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44FBDED" w14:textId="4F3E38FC" w:rsidR="00F10D67"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432AC3">
        <w:rPr>
          <w:rFonts w:eastAsia="Calibri"/>
          <w:b/>
          <w:color w:val="000000"/>
          <w:sz w:val="28"/>
          <w:szCs w:val="28"/>
          <w:lang w:eastAsia="en-US"/>
        </w:rPr>
        <w:t>.</w:t>
      </w:r>
      <w:r w:rsidRPr="00F76785">
        <w:rPr>
          <w:rFonts w:eastAsia="Calibri"/>
          <w:b/>
          <w:color w:val="000000"/>
          <w:sz w:val="28"/>
          <w:szCs w:val="28"/>
          <w:lang w:eastAsia="en-US"/>
        </w:rPr>
        <w:t xml:space="preserve">:  </w:t>
      </w:r>
      <w:r w:rsidR="00502A6C" w:rsidRPr="00502A6C">
        <w:rPr>
          <w:rFonts w:eastAsia="Calibri"/>
          <w:b/>
          <w:color w:val="000000"/>
          <w:sz w:val="28"/>
          <w:szCs w:val="28"/>
          <w:lang w:eastAsia="en-US"/>
        </w:rPr>
        <w:t xml:space="preserve">Dostawa i montaż 3 </w:t>
      </w:r>
      <w:proofErr w:type="spellStart"/>
      <w:r w:rsidR="00502A6C" w:rsidRPr="00502A6C">
        <w:rPr>
          <w:rFonts w:eastAsia="Calibri"/>
          <w:b/>
          <w:color w:val="000000"/>
          <w:sz w:val="28"/>
          <w:szCs w:val="28"/>
          <w:lang w:eastAsia="en-US"/>
        </w:rPr>
        <w:t>kpl</w:t>
      </w:r>
      <w:proofErr w:type="spellEnd"/>
      <w:r w:rsidR="00502A6C" w:rsidRPr="00502A6C">
        <w:rPr>
          <w:rFonts w:eastAsia="Calibri"/>
          <w:b/>
          <w:color w:val="000000"/>
          <w:sz w:val="28"/>
          <w:szCs w:val="28"/>
          <w:lang w:eastAsia="en-US"/>
        </w:rPr>
        <w:t>. baterii stacjonarnych DC dla PGG S.A. Oddział Zakład Elektrociepłownie</w:t>
      </w:r>
    </w:p>
    <w:p w14:paraId="3DE14426" w14:textId="73DB1D7F"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61B1D" w:rsidRPr="00161B1D">
        <w:rPr>
          <w:rFonts w:eastAsia="Calibri"/>
          <w:b/>
          <w:color w:val="000000"/>
          <w:sz w:val="24"/>
          <w:szCs w:val="24"/>
          <w:lang w:eastAsia="en-US"/>
        </w:rPr>
        <w:t>542500254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7354ED22" w:rsidR="00ED28D9" w:rsidRPr="007B2BA3" w:rsidRDefault="00ED28D9" w:rsidP="00CC6D30">
          <w:pPr>
            <w:pStyle w:val="Nagwekspisutreci"/>
            <w:tabs>
              <w:tab w:val="left" w:pos="2568"/>
            </w:tabs>
            <w:jc w:val="both"/>
            <w:rPr>
              <w:rFonts w:ascii="Times New Roman" w:hAnsi="Times New Roman" w:cs="Times New Roman"/>
              <w:color w:val="auto"/>
            </w:rPr>
          </w:pPr>
          <w:r w:rsidRPr="007B2BA3">
            <w:rPr>
              <w:rFonts w:ascii="Times New Roman" w:hAnsi="Times New Roman" w:cs="Times New Roman"/>
              <w:color w:val="auto"/>
            </w:rPr>
            <w:t>Spis treści</w:t>
          </w:r>
          <w:r w:rsidR="00CC6D30">
            <w:rPr>
              <w:rFonts w:ascii="Times New Roman" w:hAnsi="Times New Roman" w:cs="Times New Roman"/>
              <w:color w:val="auto"/>
            </w:rPr>
            <w:tab/>
          </w:r>
        </w:p>
        <w:p w14:paraId="00796580" w14:textId="5D828957" w:rsidR="005E6250" w:rsidRDefault="00BB3697">
          <w:pPr>
            <w:pStyle w:val="Spistreci1"/>
            <w:tabs>
              <w:tab w:val="right" w:leader="dot" w:pos="9063"/>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85407623" w:history="1">
            <w:r w:rsidR="005E6250" w:rsidRPr="000E590F">
              <w:rPr>
                <w:rStyle w:val="Hipercze"/>
                <w:noProof/>
              </w:rPr>
              <w:t>Część I. Zamawiający</w:t>
            </w:r>
            <w:r w:rsidR="005E6250">
              <w:rPr>
                <w:noProof/>
                <w:webHidden/>
              </w:rPr>
              <w:tab/>
            </w:r>
            <w:r w:rsidR="005E6250">
              <w:rPr>
                <w:noProof/>
                <w:webHidden/>
              </w:rPr>
              <w:fldChar w:fldCharType="begin"/>
            </w:r>
            <w:r w:rsidR="005E6250">
              <w:rPr>
                <w:noProof/>
                <w:webHidden/>
              </w:rPr>
              <w:instrText xml:space="preserve"> PAGEREF _Toc185407623 \h </w:instrText>
            </w:r>
            <w:r w:rsidR="005E6250">
              <w:rPr>
                <w:noProof/>
                <w:webHidden/>
              </w:rPr>
            </w:r>
            <w:r w:rsidR="005E6250">
              <w:rPr>
                <w:noProof/>
                <w:webHidden/>
              </w:rPr>
              <w:fldChar w:fldCharType="separate"/>
            </w:r>
            <w:r w:rsidR="00261654">
              <w:rPr>
                <w:noProof/>
                <w:webHidden/>
              </w:rPr>
              <w:t>4</w:t>
            </w:r>
            <w:r w:rsidR="005E6250">
              <w:rPr>
                <w:noProof/>
                <w:webHidden/>
              </w:rPr>
              <w:fldChar w:fldCharType="end"/>
            </w:r>
          </w:hyperlink>
        </w:p>
        <w:p w14:paraId="4C3780B1" w14:textId="7F15B8B3"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24" w:history="1">
            <w:r w:rsidRPr="000E590F">
              <w:rPr>
                <w:rStyle w:val="Hipercze"/>
                <w:noProof/>
              </w:rPr>
              <w:t>Część II. Postępowanie</w:t>
            </w:r>
            <w:r>
              <w:rPr>
                <w:noProof/>
                <w:webHidden/>
              </w:rPr>
              <w:tab/>
            </w:r>
            <w:r>
              <w:rPr>
                <w:noProof/>
                <w:webHidden/>
              </w:rPr>
              <w:fldChar w:fldCharType="begin"/>
            </w:r>
            <w:r>
              <w:rPr>
                <w:noProof/>
                <w:webHidden/>
              </w:rPr>
              <w:instrText xml:space="preserve"> PAGEREF _Toc185407624 \h </w:instrText>
            </w:r>
            <w:r>
              <w:rPr>
                <w:noProof/>
                <w:webHidden/>
              </w:rPr>
            </w:r>
            <w:r>
              <w:rPr>
                <w:noProof/>
                <w:webHidden/>
              </w:rPr>
              <w:fldChar w:fldCharType="separate"/>
            </w:r>
            <w:r w:rsidR="00261654">
              <w:rPr>
                <w:noProof/>
                <w:webHidden/>
              </w:rPr>
              <w:t>4</w:t>
            </w:r>
            <w:r>
              <w:rPr>
                <w:noProof/>
                <w:webHidden/>
              </w:rPr>
              <w:fldChar w:fldCharType="end"/>
            </w:r>
          </w:hyperlink>
        </w:p>
        <w:p w14:paraId="0850F20D" w14:textId="7A408E20"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25" w:history="1">
            <w:r w:rsidRPr="000E590F">
              <w:rPr>
                <w:rStyle w:val="Hipercze"/>
                <w:noProof/>
              </w:rPr>
              <w:t>Część III. Przedmiot zamówienia. Termin wykonania.</w:t>
            </w:r>
            <w:r>
              <w:rPr>
                <w:noProof/>
                <w:webHidden/>
              </w:rPr>
              <w:tab/>
            </w:r>
            <w:r>
              <w:rPr>
                <w:noProof/>
                <w:webHidden/>
              </w:rPr>
              <w:fldChar w:fldCharType="begin"/>
            </w:r>
            <w:r>
              <w:rPr>
                <w:noProof/>
                <w:webHidden/>
              </w:rPr>
              <w:instrText xml:space="preserve"> PAGEREF _Toc185407625 \h </w:instrText>
            </w:r>
            <w:r>
              <w:rPr>
                <w:noProof/>
                <w:webHidden/>
              </w:rPr>
            </w:r>
            <w:r>
              <w:rPr>
                <w:noProof/>
                <w:webHidden/>
              </w:rPr>
              <w:fldChar w:fldCharType="separate"/>
            </w:r>
            <w:r w:rsidR="00261654">
              <w:rPr>
                <w:noProof/>
                <w:webHidden/>
              </w:rPr>
              <w:t>5</w:t>
            </w:r>
            <w:r>
              <w:rPr>
                <w:noProof/>
                <w:webHidden/>
              </w:rPr>
              <w:fldChar w:fldCharType="end"/>
            </w:r>
          </w:hyperlink>
        </w:p>
        <w:p w14:paraId="2462A34F" w14:textId="2CF18C43"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26" w:history="1">
            <w:r w:rsidRPr="000E590F">
              <w:rPr>
                <w:rStyle w:val="Hipercze"/>
                <w:noProof/>
              </w:rPr>
              <w:t>Część IV. Oferty częściowe</w:t>
            </w:r>
            <w:r>
              <w:rPr>
                <w:noProof/>
                <w:webHidden/>
              </w:rPr>
              <w:tab/>
            </w:r>
            <w:r>
              <w:rPr>
                <w:noProof/>
                <w:webHidden/>
              </w:rPr>
              <w:fldChar w:fldCharType="begin"/>
            </w:r>
            <w:r>
              <w:rPr>
                <w:noProof/>
                <w:webHidden/>
              </w:rPr>
              <w:instrText xml:space="preserve"> PAGEREF _Toc185407626 \h </w:instrText>
            </w:r>
            <w:r>
              <w:rPr>
                <w:noProof/>
                <w:webHidden/>
              </w:rPr>
            </w:r>
            <w:r>
              <w:rPr>
                <w:noProof/>
                <w:webHidden/>
              </w:rPr>
              <w:fldChar w:fldCharType="separate"/>
            </w:r>
            <w:r w:rsidR="00261654">
              <w:rPr>
                <w:noProof/>
                <w:webHidden/>
              </w:rPr>
              <w:t>5</w:t>
            </w:r>
            <w:r>
              <w:rPr>
                <w:noProof/>
                <w:webHidden/>
              </w:rPr>
              <w:fldChar w:fldCharType="end"/>
            </w:r>
          </w:hyperlink>
        </w:p>
        <w:p w14:paraId="771FC538" w14:textId="69E65A64"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27" w:history="1">
            <w:r w:rsidRPr="000E590F">
              <w:rPr>
                <w:rStyle w:val="Hipercze"/>
                <w:noProof/>
              </w:rPr>
              <w:t>Część V. Kwalifikacja podmiotowa Wykonawców</w:t>
            </w:r>
            <w:r>
              <w:rPr>
                <w:noProof/>
                <w:webHidden/>
              </w:rPr>
              <w:tab/>
            </w:r>
            <w:r>
              <w:rPr>
                <w:noProof/>
                <w:webHidden/>
              </w:rPr>
              <w:fldChar w:fldCharType="begin"/>
            </w:r>
            <w:r>
              <w:rPr>
                <w:noProof/>
                <w:webHidden/>
              </w:rPr>
              <w:instrText xml:space="preserve"> PAGEREF _Toc185407627 \h </w:instrText>
            </w:r>
            <w:r>
              <w:rPr>
                <w:noProof/>
                <w:webHidden/>
              </w:rPr>
            </w:r>
            <w:r>
              <w:rPr>
                <w:noProof/>
                <w:webHidden/>
              </w:rPr>
              <w:fldChar w:fldCharType="separate"/>
            </w:r>
            <w:r w:rsidR="00261654">
              <w:rPr>
                <w:noProof/>
                <w:webHidden/>
              </w:rPr>
              <w:t>5</w:t>
            </w:r>
            <w:r>
              <w:rPr>
                <w:noProof/>
                <w:webHidden/>
              </w:rPr>
              <w:fldChar w:fldCharType="end"/>
            </w:r>
          </w:hyperlink>
        </w:p>
        <w:p w14:paraId="18DDE60A" w14:textId="74173636"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28" w:history="1">
            <w:r w:rsidRPr="000E590F">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_Toc185407628 \h </w:instrText>
            </w:r>
            <w:r>
              <w:rPr>
                <w:noProof/>
                <w:webHidden/>
              </w:rPr>
            </w:r>
            <w:r>
              <w:rPr>
                <w:noProof/>
                <w:webHidden/>
              </w:rPr>
              <w:fldChar w:fldCharType="separate"/>
            </w:r>
            <w:r w:rsidR="00261654">
              <w:rPr>
                <w:noProof/>
                <w:webHidden/>
              </w:rPr>
              <w:t>8</w:t>
            </w:r>
            <w:r>
              <w:rPr>
                <w:noProof/>
                <w:webHidden/>
              </w:rPr>
              <w:fldChar w:fldCharType="end"/>
            </w:r>
          </w:hyperlink>
        </w:p>
        <w:p w14:paraId="13CEC84E" w14:textId="23578D7E"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29" w:history="1">
            <w:r w:rsidRPr="000E590F">
              <w:rPr>
                <w:rStyle w:val="Hipercze"/>
                <w:noProof/>
              </w:rPr>
              <w:t>Część VII. Udostępnienie zasobów</w:t>
            </w:r>
            <w:r>
              <w:rPr>
                <w:noProof/>
                <w:webHidden/>
              </w:rPr>
              <w:tab/>
            </w:r>
            <w:r>
              <w:rPr>
                <w:noProof/>
                <w:webHidden/>
              </w:rPr>
              <w:fldChar w:fldCharType="begin"/>
            </w:r>
            <w:r>
              <w:rPr>
                <w:noProof/>
                <w:webHidden/>
              </w:rPr>
              <w:instrText xml:space="preserve"> PAGEREF _Toc185407629 \h </w:instrText>
            </w:r>
            <w:r>
              <w:rPr>
                <w:noProof/>
                <w:webHidden/>
              </w:rPr>
            </w:r>
            <w:r>
              <w:rPr>
                <w:noProof/>
                <w:webHidden/>
              </w:rPr>
              <w:fldChar w:fldCharType="separate"/>
            </w:r>
            <w:r w:rsidR="00261654">
              <w:rPr>
                <w:noProof/>
                <w:webHidden/>
              </w:rPr>
              <w:t>9</w:t>
            </w:r>
            <w:r>
              <w:rPr>
                <w:noProof/>
                <w:webHidden/>
              </w:rPr>
              <w:fldChar w:fldCharType="end"/>
            </w:r>
          </w:hyperlink>
        </w:p>
        <w:p w14:paraId="7EE7146D" w14:textId="3F5E3290"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30" w:history="1">
            <w:r w:rsidRPr="000E590F">
              <w:rPr>
                <w:rStyle w:val="Hipercze"/>
                <w:noProof/>
              </w:rPr>
              <w:t>Część VIII. Podmiotowe środki dowodowe.</w:t>
            </w:r>
            <w:r>
              <w:rPr>
                <w:noProof/>
                <w:webHidden/>
              </w:rPr>
              <w:tab/>
            </w:r>
            <w:r>
              <w:rPr>
                <w:noProof/>
                <w:webHidden/>
              </w:rPr>
              <w:fldChar w:fldCharType="begin"/>
            </w:r>
            <w:r>
              <w:rPr>
                <w:noProof/>
                <w:webHidden/>
              </w:rPr>
              <w:instrText xml:space="preserve"> PAGEREF _Toc185407630 \h </w:instrText>
            </w:r>
            <w:r>
              <w:rPr>
                <w:noProof/>
                <w:webHidden/>
              </w:rPr>
            </w:r>
            <w:r>
              <w:rPr>
                <w:noProof/>
                <w:webHidden/>
              </w:rPr>
              <w:fldChar w:fldCharType="separate"/>
            </w:r>
            <w:r w:rsidR="00261654">
              <w:rPr>
                <w:noProof/>
                <w:webHidden/>
              </w:rPr>
              <w:t>9</w:t>
            </w:r>
            <w:r>
              <w:rPr>
                <w:noProof/>
                <w:webHidden/>
              </w:rPr>
              <w:fldChar w:fldCharType="end"/>
            </w:r>
          </w:hyperlink>
        </w:p>
        <w:p w14:paraId="02078D5E" w14:textId="2D9C9845"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31" w:history="1">
            <w:r w:rsidRPr="000E590F">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_Toc185407631 \h </w:instrText>
            </w:r>
            <w:r>
              <w:rPr>
                <w:noProof/>
                <w:webHidden/>
              </w:rPr>
            </w:r>
            <w:r>
              <w:rPr>
                <w:noProof/>
                <w:webHidden/>
              </w:rPr>
              <w:fldChar w:fldCharType="separate"/>
            </w:r>
            <w:r w:rsidR="00261654">
              <w:rPr>
                <w:noProof/>
                <w:webHidden/>
              </w:rPr>
              <w:t>13</w:t>
            </w:r>
            <w:r>
              <w:rPr>
                <w:noProof/>
                <w:webHidden/>
              </w:rPr>
              <w:fldChar w:fldCharType="end"/>
            </w:r>
          </w:hyperlink>
        </w:p>
        <w:p w14:paraId="76C6F4AF" w14:textId="3820DB5E"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32" w:history="1">
            <w:r w:rsidRPr="000E590F">
              <w:rPr>
                <w:rStyle w:val="Hipercze"/>
                <w:noProof/>
              </w:rPr>
              <w:t>Część X. Podwykonawstwo</w:t>
            </w:r>
            <w:r>
              <w:rPr>
                <w:noProof/>
                <w:webHidden/>
              </w:rPr>
              <w:tab/>
            </w:r>
            <w:r>
              <w:rPr>
                <w:noProof/>
                <w:webHidden/>
              </w:rPr>
              <w:fldChar w:fldCharType="begin"/>
            </w:r>
            <w:r>
              <w:rPr>
                <w:noProof/>
                <w:webHidden/>
              </w:rPr>
              <w:instrText xml:space="preserve"> PAGEREF _Toc185407632 \h </w:instrText>
            </w:r>
            <w:r>
              <w:rPr>
                <w:noProof/>
                <w:webHidden/>
              </w:rPr>
            </w:r>
            <w:r>
              <w:rPr>
                <w:noProof/>
                <w:webHidden/>
              </w:rPr>
              <w:fldChar w:fldCharType="separate"/>
            </w:r>
            <w:r w:rsidR="00261654">
              <w:rPr>
                <w:noProof/>
                <w:webHidden/>
              </w:rPr>
              <w:t>14</w:t>
            </w:r>
            <w:r>
              <w:rPr>
                <w:noProof/>
                <w:webHidden/>
              </w:rPr>
              <w:fldChar w:fldCharType="end"/>
            </w:r>
          </w:hyperlink>
        </w:p>
        <w:p w14:paraId="49A5DDDB" w14:textId="2B0A8BEE"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33" w:history="1">
            <w:r w:rsidRPr="000E590F">
              <w:rPr>
                <w:rStyle w:val="Hipercze"/>
                <w:noProof/>
              </w:rPr>
              <w:t>Część XI. Wadium</w:t>
            </w:r>
            <w:r>
              <w:rPr>
                <w:noProof/>
                <w:webHidden/>
              </w:rPr>
              <w:tab/>
            </w:r>
            <w:r>
              <w:rPr>
                <w:noProof/>
                <w:webHidden/>
              </w:rPr>
              <w:fldChar w:fldCharType="begin"/>
            </w:r>
            <w:r>
              <w:rPr>
                <w:noProof/>
                <w:webHidden/>
              </w:rPr>
              <w:instrText xml:space="preserve"> PAGEREF _Toc185407633 \h </w:instrText>
            </w:r>
            <w:r>
              <w:rPr>
                <w:noProof/>
                <w:webHidden/>
              </w:rPr>
            </w:r>
            <w:r>
              <w:rPr>
                <w:noProof/>
                <w:webHidden/>
              </w:rPr>
              <w:fldChar w:fldCharType="separate"/>
            </w:r>
            <w:r w:rsidR="00261654">
              <w:rPr>
                <w:noProof/>
                <w:webHidden/>
              </w:rPr>
              <w:t>14</w:t>
            </w:r>
            <w:r>
              <w:rPr>
                <w:noProof/>
                <w:webHidden/>
              </w:rPr>
              <w:fldChar w:fldCharType="end"/>
            </w:r>
          </w:hyperlink>
        </w:p>
        <w:p w14:paraId="7B3CE3E9" w14:textId="75CF4E51"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34" w:history="1">
            <w:r w:rsidRPr="000E590F">
              <w:rPr>
                <w:rStyle w:val="Hipercze"/>
                <w:noProof/>
              </w:rPr>
              <w:t>Część XII. Opis sposobu przygotowania oferty</w:t>
            </w:r>
            <w:r>
              <w:rPr>
                <w:noProof/>
                <w:webHidden/>
              </w:rPr>
              <w:tab/>
            </w:r>
            <w:r>
              <w:rPr>
                <w:noProof/>
                <w:webHidden/>
              </w:rPr>
              <w:fldChar w:fldCharType="begin"/>
            </w:r>
            <w:r>
              <w:rPr>
                <w:noProof/>
                <w:webHidden/>
              </w:rPr>
              <w:instrText xml:space="preserve"> PAGEREF _Toc185407634 \h </w:instrText>
            </w:r>
            <w:r>
              <w:rPr>
                <w:noProof/>
                <w:webHidden/>
              </w:rPr>
            </w:r>
            <w:r>
              <w:rPr>
                <w:noProof/>
                <w:webHidden/>
              </w:rPr>
              <w:fldChar w:fldCharType="separate"/>
            </w:r>
            <w:r w:rsidR="00261654">
              <w:rPr>
                <w:noProof/>
                <w:webHidden/>
              </w:rPr>
              <w:t>15</w:t>
            </w:r>
            <w:r>
              <w:rPr>
                <w:noProof/>
                <w:webHidden/>
              </w:rPr>
              <w:fldChar w:fldCharType="end"/>
            </w:r>
          </w:hyperlink>
        </w:p>
        <w:p w14:paraId="6A005B2D" w14:textId="6CB068C9"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35" w:history="1">
            <w:r w:rsidRPr="000E590F">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_Toc185407635 \h </w:instrText>
            </w:r>
            <w:r>
              <w:rPr>
                <w:noProof/>
                <w:webHidden/>
              </w:rPr>
            </w:r>
            <w:r>
              <w:rPr>
                <w:noProof/>
                <w:webHidden/>
              </w:rPr>
              <w:fldChar w:fldCharType="separate"/>
            </w:r>
            <w:r w:rsidR="00261654">
              <w:rPr>
                <w:noProof/>
                <w:webHidden/>
              </w:rPr>
              <w:t>18</w:t>
            </w:r>
            <w:r>
              <w:rPr>
                <w:noProof/>
                <w:webHidden/>
              </w:rPr>
              <w:fldChar w:fldCharType="end"/>
            </w:r>
          </w:hyperlink>
        </w:p>
        <w:p w14:paraId="2AB6BF2A" w14:textId="08870B5B"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36" w:history="1">
            <w:r w:rsidRPr="000E590F">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_Toc185407636 \h </w:instrText>
            </w:r>
            <w:r>
              <w:rPr>
                <w:noProof/>
                <w:webHidden/>
              </w:rPr>
            </w:r>
            <w:r>
              <w:rPr>
                <w:noProof/>
                <w:webHidden/>
              </w:rPr>
              <w:fldChar w:fldCharType="separate"/>
            </w:r>
            <w:r w:rsidR="00261654">
              <w:rPr>
                <w:noProof/>
                <w:webHidden/>
              </w:rPr>
              <w:t>18</w:t>
            </w:r>
            <w:r>
              <w:rPr>
                <w:noProof/>
                <w:webHidden/>
              </w:rPr>
              <w:fldChar w:fldCharType="end"/>
            </w:r>
          </w:hyperlink>
        </w:p>
        <w:p w14:paraId="3FD084BA" w14:textId="773B5353"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37" w:history="1">
            <w:r w:rsidRPr="000E590F">
              <w:rPr>
                <w:rStyle w:val="Hipercze"/>
                <w:noProof/>
              </w:rPr>
              <w:t>Część XV. Opis sposobu obliczenia ceny</w:t>
            </w:r>
            <w:r>
              <w:rPr>
                <w:noProof/>
                <w:webHidden/>
              </w:rPr>
              <w:tab/>
            </w:r>
            <w:r>
              <w:rPr>
                <w:noProof/>
                <w:webHidden/>
              </w:rPr>
              <w:fldChar w:fldCharType="begin"/>
            </w:r>
            <w:r>
              <w:rPr>
                <w:noProof/>
                <w:webHidden/>
              </w:rPr>
              <w:instrText xml:space="preserve"> PAGEREF _Toc185407637 \h </w:instrText>
            </w:r>
            <w:r>
              <w:rPr>
                <w:noProof/>
                <w:webHidden/>
              </w:rPr>
            </w:r>
            <w:r>
              <w:rPr>
                <w:noProof/>
                <w:webHidden/>
              </w:rPr>
              <w:fldChar w:fldCharType="separate"/>
            </w:r>
            <w:r w:rsidR="00261654">
              <w:rPr>
                <w:noProof/>
                <w:webHidden/>
              </w:rPr>
              <w:t>19</w:t>
            </w:r>
            <w:r>
              <w:rPr>
                <w:noProof/>
                <w:webHidden/>
              </w:rPr>
              <w:fldChar w:fldCharType="end"/>
            </w:r>
          </w:hyperlink>
        </w:p>
        <w:p w14:paraId="3D809E93" w14:textId="11492A6E"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38" w:history="1">
            <w:r w:rsidRPr="000E590F">
              <w:rPr>
                <w:rStyle w:val="Hipercze"/>
                <w:noProof/>
              </w:rPr>
              <w:t>Część XVI. Kryteria oceny ofert</w:t>
            </w:r>
            <w:r>
              <w:rPr>
                <w:noProof/>
                <w:webHidden/>
              </w:rPr>
              <w:tab/>
            </w:r>
            <w:r>
              <w:rPr>
                <w:noProof/>
                <w:webHidden/>
              </w:rPr>
              <w:fldChar w:fldCharType="begin"/>
            </w:r>
            <w:r>
              <w:rPr>
                <w:noProof/>
                <w:webHidden/>
              </w:rPr>
              <w:instrText xml:space="preserve"> PAGEREF _Toc185407638 \h </w:instrText>
            </w:r>
            <w:r>
              <w:rPr>
                <w:noProof/>
                <w:webHidden/>
              </w:rPr>
            </w:r>
            <w:r>
              <w:rPr>
                <w:noProof/>
                <w:webHidden/>
              </w:rPr>
              <w:fldChar w:fldCharType="separate"/>
            </w:r>
            <w:r w:rsidR="00261654">
              <w:rPr>
                <w:noProof/>
                <w:webHidden/>
              </w:rPr>
              <w:t>19</w:t>
            </w:r>
            <w:r>
              <w:rPr>
                <w:noProof/>
                <w:webHidden/>
              </w:rPr>
              <w:fldChar w:fldCharType="end"/>
            </w:r>
          </w:hyperlink>
        </w:p>
        <w:p w14:paraId="0A50406D" w14:textId="398120B1"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39" w:history="1">
            <w:r w:rsidRPr="000E590F">
              <w:rPr>
                <w:rStyle w:val="Hipercze"/>
                <w:noProof/>
              </w:rPr>
              <w:t>Część XVII. Aukcja elektroniczna</w:t>
            </w:r>
            <w:r>
              <w:rPr>
                <w:noProof/>
                <w:webHidden/>
              </w:rPr>
              <w:tab/>
            </w:r>
            <w:r>
              <w:rPr>
                <w:noProof/>
                <w:webHidden/>
              </w:rPr>
              <w:fldChar w:fldCharType="begin"/>
            </w:r>
            <w:r>
              <w:rPr>
                <w:noProof/>
                <w:webHidden/>
              </w:rPr>
              <w:instrText xml:space="preserve"> PAGEREF _Toc185407639 \h </w:instrText>
            </w:r>
            <w:r>
              <w:rPr>
                <w:noProof/>
                <w:webHidden/>
              </w:rPr>
            </w:r>
            <w:r>
              <w:rPr>
                <w:noProof/>
                <w:webHidden/>
              </w:rPr>
              <w:fldChar w:fldCharType="separate"/>
            </w:r>
            <w:r w:rsidR="00261654">
              <w:rPr>
                <w:noProof/>
                <w:webHidden/>
              </w:rPr>
              <w:t>20</w:t>
            </w:r>
            <w:r>
              <w:rPr>
                <w:noProof/>
                <w:webHidden/>
              </w:rPr>
              <w:fldChar w:fldCharType="end"/>
            </w:r>
          </w:hyperlink>
        </w:p>
        <w:p w14:paraId="43C452F7" w14:textId="2AE19F6B"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40" w:history="1">
            <w:r w:rsidRPr="000E590F">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_Toc185407640 \h </w:instrText>
            </w:r>
            <w:r>
              <w:rPr>
                <w:noProof/>
                <w:webHidden/>
              </w:rPr>
            </w:r>
            <w:r>
              <w:rPr>
                <w:noProof/>
                <w:webHidden/>
              </w:rPr>
              <w:fldChar w:fldCharType="separate"/>
            </w:r>
            <w:r w:rsidR="00261654">
              <w:rPr>
                <w:noProof/>
                <w:webHidden/>
              </w:rPr>
              <w:t>20</w:t>
            </w:r>
            <w:r>
              <w:rPr>
                <w:noProof/>
                <w:webHidden/>
              </w:rPr>
              <w:fldChar w:fldCharType="end"/>
            </w:r>
          </w:hyperlink>
          <w:r w:rsidR="00BA4053">
            <w:t>3</w:t>
          </w:r>
        </w:p>
        <w:p w14:paraId="5DAF9E80" w14:textId="180C5EB8"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41" w:history="1">
            <w:r w:rsidRPr="000E590F">
              <w:rPr>
                <w:rStyle w:val="Hipercze"/>
                <w:noProof/>
              </w:rPr>
              <w:t>Część XIX. Zabezpieczenie należytego wykonania umowy – nie dotyczy</w:t>
            </w:r>
            <w:r>
              <w:rPr>
                <w:noProof/>
                <w:webHidden/>
              </w:rPr>
              <w:tab/>
            </w:r>
            <w:r>
              <w:rPr>
                <w:noProof/>
                <w:webHidden/>
              </w:rPr>
              <w:fldChar w:fldCharType="begin"/>
            </w:r>
            <w:r>
              <w:rPr>
                <w:noProof/>
                <w:webHidden/>
              </w:rPr>
              <w:instrText xml:space="preserve"> PAGEREF _Toc185407641 \h </w:instrText>
            </w:r>
            <w:r>
              <w:rPr>
                <w:noProof/>
                <w:webHidden/>
              </w:rPr>
            </w:r>
            <w:r>
              <w:rPr>
                <w:noProof/>
                <w:webHidden/>
              </w:rPr>
              <w:fldChar w:fldCharType="separate"/>
            </w:r>
            <w:r w:rsidR="00261654">
              <w:rPr>
                <w:noProof/>
                <w:webHidden/>
              </w:rPr>
              <w:t>23</w:t>
            </w:r>
            <w:r>
              <w:rPr>
                <w:noProof/>
                <w:webHidden/>
              </w:rPr>
              <w:fldChar w:fldCharType="end"/>
            </w:r>
          </w:hyperlink>
        </w:p>
        <w:p w14:paraId="35608D5C" w14:textId="1CBB039B"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42" w:history="1">
            <w:r w:rsidRPr="000E590F">
              <w:rPr>
                <w:rStyle w:val="Hipercze"/>
                <w:noProof/>
              </w:rPr>
              <w:t>Część XX. Istotne postanowienia umowy</w:t>
            </w:r>
            <w:r>
              <w:rPr>
                <w:noProof/>
                <w:webHidden/>
              </w:rPr>
              <w:tab/>
            </w:r>
            <w:r>
              <w:rPr>
                <w:noProof/>
                <w:webHidden/>
              </w:rPr>
              <w:fldChar w:fldCharType="begin"/>
            </w:r>
            <w:r>
              <w:rPr>
                <w:noProof/>
                <w:webHidden/>
              </w:rPr>
              <w:instrText xml:space="preserve"> PAGEREF _Toc185407642 \h </w:instrText>
            </w:r>
            <w:r>
              <w:rPr>
                <w:noProof/>
                <w:webHidden/>
              </w:rPr>
            </w:r>
            <w:r>
              <w:rPr>
                <w:noProof/>
                <w:webHidden/>
              </w:rPr>
              <w:fldChar w:fldCharType="separate"/>
            </w:r>
            <w:r w:rsidR="00261654">
              <w:rPr>
                <w:noProof/>
                <w:webHidden/>
              </w:rPr>
              <w:t>23</w:t>
            </w:r>
            <w:r>
              <w:rPr>
                <w:noProof/>
                <w:webHidden/>
              </w:rPr>
              <w:fldChar w:fldCharType="end"/>
            </w:r>
          </w:hyperlink>
        </w:p>
        <w:p w14:paraId="541BDBBC" w14:textId="28F10A83"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43" w:history="1">
            <w:r w:rsidRPr="000E590F">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_Toc185407643 \h </w:instrText>
            </w:r>
            <w:r>
              <w:rPr>
                <w:noProof/>
                <w:webHidden/>
              </w:rPr>
            </w:r>
            <w:r>
              <w:rPr>
                <w:noProof/>
                <w:webHidden/>
              </w:rPr>
              <w:fldChar w:fldCharType="separate"/>
            </w:r>
            <w:r w:rsidR="00261654">
              <w:rPr>
                <w:noProof/>
                <w:webHidden/>
              </w:rPr>
              <w:t>24</w:t>
            </w:r>
            <w:r>
              <w:rPr>
                <w:noProof/>
                <w:webHidden/>
              </w:rPr>
              <w:fldChar w:fldCharType="end"/>
            </w:r>
          </w:hyperlink>
        </w:p>
        <w:p w14:paraId="4BC9A8EB" w14:textId="56C94266"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44" w:history="1">
            <w:r w:rsidRPr="000E590F">
              <w:rPr>
                <w:rStyle w:val="Hipercze"/>
                <w:noProof/>
              </w:rPr>
              <w:t>Część XXII. Pouczenie o środkach ochrony prawnej.</w:t>
            </w:r>
            <w:r>
              <w:rPr>
                <w:noProof/>
                <w:webHidden/>
              </w:rPr>
              <w:tab/>
            </w:r>
            <w:r>
              <w:rPr>
                <w:noProof/>
                <w:webHidden/>
              </w:rPr>
              <w:fldChar w:fldCharType="begin"/>
            </w:r>
            <w:r>
              <w:rPr>
                <w:noProof/>
                <w:webHidden/>
              </w:rPr>
              <w:instrText xml:space="preserve"> PAGEREF _Toc185407644 \h </w:instrText>
            </w:r>
            <w:r>
              <w:rPr>
                <w:noProof/>
                <w:webHidden/>
              </w:rPr>
            </w:r>
            <w:r>
              <w:rPr>
                <w:noProof/>
                <w:webHidden/>
              </w:rPr>
              <w:fldChar w:fldCharType="separate"/>
            </w:r>
            <w:r w:rsidR="00261654">
              <w:rPr>
                <w:noProof/>
                <w:webHidden/>
              </w:rPr>
              <w:t>24</w:t>
            </w:r>
            <w:r>
              <w:rPr>
                <w:noProof/>
                <w:webHidden/>
              </w:rPr>
              <w:fldChar w:fldCharType="end"/>
            </w:r>
          </w:hyperlink>
        </w:p>
        <w:p w14:paraId="12620F3F" w14:textId="1D963C4D"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45" w:history="1">
            <w:r w:rsidRPr="000E590F">
              <w:rPr>
                <w:rStyle w:val="Hipercze"/>
                <w:noProof/>
              </w:rPr>
              <w:t>Wykaz załączników</w:t>
            </w:r>
            <w:r>
              <w:rPr>
                <w:noProof/>
                <w:webHidden/>
              </w:rPr>
              <w:tab/>
            </w:r>
            <w:r>
              <w:rPr>
                <w:noProof/>
                <w:webHidden/>
              </w:rPr>
              <w:fldChar w:fldCharType="begin"/>
            </w:r>
            <w:r>
              <w:rPr>
                <w:noProof/>
                <w:webHidden/>
              </w:rPr>
              <w:instrText xml:space="preserve"> PAGEREF _Toc185407645 \h </w:instrText>
            </w:r>
            <w:r>
              <w:rPr>
                <w:noProof/>
                <w:webHidden/>
              </w:rPr>
            </w:r>
            <w:r>
              <w:rPr>
                <w:noProof/>
                <w:webHidden/>
              </w:rPr>
              <w:fldChar w:fldCharType="separate"/>
            </w:r>
            <w:r w:rsidR="00261654">
              <w:rPr>
                <w:noProof/>
                <w:webHidden/>
              </w:rPr>
              <w:t>24</w:t>
            </w:r>
            <w:r>
              <w:rPr>
                <w:noProof/>
                <w:webHidden/>
              </w:rPr>
              <w:fldChar w:fldCharType="end"/>
            </w:r>
          </w:hyperlink>
        </w:p>
        <w:p w14:paraId="56EFAF7D" w14:textId="75274A5B"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46" w:history="1">
            <w:r w:rsidRPr="000E590F">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_Toc185407646 \h </w:instrText>
            </w:r>
            <w:r>
              <w:rPr>
                <w:noProof/>
                <w:webHidden/>
              </w:rPr>
            </w:r>
            <w:r>
              <w:rPr>
                <w:noProof/>
                <w:webHidden/>
              </w:rPr>
              <w:fldChar w:fldCharType="separate"/>
            </w:r>
            <w:r w:rsidR="00261654">
              <w:rPr>
                <w:noProof/>
                <w:webHidden/>
              </w:rPr>
              <w:t>26</w:t>
            </w:r>
            <w:r>
              <w:rPr>
                <w:noProof/>
                <w:webHidden/>
              </w:rPr>
              <w:fldChar w:fldCharType="end"/>
            </w:r>
          </w:hyperlink>
        </w:p>
        <w:p w14:paraId="28443198" w14:textId="18970DF0"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50" w:history="1">
            <w:r w:rsidRPr="000E590F">
              <w:rPr>
                <w:rStyle w:val="Hipercze"/>
                <w:noProof/>
              </w:rPr>
              <w:t>Załącznik nr 1.1 do SWZ – Wzór zapotrzebowania na (wzajemne) świadczenia Zamawiającego</w:t>
            </w:r>
            <w:r>
              <w:rPr>
                <w:noProof/>
                <w:webHidden/>
              </w:rPr>
              <w:tab/>
            </w:r>
            <w:r>
              <w:rPr>
                <w:noProof/>
                <w:webHidden/>
              </w:rPr>
              <w:fldChar w:fldCharType="begin"/>
            </w:r>
            <w:r>
              <w:rPr>
                <w:noProof/>
                <w:webHidden/>
              </w:rPr>
              <w:instrText xml:space="preserve"> PAGEREF _Toc185407650 \h </w:instrText>
            </w:r>
            <w:r>
              <w:rPr>
                <w:noProof/>
                <w:webHidden/>
              </w:rPr>
            </w:r>
            <w:r>
              <w:rPr>
                <w:noProof/>
                <w:webHidden/>
              </w:rPr>
              <w:fldChar w:fldCharType="separate"/>
            </w:r>
            <w:r w:rsidR="00261654">
              <w:rPr>
                <w:noProof/>
                <w:webHidden/>
              </w:rPr>
              <w:t>33</w:t>
            </w:r>
            <w:r>
              <w:rPr>
                <w:noProof/>
                <w:webHidden/>
              </w:rPr>
              <w:fldChar w:fldCharType="end"/>
            </w:r>
          </w:hyperlink>
        </w:p>
        <w:p w14:paraId="5B2F49CB" w14:textId="3DE2E42B"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51" w:history="1">
            <w:r w:rsidRPr="000E590F">
              <w:rPr>
                <w:rStyle w:val="Hipercze"/>
                <w:noProof/>
              </w:rPr>
              <w:t>Załącznik nr 1.2 do SWZ – Wzór oświadczenia Wykonawcy  o niekorzystaniu ze wzajemnych świadczeń</w:t>
            </w:r>
            <w:r>
              <w:rPr>
                <w:noProof/>
                <w:webHidden/>
              </w:rPr>
              <w:tab/>
            </w:r>
            <w:r>
              <w:rPr>
                <w:noProof/>
                <w:webHidden/>
              </w:rPr>
              <w:fldChar w:fldCharType="begin"/>
            </w:r>
            <w:r>
              <w:rPr>
                <w:noProof/>
                <w:webHidden/>
              </w:rPr>
              <w:instrText xml:space="preserve"> PAGEREF _Toc185407651 \h </w:instrText>
            </w:r>
            <w:r>
              <w:rPr>
                <w:noProof/>
                <w:webHidden/>
              </w:rPr>
            </w:r>
            <w:r>
              <w:rPr>
                <w:noProof/>
                <w:webHidden/>
              </w:rPr>
              <w:fldChar w:fldCharType="separate"/>
            </w:r>
            <w:r w:rsidR="00261654">
              <w:rPr>
                <w:noProof/>
                <w:webHidden/>
              </w:rPr>
              <w:t>33</w:t>
            </w:r>
            <w:r>
              <w:rPr>
                <w:noProof/>
                <w:webHidden/>
              </w:rPr>
              <w:fldChar w:fldCharType="end"/>
            </w:r>
          </w:hyperlink>
        </w:p>
        <w:p w14:paraId="402EC5B7" w14:textId="02E14D5F"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52" w:history="1">
            <w:r w:rsidRPr="000E590F">
              <w:rPr>
                <w:rStyle w:val="Hipercze"/>
                <w:noProof/>
              </w:rPr>
              <w:t>Załącznik nr 1.3 do SWZ – Zakres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_Toc185407652 \h </w:instrText>
            </w:r>
            <w:r>
              <w:rPr>
                <w:noProof/>
                <w:webHidden/>
              </w:rPr>
            </w:r>
            <w:r>
              <w:rPr>
                <w:noProof/>
                <w:webHidden/>
              </w:rPr>
              <w:fldChar w:fldCharType="separate"/>
            </w:r>
            <w:r w:rsidR="00261654">
              <w:rPr>
                <w:noProof/>
                <w:webHidden/>
              </w:rPr>
              <w:t>33</w:t>
            </w:r>
            <w:r>
              <w:rPr>
                <w:noProof/>
                <w:webHidden/>
              </w:rPr>
              <w:fldChar w:fldCharType="end"/>
            </w:r>
          </w:hyperlink>
        </w:p>
        <w:p w14:paraId="5D63D692" w14:textId="00143980"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53" w:history="1">
            <w:r w:rsidRPr="000E590F">
              <w:rPr>
                <w:rStyle w:val="Hipercze"/>
                <w:noProof/>
              </w:rPr>
              <w:t>Załącznik nr 1.4 do SWZ – Cennik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_Toc185407653 \h </w:instrText>
            </w:r>
            <w:r>
              <w:rPr>
                <w:noProof/>
                <w:webHidden/>
              </w:rPr>
            </w:r>
            <w:r>
              <w:rPr>
                <w:noProof/>
                <w:webHidden/>
              </w:rPr>
              <w:fldChar w:fldCharType="separate"/>
            </w:r>
            <w:r w:rsidR="00261654">
              <w:rPr>
                <w:noProof/>
                <w:webHidden/>
              </w:rPr>
              <w:t>33</w:t>
            </w:r>
            <w:r>
              <w:rPr>
                <w:noProof/>
                <w:webHidden/>
              </w:rPr>
              <w:fldChar w:fldCharType="end"/>
            </w:r>
          </w:hyperlink>
        </w:p>
        <w:p w14:paraId="5A2B77C1" w14:textId="375658A8"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54" w:history="1">
            <w:r w:rsidRPr="000E590F">
              <w:rPr>
                <w:rStyle w:val="Hipercze"/>
                <w:noProof/>
              </w:rPr>
              <w:t>Załącznik nr 1.5 do SWZ – Wzór umowy przychodowej</w:t>
            </w:r>
            <w:r>
              <w:rPr>
                <w:noProof/>
                <w:webHidden/>
              </w:rPr>
              <w:tab/>
            </w:r>
            <w:r>
              <w:rPr>
                <w:noProof/>
                <w:webHidden/>
              </w:rPr>
              <w:fldChar w:fldCharType="begin"/>
            </w:r>
            <w:r>
              <w:rPr>
                <w:noProof/>
                <w:webHidden/>
              </w:rPr>
              <w:instrText xml:space="preserve"> PAGEREF _Toc185407654 \h </w:instrText>
            </w:r>
            <w:r>
              <w:rPr>
                <w:noProof/>
                <w:webHidden/>
              </w:rPr>
            </w:r>
            <w:r>
              <w:rPr>
                <w:noProof/>
                <w:webHidden/>
              </w:rPr>
              <w:fldChar w:fldCharType="separate"/>
            </w:r>
            <w:r w:rsidR="00261654">
              <w:rPr>
                <w:noProof/>
                <w:webHidden/>
              </w:rPr>
              <w:t>33</w:t>
            </w:r>
            <w:r>
              <w:rPr>
                <w:noProof/>
                <w:webHidden/>
              </w:rPr>
              <w:fldChar w:fldCharType="end"/>
            </w:r>
          </w:hyperlink>
        </w:p>
        <w:p w14:paraId="509E0359" w14:textId="75C82CA4"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55" w:history="1">
            <w:r w:rsidRPr="000E590F">
              <w:rPr>
                <w:rStyle w:val="Hipercze"/>
                <w:noProof/>
              </w:rPr>
              <w:t>Załącznik nr 2 do SWZ – Formularz Ofertowy</w:t>
            </w:r>
            <w:r>
              <w:rPr>
                <w:noProof/>
                <w:webHidden/>
              </w:rPr>
              <w:tab/>
            </w:r>
            <w:r>
              <w:rPr>
                <w:noProof/>
                <w:webHidden/>
              </w:rPr>
              <w:fldChar w:fldCharType="begin"/>
            </w:r>
            <w:r>
              <w:rPr>
                <w:noProof/>
                <w:webHidden/>
              </w:rPr>
              <w:instrText xml:space="preserve"> PAGEREF _Toc185407655 \h </w:instrText>
            </w:r>
            <w:r>
              <w:rPr>
                <w:noProof/>
                <w:webHidden/>
              </w:rPr>
            </w:r>
            <w:r>
              <w:rPr>
                <w:noProof/>
                <w:webHidden/>
              </w:rPr>
              <w:fldChar w:fldCharType="separate"/>
            </w:r>
            <w:r w:rsidR="00261654">
              <w:rPr>
                <w:noProof/>
                <w:webHidden/>
              </w:rPr>
              <w:t>34</w:t>
            </w:r>
            <w:r>
              <w:rPr>
                <w:noProof/>
                <w:webHidden/>
              </w:rPr>
              <w:fldChar w:fldCharType="end"/>
            </w:r>
          </w:hyperlink>
        </w:p>
        <w:p w14:paraId="58F35E2C" w14:textId="1E084E58"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56" w:history="1">
            <w:r w:rsidRPr="000E590F">
              <w:rPr>
                <w:rStyle w:val="Hipercze"/>
                <w:noProof/>
              </w:rPr>
              <w:t>Załącznik nr 3 do SWZ – Zobowiązanie Wykonawcy do zachowania  poufności</w:t>
            </w:r>
            <w:r>
              <w:rPr>
                <w:noProof/>
                <w:webHidden/>
              </w:rPr>
              <w:tab/>
            </w:r>
            <w:r>
              <w:rPr>
                <w:noProof/>
                <w:webHidden/>
              </w:rPr>
              <w:fldChar w:fldCharType="begin"/>
            </w:r>
            <w:r>
              <w:rPr>
                <w:noProof/>
                <w:webHidden/>
              </w:rPr>
              <w:instrText xml:space="preserve"> PAGEREF _Toc185407656 \h </w:instrText>
            </w:r>
            <w:r>
              <w:rPr>
                <w:noProof/>
                <w:webHidden/>
              </w:rPr>
            </w:r>
            <w:r>
              <w:rPr>
                <w:noProof/>
                <w:webHidden/>
              </w:rPr>
              <w:fldChar w:fldCharType="separate"/>
            </w:r>
            <w:r w:rsidR="00261654">
              <w:rPr>
                <w:noProof/>
                <w:webHidden/>
              </w:rPr>
              <w:t>35</w:t>
            </w:r>
            <w:r>
              <w:rPr>
                <w:noProof/>
                <w:webHidden/>
              </w:rPr>
              <w:fldChar w:fldCharType="end"/>
            </w:r>
          </w:hyperlink>
        </w:p>
        <w:p w14:paraId="0B70ACF5" w14:textId="375A8DA9"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57" w:history="1">
            <w:r w:rsidRPr="000E590F">
              <w:rPr>
                <w:rStyle w:val="Hipercze"/>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_Toc185407657 \h </w:instrText>
            </w:r>
            <w:r>
              <w:rPr>
                <w:noProof/>
                <w:webHidden/>
              </w:rPr>
            </w:r>
            <w:r>
              <w:rPr>
                <w:noProof/>
                <w:webHidden/>
              </w:rPr>
              <w:fldChar w:fldCharType="separate"/>
            </w:r>
            <w:r w:rsidR="00261654">
              <w:rPr>
                <w:noProof/>
                <w:webHidden/>
              </w:rPr>
              <w:t>35</w:t>
            </w:r>
            <w:r>
              <w:rPr>
                <w:noProof/>
                <w:webHidden/>
              </w:rPr>
              <w:fldChar w:fldCharType="end"/>
            </w:r>
          </w:hyperlink>
        </w:p>
        <w:p w14:paraId="7CA7E6DA" w14:textId="2283E39F"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58" w:history="1">
            <w:r w:rsidRPr="000E590F">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_Toc185407658 \h </w:instrText>
            </w:r>
            <w:r>
              <w:rPr>
                <w:noProof/>
                <w:webHidden/>
              </w:rPr>
            </w:r>
            <w:r>
              <w:rPr>
                <w:noProof/>
                <w:webHidden/>
              </w:rPr>
              <w:fldChar w:fldCharType="separate"/>
            </w:r>
            <w:r w:rsidR="00261654">
              <w:rPr>
                <w:noProof/>
                <w:webHidden/>
              </w:rPr>
              <w:t>36</w:t>
            </w:r>
            <w:r>
              <w:rPr>
                <w:noProof/>
                <w:webHidden/>
              </w:rPr>
              <w:fldChar w:fldCharType="end"/>
            </w:r>
          </w:hyperlink>
        </w:p>
        <w:p w14:paraId="50502DB5" w14:textId="3C6EAEF5"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59" w:history="1">
            <w:r w:rsidRPr="000E590F">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_Toc185407659 \h </w:instrText>
            </w:r>
            <w:r>
              <w:rPr>
                <w:noProof/>
                <w:webHidden/>
              </w:rPr>
            </w:r>
            <w:r>
              <w:rPr>
                <w:noProof/>
                <w:webHidden/>
              </w:rPr>
              <w:fldChar w:fldCharType="separate"/>
            </w:r>
            <w:r w:rsidR="00261654">
              <w:rPr>
                <w:noProof/>
                <w:webHidden/>
              </w:rPr>
              <w:t>36</w:t>
            </w:r>
            <w:r>
              <w:rPr>
                <w:noProof/>
                <w:webHidden/>
              </w:rPr>
              <w:fldChar w:fldCharType="end"/>
            </w:r>
          </w:hyperlink>
        </w:p>
        <w:p w14:paraId="2EF663FA" w14:textId="51449127"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60" w:history="1">
            <w:r w:rsidRPr="000E590F">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_Toc185407660 \h </w:instrText>
            </w:r>
            <w:r>
              <w:rPr>
                <w:noProof/>
                <w:webHidden/>
              </w:rPr>
            </w:r>
            <w:r>
              <w:rPr>
                <w:noProof/>
                <w:webHidden/>
              </w:rPr>
              <w:fldChar w:fldCharType="separate"/>
            </w:r>
            <w:r w:rsidR="00261654">
              <w:rPr>
                <w:noProof/>
                <w:webHidden/>
              </w:rPr>
              <w:t>37</w:t>
            </w:r>
            <w:r>
              <w:rPr>
                <w:noProof/>
                <w:webHidden/>
              </w:rPr>
              <w:fldChar w:fldCharType="end"/>
            </w:r>
          </w:hyperlink>
        </w:p>
        <w:p w14:paraId="3D6644E3" w14:textId="52E4AFE2"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61" w:history="1">
            <w:r w:rsidRPr="000E590F">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_Toc185407661 \h </w:instrText>
            </w:r>
            <w:r>
              <w:rPr>
                <w:noProof/>
                <w:webHidden/>
              </w:rPr>
            </w:r>
            <w:r>
              <w:rPr>
                <w:noProof/>
                <w:webHidden/>
              </w:rPr>
              <w:fldChar w:fldCharType="separate"/>
            </w:r>
            <w:r w:rsidR="00261654">
              <w:rPr>
                <w:noProof/>
                <w:webHidden/>
              </w:rPr>
              <w:t>38</w:t>
            </w:r>
            <w:r>
              <w:rPr>
                <w:noProof/>
                <w:webHidden/>
              </w:rPr>
              <w:fldChar w:fldCharType="end"/>
            </w:r>
          </w:hyperlink>
        </w:p>
        <w:p w14:paraId="176D94DB" w14:textId="66308FED"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62" w:history="1">
            <w:r w:rsidRPr="000E590F">
              <w:rPr>
                <w:rStyle w:val="Hipercze"/>
                <w:noProof/>
              </w:rPr>
              <w:t>Załącznik nr 4.5 do SWZ – Wykaz urządzeń lub wyposażenia zakładu –  nie dotyczy</w:t>
            </w:r>
            <w:r>
              <w:rPr>
                <w:noProof/>
                <w:webHidden/>
              </w:rPr>
              <w:tab/>
            </w:r>
            <w:r>
              <w:rPr>
                <w:noProof/>
                <w:webHidden/>
              </w:rPr>
              <w:fldChar w:fldCharType="begin"/>
            </w:r>
            <w:r>
              <w:rPr>
                <w:noProof/>
                <w:webHidden/>
              </w:rPr>
              <w:instrText xml:space="preserve"> PAGEREF _Toc185407662 \h </w:instrText>
            </w:r>
            <w:r>
              <w:rPr>
                <w:noProof/>
                <w:webHidden/>
              </w:rPr>
            </w:r>
            <w:r>
              <w:rPr>
                <w:noProof/>
                <w:webHidden/>
              </w:rPr>
              <w:fldChar w:fldCharType="separate"/>
            </w:r>
            <w:r w:rsidR="00261654">
              <w:rPr>
                <w:noProof/>
                <w:webHidden/>
              </w:rPr>
              <w:t>39</w:t>
            </w:r>
            <w:r>
              <w:rPr>
                <w:noProof/>
                <w:webHidden/>
              </w:rPr>
              <w:fldChar w:fldCharType="end"/>
            </w:r>
          </w:hyperlink>
        </w:p>
        <w:p w14:paraId="61F4479C" w14:textId="75851C55"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63" w:history="1">
            <w:r w:rsidRPr="000E590F">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_Toc185407663 \h </w:instrText>
            </w:r>
            <w:r>
              <w:rPr>
                <w:noProof/>
                <w:webHidden/>
              </w:rPr>
            </w:r>
            <w:r>
              <w:rPr>
                <w:noProof/>
                <w:webHidden/>
              </w:rPr>
              <w:fldChar w:fldCharType="separate"/>
            </w:r>
            <w:r w:rsidR="00261654">
              <w:rPr>
                <w:noProof/>
                <w:webHidden/>
              </w:rPr>
              <w:t>40</w:t>
            </w:r>
            <w:r>
              <w:rPr>
                <w:noProof/>
                <w:webHidden/>
              </w:rPr>
              <w:fldChar w:fldCharType="end"/>
            </w:r>
          </w:hyperlink>
        </w:p>
        <w:p w14:paraId="736C1265" w14:textId="3308AF00"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64" w:history="1">
            <w:r w:rsidRPr="000E590F">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_Toc185407664 \h </w:instrText>
            </w:r>
            <w:r>
              <w:rPr>
                <w:noProof/>
                <w:webHidden/>
              </w:rPr>
            </w:r>
            <w:r>
              <w:rPr>
                <w:noProof/>
                <w:webHidden/>
              </w:rPr>
              <w:fldChar w:fldCharType="separate"/>
            </w:r>
            <w:r w:rsidR="00261654">
              <w:rPr>
                <w:noProof/>
                <w:webHidden/>
              </w:rPr>
              <w:t>41</w:t>
            </w:r>
            <w:r>
              <w:rPr>
                <w:noProof/>
                <w:webHidden/>
              </w:rPr>
              <w:fldChar w:fldCharType="end"/>
            </w:r>
          </w:hyperlink>
        </w:p>
        <w:p w14:paraId="140AAE05" w14:textId="60FE7DB3"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65" w:history="1">
            <w:r w:rsidRPr="000E590F">
              <w:rPr>
                <w:rStyle w:val="Hipercze"/>
                <w:noProof/>
              </w:rPr>
              <w:t>Załącznik nr 4.8 do SWZ – Informacja o podwykonawcach</w:t>
            </w:r>
            <w:r>
              <w:rPr>
                <w:noProof/>
                <w:webHidden/>
              </w:rPr>
              <w:tab/>
            </w:r>
            <w:r>
              <w:rPr>
                <w:noProof/>
                <w:webHidden/>
              </w:rPr>
              <w:fldChar w:fldCharType="begin"/>
            </w:r>
            <w:r>
              <w:rPr>
                <w:noProof/>
                <w:webHidden/>
              </w:rPr>
              <w:instrText xml:space="preserve"> PAGEREF _Toc185407665 \h </w:instrText>
            </w:r>
            <w:r>
              <w:rPr>
                <w:noProof/>
                <w:webHidden/>
              </w:rPr>
            </w:r>
            <w:r>
              <w:rPr>
                <w:noProof/>
                <w:webHidden/>
              </w:rPr>
              <w:fldChar w:fldCharType="separate"/>
            </w:r>
            <w:r w:rsidR="00261654">
              <w:rPr>
                <w:noProof/>
                <w:webHidden/>
              </w:rPr>
              <w:t>42</w:t>
            </w:r>
            <w:r>
              <w:rPr>
                <w:noProof/>
                <w:webHidden/>
              </w:rPr>
              <w:fldChar w:fldCharType="end"/>
            </w:r>
          </w:hyperlink>
        </w:p>
        <w:p w14:paraId="78C2BD12" w14:textId="2E2F3E29"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66" w:history="1">
            <w:r w:rsidRPr="000E590F">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_Toc185407666 \h </w:instrText>
            </w:r>
            <w:r>
              <w:rPr>
                <w:noProof/>
                <w:webHidden/>
              </w:rPr>
            </w:r>
            <w:r>
              <w:rPr>
                <w:noProof/>
                <w:webHidden/>
              </w:rPr>
              <w:fldChar w:fldCharType="separate"/>
            </w:r>
            <w:r w:rsidR="00261654">
              <w:rPr>
                <w:noProof/>
                <w:webHidden/>
              </w:rPr>
              <w:t>43</w:t>
            </w:r>
            <w:r>
              <w:rPr>
                <w:noProof/>
                <w:webHidden/>
              </w:rPr>
              <w:fldChar w:fldCharType="end"/>
            </w:r>
          </w:hyperlink>
        </w:p>
        <w:p w14:paraId="61DC51C6" w14:textId="25CC9290" w:rsidR="005E6250" w:rsidRDefault="005E625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5407667" w:history="1">
            <w:r w:rsidRPr="000E590F">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_Toc185407667 \h </w:instrText>
            </w:r>
            <w:r>
              <w:rPr>
                <w:noProof/>
                <w:webHidden/>
              </w:rPr>
            </w:r>
            <w:r>
              <w:rPr>
                <w:noProof/>
                <w:webHidden/>
              </w:rPr>
              <w:fldChar w:fldCharType="separate"/>
            </w:r>
            <w:r w:rsidR="00261654">
              <w:rPr>
                <w:noProof/>
                <w:webHidden/>
              </w:rPr>
              <w:t>44</w:t>
            </w:r>
            <w:r>
              <w:rPr>
                <w:noProof/>
                <w:webHidden/>
              </w:rPr>
              <w:fldChar w:fldCharType="end"/>
            </w:r>
          </w:hyperlink>
        </w:p>
        <w:p w14:paraId="0F395070" w14:textId="30E7C02D" w:rsidR="00ED28D9" w:rsidRPr="00057162" w:rsidRDefault="005E6250" w:rsidP="00BA4053">
          <w:pPr>
            <w:pStyle w:val="Spistreci1"/>
            <w:tabs>
              <w:tab w:val="right" w:leader="dot" w:pos="9063"/>
            </w:tabs>
          </w:pPr>
          <w:hyperlink w:anchor="_Toc185407668" w:history="1">
            <w:r w:rsidRPr="000E590F">
              <w:rPr>
                <w:rStyle w:val="Hipercze"/>
                <w:noProof/>
              </w:rPr>
              <w:t>Załącznik nr 5 do SWZ – Istotne postanowienia umowy</w:t>
            </w:r>
            <w:r>
              <w:rPr>
                <w:noProof/>
                <w:webHidden/>
              </w:rPr>
              <w:tab/>
            </w:r>
            <w:r>
              <w:rPr>
                <w:noProof/>
                <w:webHidden/>
              </w:rPr>
              <w:fldChar w:fldCharType="begin"/>
            </w:r>
            <w:r>
              <w:rPr>
                <w:noProof/>
                <w:webHidden/>
              </w:rPr>
              <w:instrText xml:space="preserve"> PAGEREF _Toc185407668 \h </w:instrText>
            </w:r>
            <w:r>
              <w:rPr>
                <w:noProof/>
                <w:webHidden/>
              </w:rPr>
            </w:r>
            <w:r>
              <w:rPr>
                <w:noProof/>
                <w:webHidden/>
              </w:rPr>
              <w:fldChar w:fldCharType="separate"/>
            </w:r>
            <w:r w:rsidR="00261654">
              <w:rPr>
                <w:noProof/>
                <w:webHidden/>
              </w:rPr>
              <w:t>44</w:t>
            </w:r>
            <w:r>
              <w:rPr>
                <w:noProof/>
                <w:webHidden/>
              </w:rPr>
              <w:fldChar w:fldCharType="end"/>
            </w:r>
          </w:hyperlink>
          <w:r w:rsidR="00BB3697">
            <w:fldChar w:fldCharType="end"/>
          </w:r>
          <w:r w:rsidR="00BA4053">
            <w:t>5</w:t>
          </w:r>
        </w:p>
      </w:sdtContent>
    </w:sdt>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A3AA0B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85407623"/>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77777777" w:rsidR="00504835" w:rsidRPr="00057162" w:rsidRDefault="00F13DFD" w:rsidP="00504835">
      <w:pPr>
        <w:spacing w:before="120" w:line="312" w:lineRule="auto"/>
        <w:rPr>
          <w:rStyle w:val="Hipercze"/>
          <w:bCs/>
          <w:i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hyperlink r:id="rId10" w:history="1">
        <w:r w:rsidR="00504835" w:rsidRPr="00057162">
          <w:rPr>
            <w:rStyle w:val="Hipercze"/>
            <w:sz w:val="24"/>
            <w:szCs w:val="24"/>
          </w:rPr>
          <w:t>https://korporacja.pgg.pl/dostawcy/przetargi</w:t>
        </w:r>
      </w:hyperlink>
    </w:p>
    <w:p w14:paraId="7F07A0B7" w14:textId="5FF7F189" w:rsidR="002E209E" w:rsidRDefault="002E209E" w:rsidP="00804500">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4D6C71" w:rsidRDefault="000A645B" w:rsidP="00804500">
      <w:pPr>
        <w:spacing w:before="120" w:line="312" w:lineRule="auto"/>
        <w:jc w:val="both"/>
        <w:rPr>
          <w:bCs/>
          <w:iCs/>
          <w:sz w:val="24"/>
          <w:szCs w:val="24"/>
        </w:rPr>
      </w:pPr>
      <w:r w:rsidRPr="004D6C71">
        <w:rPr>
          <w:sz w:val="24"/>
          <w:szCs w:val="24"/>
        </w:rPr>
        <w:t>Infolinia: +48 32</w:t>
      </w:r>
      <w:r w:rsidRPr="004D6C71">
        <w:rPr>
          <w:rStyle w:val="Hipercze"/>
          <w:bCs/>
          <w:iCs/>
          <w:color w:val="auto"/>
          <w:sz w:val="24"/>
          <w:szCs w:val="24"/>
          <w:u w:val="none"/>
        </w:rPr>
        <w:t xml:space="preserve"> 716 9999</w:t>
      </w:r>
    </w:p>
    <w:p w14:paraId="158AA502" w14:textId="77777777" w:rsidR="00F13DFD" w:rsidRPr="004D6C71" w:rsidRDefault="00F13DFD" w:rsidP="00804500">
      <w:pPr>
        <w:spacing w:before="120" w:line="312" w:lineRule="auto"/>
        <w:jc w:val="both"/>
        <w:rPr>
          <w:sz w:val="24"/>
          <w:szCs w:val="24"/>
          <w:vertAlign w:val="superscript"/>
        </w:rPr>
      </w:pPr>
      <w:r w:rsidRPr="004D6C71">
        <w:rPr>
          <w:sz w:val="24"/>
          <w:szCs w:val="24"/>
        </w:rPr>
        <w:t>Godziny pracy: od poniedziałku do piątku od 6</w:t>
      </w:r>
      <w:r w:rsidRPr="004D6C71">
        <w:rPr>
          <w:sz w:val="24"/>
          <w:szCs w:val="24"/>
          <w:vertAlign w:val="superscript"/>
        </w:rPr>
        <w:t>30</w:t>
      </w:r>
      <w:r w:rsidRPr="004D6C71">
        <w:rPr>
          <w:sz w:val="24"/>
          <w:szCs w:val="24"/>
        </w:rPr>
        <w:t xml:space="preserve"> do 14</w:t>
      </w:r>
      <w:r w:rsidRPr="004D6C71">
        <w:rPr>
          <w:sz w:val="24"/>
          <w:szCs w:val="24"/>
          <w:vertAlign w:val="superscript"/>
        </w:rPr>
        <w:t>30</w:t>
      </w:r>
    </w:p>
    <w:p w14:paraId="32852F6F" w14:textId="77777777" w:rsidR="00967B9C" w:rsidRPr="00C73A75" w:rsidRDefault="00F13DFD" w:rsidP="00967B9C">
      <w:pPr>
        <w:spacing w:before="120"/>
        <w:jc w:val="both"/>
        <w:rPr>
          <w:b/>
          <w:bCs/>
          <w:iCs/>
          <w:sz w:val="24"/>
          <w:szCs w:val="24"/>
        </w:rPr>
      </w:pPr>
      <w:r w:rsidRPr="00967B9C">
        <w:rPr>
          <w:b/>
          <w:iCs/>
          <w:sz w:val="24"/>
          <w:szCs w:val="24"/>
        </w:rPr>
        <w:t xml:space="preserve">Oddział  </w:t>
      </w:r>
      <w:r w:rsidR="00967B9C" w:rsidRPr="00967B9C">
        <w:rPr>
          <w:b/>
          <w:iCs/>
          <w:sz w:val="24"/>
          <w:szCs w:val="24"/>
        </w:rPr>
        <w:t>Zakład</w:t>
      </w:r>
      <w:r w:rsidR="00967B9C" w:rsidRPr="00C73A75">
        <w:rPr>
          <w:b/>
          <w:bCs/>
          <w:iCs/>
          <w:sz w:val="24"/>
          <w:szCs w:val="24"/>
        </w:rPr>
        <w:t xml:space="preserve"> E</w:t>
      </w:r>
      <w:r w:rsidR="00967B9C">
        <w:rPr>
          <w:b/>
          <w:bCs/>
          <w:iCs/>
          <w:sz w:val="24"/>
          <w:szCs w:val="24"/>
        </w:rPr>
        <w:t>lektrociepłownie</w:t>
      </w:r>
    </w:p>
    <w:p w14:paraId="3A7974B7" w14:textId="77777777" w:rsidR="00967B9C" w:rsidRPr="00C73A75" w:rsidRDefault="00967B9C" w:rsidP="00967B9C">
      <w:pPr>
        <w:spacing w:before="120"/>
        <w:jc w:val="both"/>
        <w:rPr>
          <w:b/>
          <w:bCs/>
          <w:iCs/>
          <w:sz w:val="24"/>
          <w:szCs w:val="24"/>
        </w:rPr>
      </w:pPr>
      <w:r w:rsidRPr="00C73A75">
        <w:rPr>
          <w:b/>
          <w:bCs/>
          <w:iCs/>
          <w:sz w:val="24"/>
          <w:szCs w:val="24"/>
        </w:rPr>
        <w:t>44 – 270 Rybnik, ul. Rymera 4</w:t>
      </w:r>
    </w:p>
    <w:p w14:paraId="607F5D94" w14:textId="77777777" w:rsidR="00967B9C" w:rsidRPr="00C73A75" w:rsidRDefault="00967B9C" w:rsidP="00967B9C">
      <w:pPr>
        <w:spacing w:before="120"/>
        <w:jc w:val="both"/>
        <w:rPr>
          <w:b/>
          <w:bCs/>
          <w:iCs/>
          <w:sz w:val="24"/>
          <w:szCs w:val="24"/>
        </w:rPr>
      </w:pPr>
      <w:r w:rsidRPr="00C73A75">
        <w:rPr>
          <w:b/>
          <w:bCs/>
          <w:iCs/>
          <w:sz w:val="24"/>
          <w:szCs w:val="24"/>
          <w:u w:val="single"/>
        </w:rPr>
        <w:t>Osoba/nr tel./adres e-mail do kontaktu:</w:t>
      </w:r>
    </w:p>
    <w:p w14:paraId="1135F373" w14:textId="77777777" w:rsidR="00967B9C" w:rsidRPr="00C73A75" w:rsidRDefault="00967B9C" w:rsidP="00967B9C">
      <w:pPr>
        <w:spacing w:before="120"/>
        <w:jc w:val="both"/>
        <w:rPr>
          <w:bCs/>
          <w:iCs/>
          <w:sz w:val="24"/>
          <w:szCs w:val="24"/>
        </w:rPr>
      </w:pPr>
      <w:r w:rsidRPr="00C73A75">
        <w:rPr>
          <w:b/>
          <w:bCs/>
          <w:iCs/>
          <w:sz w:val="24"/>
          <w:szCs w:val="24"/>
        </w:rPr>
        <w:t>Bernard Chroboczek: tel.</w:t>
      </w:r>
      <w:r w:rsidRPr="00C73A75">
        <w:rPr>
          <w:bCs/>
          <w:iCs/>
          <w:sz w:val="24"/>
          <w:szCs w:val="24"/>
        </w:rPr>
        <w:t xml:space="preserve"> </w:t>
      </w:r>
      <w:r w:rsidRPr="00C73A75">
        <w:rPr>
          <w:b/>
          <w:bCs/>
          <w:iCs/>
          <w:sz w:val="24"/>
          <w:szCs w:val="24"/>
        </w:rPr>
        <w:t xml:space="preserve">+48 32 73 98 691; </w:t>
      </w:r>
      <w:hyperlink r:id="rId11" w:history="1">
        <w:r w:rsidRPr="00C73A75">
          <w:rPr>
            <w:rStyle w:val="Hipercze"/>
            <w:b/>
            <w:bCs/>
            <w:iCs/>
            <w:sz w:val="24"/>
            <w:szCs w:val="24"/>
          </w:rPr>
          <w:t>b.chroboczek@pgg.pl</w:t>
        </w:r>
      </w:hyperlink>
    </w:p>
    <w:p w14:paraId="5DC93FD8" w14:textId="77777777" w:rsidR="00967B9C" w:rsidRPr="00C73A75" w:rsidRDefault="00967B9C" w:rsidP="00967B9C">
      <w:pPr>
        <w:spacing w:before="120"/>
        <w:jc w:val="both"/>
        <w:rPr>
          <w:bCs/>
          <w:i/>
          <w:iCs/>
          <w:sz w:val="24"/>
          <w:szCs w:val="24"/>
        </w:rPr>
      </w:pPr>
      <w:r w:rsidRPr="00C73A75">
        <w:rPr>
          <w:bCs/>
          <w:iCs/>
          <w:sz w:val="24"/>
          <w:szCs w:val="24"/>
        </w:rPr>
        <w:t>Godziny urzędowania: od pn. – pt. od 6</w:t>
      </w:r>
      <w:r w:rsidRPr="00C73A75">
        <w:rPr>
          <w:bCs/>
          <w:iCs/>
          <w:sz w:val="24"/>
          <w:szCs w:val="24"/>
          <w:vertAlign w:val="superscript"/>
        </w:rPr>
        <w:t>00</w:t>
      </w:r>
      <w:r w:rsidRPr="00C73A75">
        <w:rPr>
          <w:bCs/>
          <w:iCs/>
          <w:sz w:val="24"/>
          <w:szCs w:val="24"/>
        </w:rPr>
        <w:t xml:space="preserve"> do godziny 14</w:t>
      </w:r>
      <w:r w:rsidRPr="00C73A75">
        <w:rPr>
          <w:bCs/>
          <w:iCs/>
          <w:sz w:val="24"/>
          <w:szCs w:val="24"/>
          <w:vertAlign w:val="superscript"/>
        </w:rPr>
        <w:t>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85407624"/>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AA1F8F">
      <w:pPr>
        <w:pStyle w:val="Akapitzlist"/>
        <w:numPr>
          <w:ilvl w:val="0"/>
          <w:numId w:val="6"/>
        </w:numPr>
        <w:spacing w:before="120" w:after="24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AA1F8F">
      <w:pPr>
        <w:pStyle w:val="Akapitzlist"/>
        <w:numPr>
          <w:ilvl w:val="0"/>
          <w:numId w:val="6"/>
        </w:numPr>
        <w:spacing w:before="120" w:after="240" w:line="312" w:lineRule="auto"/>
        <w:ind w:hanging="357"/>
        <w:contextualSpacing w:val="0"/>
        <w:jc w:val="both"/>
      </w:pPr>
      <w:r w:rsidRPr="00077C78">
        <w:t>Postępowanie jest prowadzone w języku polskim</w:t>
      </w:r>
      <w:r w:rsidR="000C22F4" w:rsidRPr="00077C78">
        <w:t>.</w:t>
      </w:r>
    </w:p>
    <w:p w14:paraId="187C2D8F" w14:textId="073BF51C" w:rsidR="007838AB" w:rsidRPr="00057162" w:rsidRDefault="007838AB" w:rsidP="00AA1F8F">
      <w:pPr>
        <w:pStyle w:val="Akapitzlist"/>
        <w:numPr>
          <w:ilvl w:val="0"/>
          <w:numId w:val="6"/>
        </w:numPr>
        <w:spacing w:before="120" w:after="24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73E87B1C"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6502E3C3"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85407625"/>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123C4F9" w:rsidR="00F13DFD" w:rsidRPr="00B3299B"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502A6C" w:rsidRPr="00502A6C">
        <w:rPr>
          <w:b/>
          <w:bCs/>
        </w:rPr>
        <w:t xml:space="preserve">Dostawa i montaż 3 </w:t>
      </w:r>
      <w:proofErr w:type="spellStart"/>
      <w:r w:rsidR="00502A6C" w:rsidRPr="00502A6C">
        <w:rPr>
          <w:b/>
          <w:bCs/>
        </w:rPr>
        <w:t>kpl</w:t>
      </w:r>
      <w:proofErr w:type="spellEnd"/>
      <w:r w:rsidR="00502A6C" w:rsidRPr="00502A6C">
        <w:rPr>
          <w:b/>
          <w:bCs/>
        </w:rPr>
        <w:t>. baterii stacjonarnych DC dla PGG S.A. Oddział Zakład Elektrociepłownie</w:t>
      </w:r>
      <w:r w:rsidR="00967B9C">
        <w:t>.</w:t>
      </w:r>
    </w:p>
    <w:p w14:paraId="3B1D2D8A" w14:textId="0AE39911" w:rsidR="00B3299B" w:rsidRDefault="00B3299B" w:rsidP="00B3299B">
      <w:pPr>
        <w:pStyle w:val="Akapitzlist"/>
        <w:widowControl w:val="0"/>
        <w:adjustRightInd w:val="0"/>
        <w:ind w:left="360"/>
        <w:jc w:val="both"/>
        <w:textAlignment w:val="baseline"/>
        <w:rPr>
          <w:i/>
        </w:rPr>
      </w:pPr>
      <w:bookmarkStart w:id="10" w:name="_Hlk208302624"/>
      <w:r w:rsidRPr="00327AB7">
        <w:rPr>
          <w:rFonts w:eastAsia="Calibri"/>
          <w:b/>
          <w:highlight w:val="yellow"/>
        </w:rPr>
        <w:t xml:space="preserve">Zadanie nr </w:t>
      </w:r>
      <w:r w:rsidR="00327AB7" w:rsidRPr="00327AB7">
        <w:rPr>
          <w:rFonts w:eastAsia="Calibri"/>
          <w:b/>
          <w:highlight w:val="yellow"/>
        </w:rPr>
        <w:t>2</w:t>
      </w:r>
      <w:r w:rsidRPr="00B3299B">
        <w:rPr>
          <w:bCs/>
          <w:i/>
          <w:iCs/>
        </w:rPr>
        <w:t>: „</w:t>
      </w:r>
      <w:r w:rsidRPr="00B3299B">
        <w:rPr>
          <w:i/>
        </w:rPr>
        <w:t xml:space="preserve">Dostawa baterii 110 V DC dla C Marcel – 1 sztuka, numer ruchowy bateria </w:t>
      </w:r>
    </w:p>
    <w:p w14:paraId="71721CD5" w14:textId="655CFB2F" w:rsidR="00B3299B" w:rsidRPr="00B3299B" w:rsidRDefault="00B3299B" w:rsidP="00B3299B">
      <w:pPr>
        <w:pStyle w:val="Akapitzlist"/>
        <w:widowControl w:val="0"/>
        <w:adjustRightInd w:val="0"/>
        <w:ind w:left="1776"/>
        <w:jc w:val="both"/>
        <w:textAlignment w:val="baseline"/>
        <w:rPr>
          <w:bCs/>
          <w:i/>
          <w:iCs/>
        </w:rPr>
      </w:pPr>
      <w:r w:rsidRPr="00B3299B">
        <w:rPr>
          <w:i/>
        </w:rPr>
        <w:t>110V nr2</w:t>
      </w:r>
      <w:r w:rsidRPr="00B3299B">
        <w:rPr>
          <w:bCs/>
          <w:i/>
          <w:iCs/>
        </w:rPr>
        <w:t>”</w:t>
      </w:r>
    </w:p>
    <w:p w14:paraId="77046834" w14:textId="2AE3F33C" w:rsidR="00B3299B" w:rsidRDefault="00B3299B" w:rsidP="00B3299B">
      <w:pPr>
        <w:pStyle w:val="Akapitzlist"/>
        <w:widowControl w:val="0"/>
        <w:adjustRightInd w:val="0"/>
        <w:ind w:left="360"/>
        <w:jc w:val="both"/>
        <w:textAlignment w:val="baseline"/>
        <w:rPr>
          <w:i/>
        </w:rPr>
      </w:pPr>
      <w:r w:rsidRPr="00327AB7">
        <w:rPr>
          <w:rFonts w:eastAsia="Calibri"/>
          <w:b/>
          <w:highlight w:val="yellow"/>
        </w:rPr>
        <w:t xml:space="preserve">Zadanie nr </w:t>
      </w:r>
      <w:r w:rsidR="00327AB7" w:rsidRPr="00327AB7">
        <w:rPr>
          <w:rFonts w:eastAsia="Calibri"/>
          <w:b/>
          <w:highlight w:val="yellow"/>
        </w:rPr>
        <w:t>3</w:t>
      </w:r>
      <w:r w:rsidRPr="00B3299B">
        <w:rPr>
          <w:rFonts w:eastAsia="Calibri"/>
          <w:b/>
        </w:rPr>
        <w:t xml:space="preserve">: </w:t>
      </w:r>
      <w:r w:rsidRPr="00B3299B">
        <w:rPr>
          <w:bCs/>
          <w:i/>
          <w:iCs/>
        </w:rPr>
        <w:t>„</w:t>
      </w:r>
      <w:r w:rsidRPr="00B3299B">
        <w:rPr>
          <w:i/>
        </w:rPr>
        <w:t xml:space="preserve">Dostawa baterii 220 V DC dla C Marcel – 1 sztuka wraz z prostownikiem, </w:t>
      </w:r>
    </w:p>
    <w:p w14:paraId="41C9066C" w14:textId="6968DD73" w:rsidR="00B3299B" w:rsidRPr="00B3299B" w:rsidRDefault="00B3299B" w:rsidP="00B3299B">
      <w:pPr>
        <w:pStyle w:val="Akapitzlist"/>
        <w:widowControl w:val="0"/>
        <w:adjustRightInd w:val="0"/>
        <w:ind w:left="1776"/>
        <w:jc w:val="both"/>
        <w:textAlignment w:val="baseline"/>
        <w:rPr>
          <w:bCs/>
          <w:i/>
          <w:iCs/>
        </w:rPr>
      </w:pPr>
      <w:r w:rsidRPr="00B3299B">
        <w:rPr>
          <w:i/>
        </w:rPr>
        <w:t>numer ruchowy bateria G5</w:t>
      </w:r>
      <w:r w:rsidRPr="00B3299B">
        <w:rPr>
          <w:bCs/>
          <w:i/>
          <w:iCs/>
        </w:rPr>
        <w:t>”</w:t>
      </w:r>
    </w:p>
    <w:p w14:paraId="53346F15" w14:textId="705CF30E" w:rsidR="00B3299B" w:rsidRDefault="00B3299B" w:rsidP="00B3299B">
      <w:pPr>
        <w:pStyle w:val="Akapitzlist"/>
        <w:widowControl w:val="0"/>
        <w:adjustRightInd w:val="0"/>
        <w:ind w:left="360"/>
        <w:jc w:val="both"/>
        <w:textAlignment w:val="baseline"/>
        <w:rPr>
          <w:i/>
        </w:rPr>
      </w:pPr>
      <w:r w:rsidRPr="00327AB7">
        <w:rPr>
          <w:rFonts w:eastAsia="Calibri"/>
          <w:b/>
          <w:highlight w:val="yellow"/>
        </w:rPr>
        <w:t xml:space="preserve">Zadanie nr </w:t>
      </w:r>
      <w:r w:rsidR="00327AB7" w:rsidRPr="00327AB7">
        <w:rPr>
          <w:rFonts w:eastAsia="Calibri"/>
          <w:b/>
          <w:highlight w:val="yellow"/>
        </w:rPr>
        <w:t>1</w:t>
      </w:r>
      <w:r w:rsidRPr="00B3299B">
        <w:rPr>
          <w:bCs/>
          <w:i/>
          <w:iCs/>
        </w:rPr>
        <w:t>: „</w:t>
      </w:r>
      <w:r w:rsidRPr="00B3299B">
        <w:rPr>
          <w:i/>
        </w:rPr>
        <w:t xml:space="preserve">Dostawa baterii 220 V DC dla C Chwałowice – 1 sztuka, numer ruchowy </w:t>
      </w:r>
    </w:p>
    <w:p w14:paraId="2D355106" w14:textId="17D2C5AF" w:rsidR="00B3299B" w:rsidRPr="00B3299B" w:rsidRDefault="00B3299B" w:rsidP="00B3299B">
      <w:pPr>
        <w:pStyle w:val="Akapitzlist"/>
        <w:widowControl w:val="0"/>
        <w:adjustRightInd w:val="0"/>
        <w:ind w:left="1776"/>
        <w:jc w:val="both"/>
        <w:textAlignment w:val="baseline"/>
        <w:rPr>
          <w:bCs/>
          <w:i/>
          <w:iCs/>
        </w:rPr>
      </w:pPr>
      <w:r w:rsidRPr="00B3299B">
        <w:rPr>
          <w:i/>
        </w:rPr>
        <w:t>bateria 220V nr2</w:t>
      </w:r>
      <w:r w:rsidRPr="00B3299B">
        <w:rPr>
          <w:bCs/>
          <w:i/>
          <w:iCs/>
        </w:rPr>
        <w:t>”</w:t>
      </w:r>
    </w:p>
    <w:bookmarkEnd w:id="10"/>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37C4E68"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967B9C">
        <w:t xml:space="preserve"> </w:t>
      </w:r>
      <w:r w:rsidR="0032122E" w:rsidRPr="0032122E">
        <w:t>31440000-2</w:t>
      </w:r>
      <w:r w:rsidR="00396C74">
        <w:t>.</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85407626"/>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4FFB2897" w14:textId="4367E6B1" w:rsidR="00E020B1"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dopuszcza składani</w:t>
      </w:r>
      <w:r w:rsidR="00C02ABD">
        <w:rPr>
          <w:bCs/>
          <w:sz w:val="24"/>
          <w:szCs w:val="24"/>
        </w:rPr>
        <w:t>e</w:t>
      </w:r>
      <w:r w:rsidR="00C30F34" w:rsidRPr="00E020B1">
        <w:rPr>
          <w:bCs/>
          <w:sz w:val="24"/>
          <w:szCs w:val="24"/>
        </w:rPr>
        <w:t xml:space="preserve"> ofert częściowych</w:t>
      </w:r>
      <w:r w:rsidR="00C02ABD">
        <w:rPr>
          <w:bCs/>
          <w:sz w:val="24"/>
          <w:szCs w:val="24"/>
        </w:rPr>
        <w:t xml:space="preserve"> wg podziału na zadania</w:t>
      </w:r>
      <w:r w:rsidR="00423FB9">
        <w:rPr>
          <w:bCs/>
          <w:sz w:val="24"/>
          <w:szCs w:val="24"/>
        </w:rPr>
        <w:t>:</w:t>
      </w:r>
    </w:p>
    <w:p w14:paraId="411E7E77" w14:textId="4EDD5465" w:rsidR="00423FB9" w:rsidRDefault="00423FB9" w:rsidP="00423FB9">
      <w:pPr>
        <w:pStyle w:val="Akapitzlist"/>
        <w:widowControl w:val="0"/>
        <w:adjustRightInd w:val="0"/>
        <w:ind w:left="360"/>
        <w:jc w:val="both"/>
        <w:textAlignment w:val="baseline"/>
        <w:rPr>
          <w:i/>
        </w:rPr>
      </w:pPr>
      <w:r w:rsidRPr="00327AB7">
        <w:rPr>
          <w:rFonts w:eastAsia="Calibri"/>
          <w:b/>
          <w:highlight w:val="yellow"/>
        </w:rPr>
        <w:t xml:space="preserve">Zadanie nr </w:t>
      </w:r>
      <w:r w:rsidR="00327AB7" w:rsidRPr="00327AB7">
        <w:rPr>
          <w:rFonts w:eastAsia="Calibri"/>
          <w:b/>
          <w:highlight w:val="yellow"/>
        </w:rPr>
        <w:t>2</w:t>
      </w:r>
      <w:r w:rsidRPr="00B3299B">
        <w:rPr>
          <w:bCs/>
          <w:i/>
          <w:iCs/>
        </w:rPr>
        <w:t>: „</w:t>
      </w:r>
      <w:r w:rsidRPr="00B3299B">
        <w:rPr>
          <w:i/>
        </w:rPr>
        <w:t xml:space="preserve">Dostawa baterii 110 V DC dla C Marcel – 1 sztuka, numer ruchowy bateria </w:t>
      </w:r>
    </w:p>
    <w:p w14:paraId="49E677FE" w14:textId="77777777" w:rsidR="00423FB9" w:rsidRPr="00B3299B" w:rsidRDefault="00423FB9" w:rsidP="00423FB9">
      <w:pPr>
        <w:pStyle w:val="Akapitzlist"/>
        <w:widowControl w:val="0"/>
        <w:adjustRightInd w:val="0"/>
        <w:ind w:left="1776"/>
        <w:jc w:val="both"/>
        <w:textAlignment w:val="baseline"/>
        <w:rPr>
          <w:bCs/>
          <w:i/>
          <w:iCs/>
        </w:rPr>
      </w:pPr>
      <w:r w:rsidRPr="00B3299B">
        <w:rPr>
          <w:i/>
        </w:rPr>
        <w:t>110V nr2</w:t>
      </w:r>
      <w:r w:rsidRPr="00B3299B">
        <w:rPr>
          <w:bCs/>
          <w:i/>
          <w:iCs/>
        </w:rPr>
        <w:t>”</w:t>
      </w:r>
    </w:p>
    <w:p w14:paraId="2996202B" w14:textId="1CD1B84F" w:rsidR="00423FB9" w:rsidRDefault="00423FB9" w:rsidP="00423FB9">
      <w:pPr>
        <w:pStyle w:val="Akapitzlist"/>
        <w:widowControl w:val="0"/>
        <w:adjustRightInd w:val="0"/>
        <w:ind w:left="360"/>
        <w:jc w:val="both"/>
        <w:textAlignment w:val="baseline"/>
        <w:rPr>
          <w:i/>
        </w:rPr>
      </w:pPr>
      <w:r w:rsidRPr="00327AB7">
        <w:rPr>
          <w:rFonts w:eastAsia="Calibri"/>
          <w:b/>
          <w:highlight w:val="yellow"/>
        </w:rPr>
        <w:t xml:space="preserve">Zadanie nr </w:t>
      </w:r>
      <w:r w:rsidR="00327AB7" w:rsidRPr="00327AB7">
        <w:rPr>
          <w:rFonts w:eastAsia="Calibri"/>
          <w:b/>
          <w:highlight w:val="yellow"/>
        </w:rPr>
        <w:t>3</w:t>
      </w:r>
      <w:r w:rsidRPr="00B3299B">
        <w:rPr>
          <w:rFonts w:eastAsia="Calibri"/>
          <w:b/>
        </w:rPr>
        <w:t xml:space="preserve">: </w:t>
      </w:r>
      <w:r w:rsidRPr="00B3299B">
        <w:rPr>
          <w:bCs/>
          <w:i/>
          <w:iCs/>
        </w:rPr>
        <w:t>„</w:t>
      </w:r>
      <w:r w:rsidRPr="00B3299B">
        <w:rPr>
          <w:i/>
        </w:rPr>
        <w:t xml:space="preserve">Dostawa baterii 220 V DC dla C Marcel – 1 sztuka wraz z prostownikiem, </w:t>
      </w:r>
    </w:p>
    <w:p w14:paraId="7F5CE3BD" w14:textId="77777777" w:rsidR="00423FB9" w:rsidRPr="00B3299B" w:rsidRDefault="00423FB9" w:rsidP="00423FB9">
      <w:pPr>
        <w:pStyle w:val="Akapitzlist"/>
        <w:widowControl w:val="0"/>
        <w:adjustRightInd w:val="0"/>
        <w:ind w:left="1776"/>
        <w:jc w:val="both"/>
        <w:textAlignment w:val="baseline"/>
        <w:rPr>
          <w:bCs/>
          <w:i/>
          <w:iCs/>
        </w:rPr>
      </w:pPr>
      <w:r w:rsidRPr="00B3299B">
        <w:rPr>
          <w:i/>
        </w:rPr>
        <w:t>numer ruchowy bateria G5</w:t>
      </w:r>
      <w:r w:rsidRPr="00B3299B">
        <w:rPr>
          <w:bCs/>
          <w:i/>
          <w:iCs/>
        </w:rPr>
        <w:t>”</w:t>
      </w:r>
    </w:p>
    <w:p w14:paraId="2999CCDC" w14:textId="594DD83A" w:rsidR="00423FB9" w:rsidRDefault="00423FB9" w:rsidP="00423FB9">
      <w:pPr>
        <w:pStyle w:val="Akapitzlist"/>
        <w:widowControl w:val="0"/>
        <w:adjustRightInd w:val="0"/>
        <w:ind w:left="360"/>
        <w:jc w:val="both"/>
        <w:textAlignment w:val="baseline"/>
        <w:rPr>
          <w:i/>
        </w:rPr>
      </w:pPr>
      <w:r w:rsidRPr="00327AB7">
        <w:rPr>
          <w:rFonts w:eastAsia="Calibri"/>
          <w:b/>
          <w:highlight w:val="yellow"/>
        </w:rPr>
        <w:t xml:space="preserve">Zadanie nr </w:t>
      </w:r>
      <w:r w:rsidR="00327AB7" w:rsidRPr="00327AB7">
        <w:rPr>
          <w:rFonts w:eastAsia="Calibri"/>
          <w:b/>
          <w:highlight w:val="yellow"/>
        </w:rPr>
        <w:t>1</w:t>
      </w:r>
      <w:r w:rsidRPr="00B3299B">
        <w:rPr>
          <w:bCs/>
          <w:i/>
          <w:iCs/>
        </w:rPr>
        <w:t>: „</w:t>
      </w:r>
      <w:r w:rsidRPr="00B3299B">
        <w:rPr>
          <w:i/>
        </w:rPr>
        <w:t xml:space="preserve">Dostawa baterii 220 V DC dla C Chwałowice – 1 sztuka, numer ruchowy </w:t>
      </w:r>
    </w:p>
    <w:p w14:paraId="0C54EFDD" w14:textId="77777777" w:rsidR="00423FB9" w:rsidRPr="00B3299B" w:rsidRDefault="00423FB9" w:rsidP="00423FB9">
      <w:pPr>
        <w:pStyle w:val="Akapitzlist"/>
        <w:widowControl w:val="0"/>
        <w:adjustRightInd w:val="0"/>
        <w:ind w:left="1776"/>
        <w:jc w:val="both"/>
        <w:textAlignment w:val="baseline"/>
        <w:rPr>
          <w:bCs/>
          <w:i/>
          <w:iCs/>
        </w:rPr>
      </w:pPr>
      <w:r w:rsidRPr="00B3299B">
        <w:rPr>
          <w:i/>
        </w:rPr>
        <w:t>bateria 220V nr2</w:t>
      </w:r>
      <w:r w:rsidRPr="00B3299B">
        <w:rPr>
          <w:bCs/>
          <w:i/>
          <w:iCs/>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185407627"/>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5979FA7C" w:rsidR="00820105" w:rsidRPr="001C2BF6" w:rsidRDefault="00DB4D9E" w:rsidP="00A10F4A">
      <w:pPr>
        <w:pStyle w:val="Akapitzlist"/>
        <w:widowControl w:val="0"/>
        <w:numPr>
          <w:ilvl w:val="7"/>
          <w:numId w:val="39"/>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w:t>
      </w:r>
      <w:r w:rsidR="002F2967">
        <w:t> </w:t>
      </w:r>
      <w:r w:rsidR="00820105" w:rsidRPr="00AB366D">
        <w:t>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r w:rsidR="00820105" w:rsidRPr="002F2967">
        <w:t>765/2006</w:t>
      </w:r>
      <w:r w:rsidR="00820105" w:rsidRPr="00AB366D">
        <w:t>”, lub rozporządzeniu Rady (UE) nr 269/2014 z dnia 17 marca 2014 r. w</w:t>
      </w:r>
      <w:r w:rsidR="002F2967">
        <w:t> </w:t>
      </w:r>
      <w:r w:rsidR="00820105" w:rsidRPr="00AB366D">
        <w:t xml:space="preserve">sprawie </w:t>
      </w:r>
      <w:r w:rsidR="00820105" w:rsidRPr="00AB366D">
        <w:lastRenderedPageBreak/>
        <w:t>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486AB7D0" w:rsidR="00820105" w:rsidRPr="001C2BF6" w:rsidRDefault="00DB4D9E" w:rsidP="00A10F4A">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z 2022 r. poz. 593 i 655) jest osoba wymieniona w wykazach określonych w</w:t>
      </w:r>
      <w:r w:rsidR="002F2967">
        <w:t> </w:t>
      </w:r>
      <w:r w:rsidR="00820105" w:rsidRPr="001C2BF6">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66397D5B" w:rsidR="00820105" w:rsidRPr="001C2BF6" w:rsidRDefault="00DB4D9E" w:rsidP="00A10F4A">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2F2967">
        <w:t xml:space="preserve"> </w:t>
      </w:r>
      <w:r w:rsidR="00820105" w:rsidRPr="001C2BF6">
        <w:t>z</w:t>
      </w:r>
      <w:r w:rsidR="002F2967">
        <w:t> </w:t>
      </w:r>
      <w:r w:rsidR="00820105" w:rsidRPr="001C2BF6">
        <w:t>dnia 29 września 1994 r. o rachunkowości (Dz. U. z 2021 r. poz. 217, 2105 i 2106) jest podmiot wymieniony w wykazach określonych w rozporządzeniu 765/2006 i</w:t>
      </w:r>
      <w:r w:rsidR="002F2967">
        <w:t> </w:t>
      </w:r>
      <w:r w:rsidR="00820105" w:rsidRPr="001C2BF6">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t> </w:t>
      </w:r>
      <w:r w:rsidR="00820105" w:rsidRPr="001C2BF6">
        <w:t>zw. art. 3 ustawy</w:t>
      </w:r>
      <w:r w:rsidR="005A2163">
        <w:t>;</w:t>
      </w:r>
    </w:p>
    <w:p w14:paraId="3FA6C247" w14:textId="6DC82EF6" w:rsidR="00820105" w:rsidRPr="001C2BF6" w:rsidRDefault="00DB4D9E" w:rsidP="00A10F4A">
      <w:pPr>
        <w:pStyle w:val="Akapitzlist"/>
        <w:widowControl w:val="0"/>
        <w:numPr>
          <w:ilvl w:val="7"/>
          <w:numId w:val="39"/>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4A9F0195" w:rsidR="00820105" w:rsidRPr="001C2BF6" w:rsidRDefault="00820105" w:rsidP="00A10F4A">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obywateli rosyjskich lub osób fizycznych lub prawnych, podmiotów lub organów z</w:t>
      </w:r>
      <w:r w:rsidR="002F2967">
        <w:rPr>
          <w:rStyle w:val="Uwydatnienie"/>
          <w:i w:val="0"/>
        </w:rPr>
        <w:t> </w:t>
      </w:r>
      <w:r w:rsidRPr="001C2BF6">
        <w:rPr>
          <w:rStyle w:val="Uwydatnienie"/>
          <w:i w:val="0"/>
        </w:rPr>
        <w:t>siedzibą w Rosji;</w:t>
      </w:r>
    </w:p>
    <w:p w14:paraId="4574E73D" w14:textId="77777777" w:rsidR="00820105" w:rsidRPr="001C2BF6" w:rsidRDefault="00820105" w:rsidP="00A10F4A">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A10F4A">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C0F5E4A"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dostawców lub podmiotów, na których zdolności polega się</w:t>
      </w:r>
      <w:r w:rsidR="002F2967">
        <w:rPr>
          <w:rStyle w:val="Uwydatnienie"/>
          <w:i w:val="0"/>
        </w:rPr>
        <w:t xml:space="preserve"> </w:t>
      </w:r>
      <w:r w:rsidRPr="001C2BF6">
        <w:rPr>
          <w:rStyle w:val="Uwydatnienie"/>
          <w:i w:val="0"/>
        </w:rPr>
        <w:t>w</w:t>
      </w:r>
      <w:r w:rsidR="002F2967">
        <w:rPr>
          <w:rStyle w:val="Uwydatnienie"/>
          <w:i w:val="0"/>
        </w:rPr>
        <w:t> </w:t>
      </w:r>
      <w:r w:rsidRPr="001C2BF6">
        <w:rPr>
          <w:rStyle w:val="Uwydatnienie"/>
          <w:i w:val="0"/>
        </w:rPr>
        <w:t>rozumieniu dyrektywy w sprawie zamówień publicznych, w przypadku gdy przypada na nich ponad 10 % wartości zamówienia</w:t>
      </w:r>
      <w:r w:rsidR="005A2163">
        <w:rPr>
          <w:rStyle w:val="Uwydatnienie"/>
          <w:i w:val="0"/>
        </w:rPr>
        <w:t>;</w:t>
      </w:r>
    </w:p>
    <w:p w14:paraId="0B1DFDE8" w14:textId="54A134D8" w:rsidR="00820105" w:rsidRPr="00AB366D" w:rsidRDefault="00DB4D9E" w:rsidP="00A10F4A">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t>o</w:t>
      </w:r>
      <w:r w:rsidR="002F2967">
        <w:t> </w:t>
      </w:r>
      <w:r w:rsidR="00820105" w:rsidRPr="00AB366D">
        <w:t>charakterze sankcyjnym</w:t>
      </w:r>
      <w:r w:rsidR="005A2163">
        <w:t>;</w:t>
      </w:r>
    </w:p>
    <w:p w14:paraId="6531AE5A" w14:textId="658ED0AE" w:rsidR="000A645B" w:rsidRPr="00D52625" w:rsidRDefault="000A645B" w:rsidP="0022543C">
      <w:pPr>
        <w:pStyle w:val="Akapitzlist"/>
        <w:numPr>
          <w:ilvl w:val="1"/>
          <w:numId w:val="2"/>
        </w:numPr>
        <w:spacing w:before="120" w:line="288" w:lineRule="auto"/>
        <w:ind w:left="567" w:hanging="283"/>
        <w:contextualSpacing w:val="0"/>
        <w:jc w:val="both"/>
      </w:pPr>
      <w:r w:rsidRPr="00D52625">
        <w:t>w stosunku do którego otwarto likwidację, sąd zarządził likwidację majątku w</w:t>
      </w:r>
      <w:r w:rsidR="002F2967">
        <w:t> </w:t>
      </w:r>
      <w:r w:rsidRPr="00D52625">
        <w:t xml:space="preserve">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w:t>
      </w:r>
      <w:r w:rsidRPr="00D52625">
        <w:lastRenderedPageBreak/>
        <w:t>gospodarcza jest zawieszona lub znajduje się on w tego rodzaju sytuacji wynikającej z</w:t>
      </w:r>
      <w:r w:rsidR="00187480">
        <w:t> </w:t>
      </w:r>
      <w:r w:rsidRPr="00D52625">
        <w:t>procedury przewidzianej przepisami miejsca wszczęcia tej procedury</w:t>
      </w:r>
      <w:r w:rsidR="005A2163">
        <w:t>;</w:t>
      </w:r>
    </w:p>
    <w:p w14:paraId="3DFAA7CF" w14:textId="1E17961E"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187480">
        <w:t> </w:t>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przedstawił informacje wprowadzające w błąd, co mogło mieć wpływ na decyzje podejmowane przez Zamawiającego w postępowaniu o udzielenie zamówienia;  </w:t>
      </w:r>
    </w:p>
    <w:p w14:paraId="7D09CDC7" w14:textId="2F470222" w:rsidR="000A645B" w:rsidRPr="000F3538" w:rsidRDefault="000A645B" w:rsidP="0022543C">
      <w:pPr>
        <w:pStyle w:val="Akapitzlist"/>
        <w:numPr>
          <w:ilvl w:val="1"/>
          <w:numId w:val="2"/>
        </w:numPr>
        <w:spacing w:before="120" w:line="288" w:lineRule="auto"/>
        <w:ind w:left="567" w:hanging="283"/>
        <w:contextualSpacing w:val="0"/>
        <w:jc w:val="both"/>
      </w:pPr>
      <w:r w:rsidRPr="000F3538">
        <w:t>który w okresie 3 miesięcy (licząc od daty rozstrzygnięcia postępowania), w</w:t>
      </w:r>
      <w:r w:rsidR="005A2163">
        <w:t> </w:t>
      </w:r>
      <w:r w:rsidRPr="000F3538">
        <w:t xml:space="preserve">postępowaniach, w których </w:t>
      </w:r>
      <w:r w:rsidR="006B0420">
        <w:t>Zamawiający</w:t>
      </w:r>
      <w:r w:rsidRPr="000F3538">
        <w:t xml:space="preserve"> przewidział zastosowanie aukcji japońskiej,</w:t>
      </w:r>
      <w:r w:rsidR="00C31BBA">
        <w:t xml:space="preserve"> </w:t>
      </w:r>
      <w:r w:rsidRPr="000F3538">
        <w:t>nie zabezpieczył oferty wymaganym wadium i odmówił zawarcia umowy lub wycofał ofertę;</w:t>
      </w:r>
    </w:p>
    <w:p w14:paraId="7C2849D8" w14:textId="77777777" w:rsidR="000A645B" w:rsidRPr="000F3538" w:rsidRDefault="000A645B" w:rsidP="0022543C">
      <w:pPr>
        <w:pStyle w:val="Akapitzlist"/>
        <w:numPr>
          <w:ilvl w:val="1"/>
          <w:numId w:val="2"/>
        </w:numPr>
        <w:spacing w:before="120" w:line="288" w:lineRule="auto"/>
        <w:ind w:left="567" w:hanging="283"/>
        <w:contextualSpacing w:val="0"/>
        <w:jc w:val="both"/>
      </w:pPr>
      <w:r w:rsidRPr="000F3538">
        <w:t>który, w przypadku zamówień, o których mowa w §30 ust. 6 Regulaminu:</w:t>
      </w:r>
    </w:p>
    <w:p w14:paraId="30A5DBBB" w14:textId="65343F9C" w:rsidR="000A645B" w:rsidRPr="000F3538" w:rsidRDefault="000A645B" w:rsidP="000A645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A10F4A">
      <w:pPr>
        <w:pStyle w:val="Akapitzlist"/>
        <w:numPr>
          <w:ilvl w:val="2"/>
          <w:numId w:val="32"/>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A10F4A">
      <w:pPr>
        <w:pStyle w:val="Akapitzlist"/>
        <w:numPr>
          <w:ilvl w:val="2"/>
          <w:numId w:val="32"/>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A10F4A">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w:t>
      </w:r>
      <w:r w:rsidRPr="00DB4D9E">
        <w:lastRenderedPageBreak/>
        <w:t xml:space="preserve">infrastruktury Zamawiającego do wymagań prawa powszechnie obowiązującego, w szczególności prawa ochrony środowiska, bezpieczeństwa i higieny pracy, </w:t>
      </w:r>
    </w:p>
    <w:p w14:paraId="46908535" w14:textId="7696E086" w:rsidR="000A645B" w:rsidRPr="000F3538" w:rsidRDefault="000A645B" w:rsidP="000A645B">
      <w:pPr>
        <w:pStyle w:val="Punkt"/>
        <w:numPr>
          <w:ilvl w:val="2"/>
          <w:numId w:val="2"/>
        </w:numPr>
        <w:ind w:left="1134" w:hanging="283"/>
        <w:rPr>
          <w:color w:val="FF0000"/>
        </w:rPr>
      </w:pPr>
      <w:r w:rsidRPr="000F3538">
        <w:t>pomimo wyboru jego oferty jako najkorzystniejszej w postępowaniu o udzielenie zamówienia przeprowadzonym przez Zamawiającego, odmówił podpisania umowy</w:t>
      </w:r>
      <w:r w:rsidR="00533CFF">
        <w:t xml:space="preserve"> </w:t>
      </w:r>
      <w:r w:rsidRPr="000F3538">
        <w:t xml:space="preserve">lub zawarcie umowy stało się niemożliwe z przyczyn leżących po stronie </w:t>
      </w:r>
      <w:r w:rsidR="00DB4D9E">
        <w:t>Wykonawcy</w:t>
      </w:r>
      <w:r w:rsidRPr="000F3538">
        <w:t>;</w:t>
      </w:r>
    </w:p>
    <w:p w14:paraId="31532E87" w14:textId="641FDD39" w:rsidR="000A645B" w:rsidRPr="000F3538" w:rsidRDefault="000A645B" w:rsidP="000A645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95347E">
        <w:t>9</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933285">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804500">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0BEC0A5D" w14:textId="7D9CAC11" w:rsidR="00A2749A" w:rsidRPr="00A2749A" w:rsidRDefault="007B1665" w:rsidP="00A10F4A">
      <w:pPr>
        <w:pStyle w:val="Akapitzlist"/>
        <w:numPr>
          <w:ilvl w:val="2"/>
          <w:numId w:val="71"/>
        </w:numPr>
      </w:pPr>
      <w:r w:rsidRPr="00A2749A">
        <w:t>w okresie ostatnich 5 lat przed terminem składania ofert (a je</w:t>
      </w:r>
      <w:r w:rsidR="00D26651" w:rsidRPr="00A2749A">
        <w:t>żeli</w:t>
      </w:r>
      <w:r w:rsidRPr="00A2749A">
        <w:t xml:space="preserve"> okres prowadzenia działalności jest krótszy </w:t>
      </w:r>
      <w:r w:rsidR="00B847E5" w:rsidRPr="00A2749A">
        <w:t>–</w:t>
      </w:r>
      <w:r w:rsidRPr="00A2749A">
        <w:t xml:space="preserve"> w tym okresie) wykonał co najmniej </w:t>
      </w:r>
      <w:r w:rsidR="00A2749A" w:rsidRPr="00A2749A">
        <w:t xml:space="preserve">co najmniej 2 dostawy </w:t>
      </w:r>
      <w:r w:rsidR="00D8276F">
        <w:t>baterii</w:t>
      </w:r>
      <w:r w:rsidR="00A2749A" w:rsidRPr="00A2749A">
        <w:t xml:space="preserve"> o wartości brutto minimum  </w:t>
      </w:r>
      <w:r w:rsidR="00D8276F">
        <w:t>3</w:t>
      </w:r>
      <w:r w:rsidR="00A2749A" w:rsidRPr="00A2749A">
        <w:t>0 000,00  zł każda</w:t>
      </w:r>
      <w:r w:rsidR="00A2749A">
        <w:t>,</w:t>
      </w:r>
      <w:r w:rsidR="00A2749A" w:rsidRPr="00A2749A">
        <w:t xml:space="preserve">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85407628"/>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B807FA"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72DB09D2"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182B15" w:rsidRPr="00057162">
        <w:t>p</w:t>
      </w:r>
      <w:r w:rsidRPr="00057162">
        <w:t>ełnomocnikiem.</w:t>
      </w:r>
    </w:p>
    <w:p w14:paraId="2B1591B2" w14:textId="7D379FD8"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w:t>
      </w:r>
      <w:r w:rsidR="00182B15" w:rsidRPr="005006F3">
        <w:lastRenderedPageBreak/>
        <w:t>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85407629"/>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2C8F830F"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46C6151"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w:t>
      </w:r>
      <w:r w:rsidRPr="00636899">
        <w:t xml:space="preserve">zrealizuje </w:t>
      </w:r>
      <w:r w:rsidR="00251C35">
        <w:t>usługę</w:t>
      </w:r>
      <w:r w:rsidRPr="00636899">
        <w:t>,</w:t>
      </w:r>
      <w:r w:rsidRPr="00057162">
        <w:t xml:space="preserve"> któr</w:t>
      </w:r>
      <w:r w:rsidR="00251C35">
        <w:t>ych</w:t>
      </w:r>
      <w:r w:rsidRPr="00057162">
        <w:t xml:space="preserve"> dotycz</w:t>
      </w:r>
      <w:r w:rsidR="00251C35">
        <w:t>ą</w:t>
      </w:r>
      <w:r w:rsidRPr="00057162">
        <w:t xml:space="preserve">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85407630"/>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1F1401BB"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 w</w:t>
      </w:r>
      <w:r w:rsidR="00843C73">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F416814"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636899">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6933F8">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7BFC2CC1"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843C73">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081C3E0B"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843C73">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209167E"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odpisu lub informacji z Krajowego Rejestru Sądowego lub z Centralnej Ewidencji i</w:t>
      </w:r>
      <w:r w:rsidR="00843C73">
        <w:rPr>
          <w:bCs/>
          <w:iCs/>
        </w:rPr>
        <w:t> </w:t>
      </w:r>
      <w:r w:rsidRPr="00E96B76">
        <w:rPr>
          <w:bCs/>
          <w:iCs/>
        </w:rPr>
        <w:t xml:space="preserve">Informacji o Działalności Gospodarczej,  sporządzonych nie wcześniej niż 3 miesiące przed jej złożeniem, jeżeli odrębne przepisy wymagają wpisu do rejestru lub ewidencji; W </w:t>
      </w:r>
      <w:r w:rsidRPr="00E96B76">
        <w:rPr>
          <w:bCs/>
          <w:iCs/>
        </w:rPr>
        <w:lastRenderedPageBreak/>
        <w:t xml:space="preserve">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007769F7"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Pr="00724AA2">
        <w:t>o</w:t>
      </w:r>
      <w:r w:rsidR="00843C73">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71BD101"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481489" w:rsidRDefault="00D64A93" w:rsidP="00933285">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843C73">
        <w:rPr>
          <w:bCs/>
          <w:iCs/>
        </w:rPr>
        <w:t> </w:t>
      </w:r>
      <w:r w:rsidRPr="00481489">
        <w:rPr>
          <w:bCs/>
          <w:iCs/>
        </w:rPr>
        <w:t>miesiące przed ich złożeniem.</w:t>
      </w:r>
    </w:p>
    <w:p w14:paraId="280F9C5B" w14:textId="6F2CD7C4" w:rsidR="003654B6" w:rsidRDefault="000E2451" w:rsidP="00A10F4A">
      <w:pPr>
        <w:pStyle w:val="Akapitzlist"/>
        <w:numPr>
          <w:ilvl w:val="1"/>
          <w:numId w:val="38"/>
        </w:numPr>
        <w:spacing w:before="120" w:line="312" w:lineRule="auto"/>
        <w:contextualSpacing w:val="0"/>
        <w:jc w:val="both"/>
        <w:rPr>
          <w:bCs/>
          <w:iCs/>
        </w:rPr>
      </w:pPr>
      <w:r w:rsidRPr="00481489">
        <w:rPr>
          <w:bCs/>
          <w:iCs/>
        </w:rPr>
        <w:t xml:space="preserve">Jeżeli w kraju, w którym </w:t>
      </w:r>
      <w:r w:rsidR="008616AB" w:rsidRPr="00481489">
        <w:rPr>
          <w:bCs/>
          <w:iCs/>
        </w:rPr>
        <w:t>Wykonawca</w:t>
      </w:r>
      <w:r w:rsidRPr="00481489">
        <w:rPr>
          <w:bCs/>
          <w:iCs/>
        </w:rPr>
        <w:t xml:space="preserve"> ma siedzibę lub miejsce zamieszkania, nie wydaje się dokumentów, o których mowa w pkt 1</w:t>
      </w:r>
      <w:r w:rsidR="008F0E1B" w:rsidRPr="00481489">
        <w:rPr>
          <w:bCs/>
          <w:iCs/>
        </w:rPr>
        <w:t>)</w:t>
      </w:r>
      <w:r w:rsidRPr="00481489">
        <w:rPr>
          <w:bCs/>
          <w:iCs/>
        </w:rPr>
        <w:t xml:space="preserve">, lub gdy dokumenty te nie odnoszą się do wszystkich przypadków, o których mowa w  tym punkcie, zastępuje się je odpowiednio w całości lub w części dokumentem zawierającym odpowiednio oświadczenie </w:t>
      </w:r>
      <w:r w:rsidR="00DB4D9E" w:rsidRPr="00481489">
        <w:rPr>
          <w:bCs/>
          <w:iCs/>
        </w:rPr>
        <w:t>Wykonawcy</w:t>
      </w:r>
      <w:r w:rsidRPr="00481489">
        <w:rPr>
          <w:bCs/>
          <w:iCs/>
        </w:rPr>
        <w:t xml:space="preserve">, ze wskazaniem osoby albo osób uprawnionych do jego reprezentacji, lub oświadczenie osoby, której dokument miał dotyczyć, złożone przed notariuszem lub przed organem </w:t>
      </w:r>
      <w:r w:rsidRPr="00481489">
        <w:rPr>
          <w:bCs/>
          <w:iCs/>
        </w:rPr>
        <w:lastRenderedPageBreak/>
        <w:t xml:space="preserve">sądowym, administracyjnym albo organem samorządu zawodowego lub gospodarczego właściwym ze względu na siedzibę lub miejsce zamieszkania </w:t>
      </w:r>
      <w:r w:rsidR="00DB4D9E" w:rsidRPr="00481489">
        <w:rPr>
          <w:bCs/>
          <w:iCs/>
        </w:rPr>
        <w:t>Wykonawcy</w:t>
      </w:r>
      <w:r w:rsidRPr="00481489">
        <w:rPr>
          <w:bCs/>
          <w:iCs/>
        </w:rPr>
        <w:t xml:space="preserve">. </w:t>
      </w:r>
      <w:r w:rsidR="00330420" w:rsidRPr="00481489">
        <w:rPr>
          <w:bCs/>
          <w:iCs/>
        </w:rPr>
        <w:t>Postanowienie</w:t>
      </w:r>
      <w:r w:rsidRPr="00481489">
        <w:rPr>
          <w:bCs/>
          <w:iCs/>
        </w:rPr>
        <w:t xml:space="preserve"> </w:t>
      </w:r>
      <w:r w:rsidR="00330420" w:rsidRPr="00481489">
        <w:rPr>
          <w:bCs/>
          <w:iCs/>
        </w:rPr>
        <w:t xml:space="preserve">pkt </w:t>
      </w:r>
      <w:r w:rsidR="004F6CF7" w:rsidRPr="00481489">
        <w:rPr>
          <w:bCs/>
          <w:iCs/>
        </w:rPr>
        <w:t>2</w:t>
      </w:r>
      <w:r w:rsidR="006B0420" w:rsidRPr="00481489">
        <w:rPr>
          <w:bCs/>
          <w:iCs/>
        </w:rPr>
        <w:t>)</w:t>
      </w:r>
      <w:r w:rsidR="004F6CF7" w:rsidRPr="00481489">
        <w:rPr>
          <w:bCs/>
          <w:iCs/>
        </w:rPr>
        <w:t xml:space="preserve"> </w:t>
      </w:r>
      <w:r w:rsidRPr="00481489">
        <w:rPr>
          <w:bCs/>
          <w:iCs/>
        </w:rPr>
        <w:t>stosuje</w:t>
      </w:r>
      <w:r w:rsidRPr="003654B6">
        <w:rPr>
          <w:bCs/>
          <w:iCs/>
        </w:rPr>
        <w:t xml:space="preserve"> się.</w:t>
      </w:r>
    </w:p>
    <w:p w14:paraId="0DADEEFC" w14:textId="4AA1332A" w:rsidR="00C7690B" w:rsidRPr="00636899" w:rsidRDefault="003526E0" w:rsidP="00636899">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A60A2B6" w14:textId="2FD7B096" w:rsidR="005A6E46" w:rsidRPr="00636899" w:rsidRDefault="005A6E46" w:rsidP="00A10F4A">
      <w:pPr>
        <w:pStyle w:val="Akapitzlist"/>
        <w:numPr>
          <w:ilvl w:val="1"/>
          <w:numId w:val="15"/>
        </w:numPr>
        <w:spacing w:before="120" w:line="312" w:lineRule="auto"/>
        <w:contextualSpacing w:val="0"/>
        <w:jc w:val="both"/>
        <w:rPr>
          <w:b/>
          <w:iCs/>
        </w:rPr>
      </w:pPr>
      <w:r w:rsidRPr="00636899">
        <w:rPr>
          <w:bCs/>
          <w:iCs/>
        </w:rPr>
        <w:t xml:space="preserve">wykazu </w:t>
      </w:r>
      <w:r w:rsidR="00E46600">
        <w:rPr>
          <w:bCs/>
          <w:iCs/>
        </w:rPr>
        <w:t>usług</w:t>
      </w:r>
      <w:r w:rsidRPr="00636899">
        <w:rPr>
          <w:bCs/>
          <w:iCs/>
        </w:rPr>
        <w:t xml:space="preserve"> wykonanych nie wcześniej niż w okresie ostatnich </w:t>
      </w:r>
      <w:r w:rsidR="00E46600">
        <w:rPr>
          <w:b/>
          <w:iCs/>
        </w:rPr>
        <w:t>3</w:t>
      </w:r>
      <w:r w:rsidRPr="00636899">
        <w:rPr>
          <w:b/>
          <w:iCs/>
        </w:rPr>
        <w:t xml:space="preserve"> lat</w:t>
      </w:r>
      <w:r w:rsidRPr="00636899">
        <w:rPr>
          <w:bCs/>
          <w:iCs/>
        </w:rPr>
        <w:t xml:space="preserve">, a jeżeli okres prowadzenia działalności jest krótszy – w tym okresie, wraz z podaniem ich rodzaju, wartości, daty i miejsca wykonania oraz podmiotów, na rzecz których </w:t>
      </w:r>
      <w:r w:rsidR="00942565">
        <w:rPr>
          <w:bCs/>
          <w:iCs/>
        </w:rPr>
        <w:t>usługi</w:t>
      </w:r>
      <w:r w:rsidRPr="00636899">
        <w:rPr>
          <w:bCs/>
          <w:iCs/>
        </w:rPr>
        <w:t xml:space="preserve"> zostały wykonane, oraz załączeniem dowodów określających czy te </w:t>
      </w:r>
      <w:r w:rsidR="00942565">
        <w:rPr>
          <w:bCs/>
          <w:iCs/>
        </w:rPr>
        <w:t>usługi</w:t>
      </w:r>
      <w:r w:rsidRPr="00636899">
        <w:rPr>
          <w:bCs/>
          <w:iCs/>
        </w:rPr>
        <w:t xml:space="preserve"> zostały wykonane należycie, przy czym dowodami, o których mowa, są referencje bądź inne dokumenty sporządzone przez podmiot, na rzecz którego </w:t>
      </w:r>
      <w:r w:rsidR="00942565">
        <w:rPr>
          <w:bCs/>
          <w:iCs/>
        </w:rPr>
        <w:t>usługi</w:t>
      </w:r>
      <w:r w:rsidRPr="00636899">
        <w:rPr>
          <w:bCs/>
          <w:iCs/>
        </w:rPr>
        <w:t xml:space="preserve"> zostały wykonane, a jeżeli </w:t>
      </w:r>
      <w:r w:rsidR="00942565">
        <w:rPr>
          <w:bCs/>
          <w:iCs/>
        </w:rPr>
        <w:t xml:space="preserve">                            </w:t>
      </w:r>
      <w:r w:rsidRPr="00636899">
        <w:rPr>
          <w:bCs/>
          <w:iCs/>
        </w:rPr>
        <w:t xml:space="preserve">z uzasadnionej przyczyny o obiektywnym charakterze wykonawca nie jest w stanie uzyskać tych dokumentów – inne odpowiednie dokumenty; Wzór wykazu stanowi </w:t>
      </w:r>
      <w:r w:rsidRPr="00636899">
        <w:rPr>
          <w:b/>
          <w:iCs/>
        </w:rPr>
        <w:t>Załącznik nr 4.3 do SWZ</w:t>
      </w:r>
    </w:p>
    <w:p w14:paraId="020FDCC2" w14:textId="37FCB065" w:rsidR="00B40469" w:rsidRPr="00B6788B" w:rsidRDefault="00B40469" w:rsidP="00A10F4A">
      <w:pPr>
        <w:pStyle w:val="Akapitzlist"/>
        <w:numPr>
          <w:ilvl w:val="1"/>
          <w:numId w:val="15"/>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wraz z</w:t>
      </w:r>
      <w:r w:rsidR="00B77D28">
        <w:rPr>
          <w:bCs/>
          <w:iCs/>
        </w:rPr>
        <w:t> </w:t>
      </w:r>
      <w:r w:rsidRPr="00B6788B">
        <w:rPr>
          <w:bCs/>
          <w:iCs/>
        </w:rPr>
        <w:t>informacjami na temat ich kwalifikacji zawodowych, uprawnień, doświadczenia i</w:t>
      </w:r>
      <w:r w:rsidR="00B77D28">
        <w:rPr>
          <w:bCs/>
          <w:iCs/>
        </w:rPr>
        <w:t> </w:t>
      </w:r>
      <w:r w:rsidRPr="00B6788B">
        <w:rPr>
          <w:bCs/>
          <w:iCs/>
        </w:rPr>
        <w:t>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B77D28">
        <w:rPr>
          <w:b/>
          <w:iCs/>
        </w:rPr>
        <w:t xml:space="preserve"> </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DD0BC1">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4FFC8493"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C12DF6F"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175E767A" w:rsidR="00880181" w:rsidRPr="00057162" w:rsidRDefault="00880181" w:rsidP="00DD0BC1">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w:t>
      </w:r>
      <w:r w:rsidRPr="00057162">
        <w:rPr>
          <w:bCs/>
          <w:iCs/>
        </w:rPr>
        <w:lastRenderedPageBreak/>
        <w:t>(członek konsorcjum, podmiot udostępniający zasoby – odpowiednio w zakresie dokumentów, które każdego z nich dotyczą).</w:t>
      </w:r>
    </w:p>
    <w:p w14:paraId="673AFD5A" w14:textId="5560BA61" w:rsidR="00C075D0" w:rsidRPr="00057162" w:rsidRDefault="003B6DA7" w:rsidP="00DD0BC1">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85407631"/>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091D54EA" w:rsidR="001B12E6" w:rsidRPr="006D7842" w:rsidRDefault="001B12E6" w:rsidP="00A10F4A">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9C4F70" w:rsidRPr="009C4F70">
        <w:rPr>
          <w:bCs/>
          <w:i/>
          <w:iCs/>
        </w:rPr>
        <w:t>nie dotyczy</w:t>
      </w:r>
      <w:r w:rsidR="009C4F70">
        <w:rPr>
          <w:bCs/>
          <w:i/>
          <w:iCs/>
        </w:rPr>
        <w:t>.</w:t>
      </w:r>
    </w:p>
    <w:p w14:paraId="17A799FF" w14:textId="260E1B95" w:rsidR="001B12E6" w:rsidRPr="003D785B" w:rsidRDefault="001B12E6" w:rsidP="00A10F4A">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284E1902" w:rsidR="001B12E6" w:rsidRPr="008877C7" w:rsidRDefault="001B12E6" w:rsidP="00A10F4A">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Załącznik nr</w:t>
      </w:r>
      <w:r w:rsidR="00843C73">
        <w:rPr>
          <w:b/>
          <w:iCs/>
        </w:rPr>
        <w:t> </w:t>
      </w:r>
      <w:r w:rsidR="00054C51" w:rsidRPr="008877C7">
        <w:rPr>
          <w:b/>
          <w:iCs/>
        </w:rPr>
        <w:t>4</w:t>
      </w:r>
      <w:r w:rsidRPr="008877C7">
        <w:rPr>
          <w:b/>
          <w:iCs/>
        </w:rPr>
        <w:t>.6 do SWZ</w:t>
      </w:r>
      <w:r w:rsidR="0022543C">
        <w:rPr>
          <w:b/>
          <w:iCs/>
        </w:rPr>
        <w:t>;</w:t>
      </w:r>
      <w:r w:rsidRPr="008877C7">
        <w:rPr>
          <w:bCs/>
        </w:rPr>
        <w:t xml:space="preserve"> </w:t>
      </w:r>
    </w:p>
    <w:p w14:paraId="021A3EBA" w14:textId="249D6A61" w:rsidR="001B12E6" w:rsidRPr="008877C7" w:rsidRDefault="001B12E6" w:rsidP="00A10F4A">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Załącznikiem nr</w:t>
      </w:r>
      <w:r w:rsidR="00843C73">
        <w:rPr>
          <w:b/>
        </w:rPr>
        <w:t> </w:t>
      </w:r>
      <w:r w:rsidR="00054C51" w:rsidRPr="008877C7">
        <w:rPr>
          <w:b/>
        </w:rPr>
        <w:t>4</w:t>
      </w:r>
      <w:r w:rsidRPr="008877C7">
        <w:rPr>
          <w:b/>
        </w:rPr>
        <w:t>.7 do SWZ</w:t>
      </w:r>
      <w:r w:rsidR="0022543C">
        <w:rPr>
          <w:b/>
        </w:rPr>
        <w:t>;</w:t>
      </w:r>
    </w:p>
    <w:p w14:paraId="43E51766" w14:textId="664EB835" w:rsidR="001B12E6" w:rsidRPr="008877C7" w:rsidRDefault="001B12E6" w:rsidP="00A10F4A">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B5786B0" w:rsidR="001B12E6" w:rsidRPr="008877C7" w:rsidRDefault="001B12E6" w:rsidP="00A10F4A">
      <w:pPr>
        <w:pStyle w:val="Akapitzlist"/>
        <w:numPr>
          <w:ilvl w:val="1"/>
          <w:numId w:val="8"/>
        </w:numPr>
        <w:spacing w:before="120" w:line="312" w:lineRule="auto"/>
        <w:contextualSpacing w:val="0"/>
        <w:jc w:val="both"/>
        <w:rPr>
          <w:b/>
        </w:rPr>
      </w:pPr>
      <w:r w:rsidRPr="00E0291F">
        <w:rPr>
          <w:bCs/>
        </w:rPr>
        <w:t xml:space="preserve">Informacji o powstaniu u </w:t>
      </w:r>
      <w:r w:rsidRPr="008877C7">
        <w:rPr>
          <w:bCs/>
        </w:rPr>
        <w:t>zamawiającego obowiązku podatkowego zgodnie z ustawą z</w:t>
      </w:r>
      <w:r w:rsidR="00843C73">
        <w:rPr>
          <w:bCs/>
        </w:rPr>
        <w:t> </w:t>
      </w:r>
      <w:r w:rsidRPr="008877C7">
        <w:rPr>
          <w:bCs/>
        </w:rPr>
        <w:t xml:space="preserve">11.03.2004r. o podatku od towarów i </w:t>
      </w:r>
      <w:r w:rsidRPr="005F32F9">
        <w:rPr>
          <w:bCs/>
        </w:rPr>
        <w:t xml:space="preserve">usług. Wzór </w:t>
      </w:r>
      <w:r w:rsidRPr="008877C7">
        <w:rPr>
          <w:bCs/>
        </w:rPr>
        <w:t xml:space="preserve">informacji stanowi </w:t>
      </w:r>
      <w:r w:rsidRPr="008877C7">
        <w:rPr>
          <w:b/>
        </w:rPr>
        <w:t>Załącznik nr</w:t>
      </w:r>
      <w:r w:rsidR="00843C73">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rsidP="00A10F4A">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A10F4A">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878B373" w:rsidR="001B12E6" w:rsidRPr="00057162" w:rsidRDefault="001B12E6" w:rsidP="00A10F4A">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A10F4A">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A10F4A">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A10F4A">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A10F4A">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85407632"/>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654605E1"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A618C8E" w14:textId="1C7EA7F1"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Załącznik nr</w:t>
      </w:r>
      <w:r w:rsidR="00843C73">
        <w:rPr>
          <w:b/>
        </w:rPr>
        <w:t>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85407633"/>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3770292B" w14:textId="2BA2F148" w:rsidR="0098753F" w:rsidRPr="008C760B" w:rsidRDefault="006B0420" w:rsidP="00A10F4A">
      <w:pPr>
        <w:pStyle w:val="Akapitzlist"/>
        <w:numPr>
          <w:ilvl w:val="0"/>
          <w:numId w:val="16"/>
        </w:numPr>
        <w:spacing w:before="120" w:line="312" w:lineRule="auto"/>
        <w:jc w:val="both"/>
        <w:rPr>
          <w:b/>
        </w:rPr>
      </w:pPr>
      <w:r w:rsidRPr="0098753F">
        <w:rPr>
          <w:bCs/>
        </w:rPr>
        <w:t>Zamawiający</w:t>
      </w:r>
      <w:r w:rsidR="000D2865" w:rsidRPr="0098753F">
        <w:rPr>
          <w:bCs/>
        </w:rPr>
        <w:t xml:space="preserve"> żąda od </w:t>
      </w:r>
      <w:r w:rsidR="008616AB" w:rsidRPr="0098753F">
        <w:rPr>
          <w:bCs/>
        </w:rPr>
        <w:t>Wykonawców</w:t>
      </w:r>
      <w:r w:rsidR="000D2865" w:rsidRPr="0098753F">
        <w:rPr>
          <w:bCs/>
        </w:rPr>
        <w:t xml:space="preserve"> wniesien</w:t>
      </w:r>
      <w:r w:rsidR="00BB64DC" w:rsidRPr="0098753F">
        <w:rPr>
          <w:bCs/>
        </w:rPr>
        <w:t>ia wadium w wysokości</w:t>
      </w:r>
      <w:r w:rsidR="002E4F00">
        <w:rPr>
          <w:bCs/>
        </w:rPr>
        <w:t xml:space="preserve"> </w:t>
      </w:r>
      <w:r w:rsidR="008C760B" w:rsidRPr="008C760B">
        <w:rPr>
          <w:bCs/>
        </w:rPr>
        <w:t>4</w:t>
      </w:r>
      <w:r w:rsidR="002E4F00" w:rsidRPr="008C760B">
        <w:rPr>
          <w:bCs/>
        </w:rPr>
        <w:t> </w:t>
      </w:r>
      <w:r w:rsidR="008C760B" w:rsidRPr="008C760B">
        <w:rPr>
          <w:bCs/>
        </w:rPr>
        <w:t>4</w:t>
      </w:r>
      <w:r w:rsidR="002E4F00" w:rsidRPr="008C760B">
        <w:rPr>
          <w:bCs/>
        </w:rPr>
        <w:t>00 PLN</w:t>
      </w:r>
      <w:r w:rsidR="0029212F" w:rsidRPr="008C760B">
        <w:rPr>
          <w:bCs/>
        </w:rPr>
        <w:t xml:space="preserve"> w tym dla:</w:t>
      </w:r>
    </w:p>
    <w:p w14:paraId="717B865F" w14:textId="6B70C50C" w:rsidR="0098753F" w:rsidRPr="008C760B" w:rsidRDefault="0098753F" w:rsidP="0098753F">
      <w:pPr>
        <w:pStyle w:val="Tekstpodstawowy2"/>
        <w:spacing w:after="0" w:line="240" w:lineRule="auto"/>
        <w:ind w:left="360" w:right="1"/>
        <w:rPr>
          <w:b/>
          <w:bCs/>
          <w:sz w:val="22"/>
          <w:szCs w:val="22"/>
        </w:rPr>
      </w:pPr>
      <w:r w:rsidRPr="00327AB7">
        <w:rPr>
          <w:b/>
          <w:bCs/>
          <w:sz w:val="22"/>
          <w:szCs w:val="22"/>
          <w:highlight w:val="yellow"/>
        </w:rPr>
        <w:t xml:space="preserve">Dla zadania nr </w:t>
      </w:r>
      <w:r w:rsidR="00327AB7" w:rsidRPr="00327AB7">
        <w:rPr>
          <w:b/>
          <w:bCs/>
          <w:sz w:val="22"/>
          <w:szCs w:val="22"/>
          <w:highlight w:val="yellow"/>
        </w:rPr>
        <w:t>2</w:t>
      </w:r>
      <w:r w:rsidRPr="008C760B">
        <w:rPr>
          <w:b/>
          <w:bCs/>
          <w:sz w:val="22"/>
          <w:szCs w:val="22"/>
        </w:rPr>
        <w:t xml:space="preserve"> – </w:t>
      </w:r>
      <w:r w:rsidR="00C2274F" w:rsidRPr="008C760B">
        <w:rPr>
          <w:b/>
          <w:bCs/>
          <w:sz w:val="22"/>
          <w:szCs w:val="22"/>
        </w:rPr>
        <w:t>1 100</w:t>
      </w:r>
      <w:r w:rsidRPr="008C760B">
        <w:rPr>
          <w:b/>
          <w:bCs/>
          <w:sz w:val="22"/>
          <w:szCs w:val="22"/>
        </w:rPr>
        <w:t>,00 PLN</w:t>
      </w:r>
    </w:p>
    <w:p w14:paraId="2ADECC25" w14:textId="377EA93D" w:rsidR="0098753F" w:rsidRPr="008C760B" w:rsidRDefault="0098753F" w:rsidP="0098753F">
      <w:pPr>
        <w:pStyle w:val="Tekstpodstawowy2"/>
        <w:spacing w:after="0" w:line="240" w:lineRule="auto"/>
        <w:ind w:left="360" w:right="1"/>
        <w:rPr>
          <w:b/>
          <w:bCs/>
          <w:sz w:val="22"/>
          <w:szCs w:val="22"/>
        </w:rPr>
      </w:pPr>
      <w:r w:rsidRPr="00327AB7">
        <w:rPr>
          <w:b/>
          <w:bCs/>
          <w:sz w:val="22"/>
          <w:szCs w:val="22"/>
          <w:highlight w:val="yellow"/>
        </w:rPr>
        <w:t xml:space="preserve">Dla zadania nr </w:t>
      </w:r>
      <w:r w:rsidR="00327AB7" w:rsidRPr="00327AB7">
        <w:rPr>
          <w:b/>
          <w:bCs/>
          <w:sz w:val="22"/>
          <w:szCs w:val="22"/>
          <w:highlight w:val="yellow"/>
        </w:rPr>
        <w:t>3</w:t>
      </w:r>
      <w:r w:rsidRPr="008C760B">
        <w:rPr>
          <w:b/>
          <w:bCs/>
          <w:sz w:val="22"/>
          <w:szCs w:val="22"/>
        </w:rPr>
        <w:t xml:space="preserve"> – </w:t>
      </w:r>
      <w:r w:rsidR="00C2274F" w:rsidRPr="008C760B">
        <w:rPr>
          <w:b/>
          <w:bCs/>
          <w:sz w:val="22"/>
          <w:szCs w:val="22"/>
        </w:rPr>
        <w:t>1</w:t>
      </w:r>
      <w:r w:rsidRPr="008C760B">
        <w:rPr>
          <w:b/>
          <w:bCs/>
          <w:sz w:val="22"/>
          <w:szCs w:val="22"/>
        </w:rPr>
        <w:t> </w:t>
      </w:r>
      <w:r w:rsidR="00C2274F" w:rsidRPr="008C760B">
        <w:rPr>
          <w:b/>
          <w:bCs/>
          <w:sz w:val="22"/>
          <w:szCs w:val="22"/>
        </w:rPr>
        <w:t>8</w:t>
      </w:r>
      <w:r w:rsidRPr="008C760B">
        <w:rPr>
          <w:b/>
          <w:bCs/>
          <w:sz w:val="22"/>
          <w:szCs w:val="22"/>
        </w:rPr>
        <w:t>00,00 PLN</w:t>
      </w:r>
    </w:p>
    <w:p w14:paraId="404A74FE" w14:textId="60C7F640" w:rsidR="0098753F" w:rsidRPr="008C760B" w:rsidRDefault="0098753F" w:rsidP="0098753F">
      <w:pPr>
        <w:pStyle w:val="Tekstpodstawowy2"/>
        <w:spacing w:after="0" w:line="240" w:lineRule="auto"/>
        <w:ind w:left="360" w:right="1"/>
        <w:rPr>
          <w:b/>
          <w:bCs/>
          <w:sz w:val="22"/>
          <w:szCs w:val="22"/>
        </w:rPr>
      </w:pPr>
      <w:r w:rsidRPr="00327AB7">
        <w:rPr>
          <w:b/>
          <w:bCs/>
          <w:sz w:val="22"/>
          <w:szCs w:val="22"/>
          <w:highlight w:val="yellow"/>
        </w:rPr>
        <w:t xml:space="preserve">Dla zadania nr </w:t>
      </w:r>
      <w:r w:rsidR="00327AB7" w:rsidRPr="00327AB7">
        <w:rPr>
          <w:b/>
          <w:bCs/>
          <w:sz w:val="22"/>
          <w:szCs w:val="22"/>
          <w:highlight w:val="yellow"/>
        </w:rPr>
        <w:t>1</w:t>
      </w:r>
      <w:r w:rsidRPr="008C760B">
        <w:rPr>
          <w:b/>
          <w:bCs/>
          <w:sz w:val="22"/>
          <w:szCs w:val="22"/>
        </w:rPr>
        <w:t xml:space="preserve"> – </w:t>
      </w:r>
      <w:r w:rsidR="00C2274F" w:rsidRPr="008C760B">
        <w:rPr>
          <w:b/>
          <w:bCs/>
          <w:sz w:val="22"/>
          <w:szCs w:val="22"/>
        </w:rPr>
        <w:t>1</w:t>
      </w:r>
      <w:r w:rsidRPr="008C760B">
        <w:rPr>
          <w:b/>
          <w:bCs/>
          <w:sz w:val="22"/>
          <w:szCs w:val="22"/>
        </w:rPr>
        <w:t xml:space="preserve"> </w:t>
      </w:r>
      <w:r w:rsidR="00C2274F" w:rsidRPr="008C760B">
        <w:rPr>
          <w:b/>
          <w:bCs/>
          <w:sz w:val="22"/>
          <w:szCs w:val="22"/>
        </w:rPr>
        <w:t>5</w:t>
      </w:r>
      <w:r w:rsidRPr="008C760B">
        <w:rPr>
          <w:b/>
          <w:bCs/>
          <w:sz w:val="22"/>
          <w:szCs w:val="22"/>
        </w:rPr>
        <w:t>00,00 PLN</w:t>
      </w:r>
    </w:p>
    <w:p w14:paraId="01DB3F3C" w14:textId="77777777" w:rsidR="0029212F" w:rsidRPr="008C760B" w:rsidRDefault="0029212F" w:rsidP="00C2274F">
      <w:pPr>
        <w:pStyle w:val="Akapitzlist"/>
        <w:spacing w:before="120" w:line="276" w:lineRule="auto"/>
        <w:ind w:left="360"/>
        <w:contextualSpacing w:val="0"/>
        <w:jc w:val="both"/>
        <w:rPr>
          <w:bCs/>
        </w:rPr>
      </w:pPr>
      <w:r w:rsidRPr="008C760B">
        <w:rPr>
          <w:bCs/>
        </w:rPr>
        <w:t>W przypadku składania wadium na więcej niż jedną część wymagane jest wniesienie wadium w wysokości równej sumie kwot wymaganych dla poszczególnych części.</w:t>
      </w:r>
    </w:p>
    <w:p w14:paraId="1E1AB695" w14:textId="77777777" w:rsidR="0029212F" w:rsidRPr="008C760B" w:rsidRDefault="0029212F" w:rsidP="0098753F">
      <w:pPr>
        <w:pStyle w:val="Tekstpodstawowy2"/>
        <w:spacing w:after="0" w:line="240" w:lineRule="auto"/>
        <w:ind w:left="360" w:right="1"/>
        <w:rPr>
          <w:b/>
          <w:bCs/>
          <w:sz w:val="22"/>
          <w:szCs w:val="22"/>
        </w:rPr>
      </w:pPr>
    </w:p>
    <w:p w14:paraId="56C39AF8" w14:textId="77777777" w:rsidR="002E4F00" w:rsidRPr="008C760B" w:rsidRDefault="002E4F00" w:rsidP="0098753F">
      <w:pPr>
        <w:pStyle w:val="Tekstpodstawowy2"/>
        <w:spacing w:after="0" w:line="240" w:lineRule="auto"/>
        <w:ind w:left="360" w:right="1"/>
        <w:rPr>
          <w:b/>
          <w:bCs/>
          <w:sz w:val="10"/>
          <w:szCs w:val="10"/>
        </w:rPr>
      </w:pPr>
    </w:p>
    <w:p w14:paraId="3856A0CC" w14:textId="339B103B" w:rsidR="0098753F" w:rsidRPr="008C760B" w:rsidRDefault="00DA5D85" w:rsidP="00C2274F">
      <w:pPr>
        <w:pStyle w:val="Akapitzlist"/>
        <w:numPr>
          <w:ilvl w:val="0"/>
          <w:numId w:val="16"/>
        </w:numPr>
        <w:spacing w:line="276" w:lineRule="auto"/>
        <w:jc w:val="both"/>
      </w:pPr>
      <w:r w:rsidRPr="008C760B">
        <w:rPr>
          <w:bCs/>
        </w:rPr>
        <w:t xml:space="preserve">Jeżeli </w:t>
      </w:r>
      <w:r w:rsidR="00853AFD" w:rsidRPr="008C760B">
        <w:rPr>
          <w:bCs/>
        </w:rPr>
        <w:t xml:space="preserve">  </w:t>
      </w:r>
      <w:r w:rsidRPr="008C760B">
        <w:rPr>
          <w:bCs/>
        </w:rPr>
        <w:t xml:space="preserve">w okresie 12 miesięcy licząc od terminu składania ofert </w:t>
      </w:r>
      <w:r w:rsidR="008616AB" w:rsidRPr="008C760B">
        <w:rPr>
          <w:bCs/>
        </w:rPr>
        <w:t>Wykonawca</w:t>
      </w:r>
      <w:r w:rsidRPr="008C760B">
        <w:rPr>
          <w:bCs/>
        </w:rPr>
        <w:t xml:space="preserve"> w innym</w:t>
      </w:r>
      <w:r w:rsidRPr="008C760B">
        <w:t xml:space="preserve"> postępowaniu prowadzonym przez Polską Grupę Górniczą S.A. odmówił zawarcia umowy z przyczyn leżących po jego stronie lub wycofał ofertę, to zobowiązany jest wnieść wadium w powiększonej wysokości, tj. </w:t>
      </w:r>
      <w:r w:rsidR="008C760B" w:rsidRPr="008C760B">
        <w:t>6</w:t>
      </w:r>
      <w:r w:rsidR="00853AFD" w:rsidRPr="008C760B">
        <w:t xml:space="preserve"> </w:t>
      </w:r>
      <w:r w:rsidR="008C760B" w:rsidRPr="008C760B">
        <w:t>7</w:t>
      </w:r>
      <w:r w:rsidR="00912AB9" w:rsidRPr="008C760B">
        <w:t>00 PLN</w:t>
      </w:r>
      <w:r w:rsidR="00DF163F" w:rsidRPr="008C760B">
        <w:t>.</w:t>
      </w:r>
      <w:r w:rsidR="00C2274F" w:rsidRPr="008C760B">
        <w:t xml:space="preserve"> Przepisy stosuje się odpowiednio do Wykonawców wspólnie ubiegających się o udzielenie zamówienia.</w:t>
      </w:r>
    </w:p>
    <w:p w14:paraId="5627EE1A" w14:textId="77777777" w:rsidR="002E4F00" w:rsidRPr="008C760B" w:rsidRDefault="002E4F00" w:rsidP="002E4F00">
      <w:pPr>
        <w:pStyle w:val="Akapitzlist"/>
        <w:ind w:left="360"/>
        <w:jc w:val="both"/>
        <w:rPr>
          <w:sz w:val="10"/>
          <w:szCs w:val="10"/>
        </w:rPr>
      </w:pPr>
    </w:p>
    <w:p w14:paraId="2C002E4F" w14:textId="7025454F" w:rsidR="0098753F" w:rsidRPr="008C760B" w:rsidRDefault="0098753F" w:rsidP="0098753F">
      <w:pPr>
        <w:pStyle w:val="Tekstpodstawowy2"/>
        <w:spacing w:after="0" w:line="240" w:lineRule="auto"/>
        <w:ind w:right="1" w:firstLine="360"/>
        <w:rPr>
          <w:b/>
          <w:bCs/>
          <w:sz w:val="22"/>
          <w:szCs w:val="22"/>
        </w:rPr>
      </w:pPr>
      <w:r w:rsidRPr="00327AB7">
        <w:rPr>
          <w:b/>
          <w:bCs/>
          <w:sz w:val="22"/>
          <w:szCs w:val="22"/>
          <w:highlight w:val="yellow"/>
        </w:rPr>
        <w:t xml:space="preserve">Dla zadania nr </w:t>
      </w:r>
      <w:r w:rsidR="00327AB7" w:rsidRPr="00327AB7">
        <w:rPr>
          <w:b/>
          <w:bCs/>
          <w:sz w:val="22"/>
          <w:szCs w:val="22"/>
          <w:highlight w:val="yellow"/>
        </w:rPr>
        <w:t>2</w:t>
      </w:r>
      <w:r w:rsidRPr="008C760B">
        <w:rPr>
          <w:b/>
          <w:bCs/>
          <w:sz w:val="22"/>
          <w:szCs w:val="22"/>
        </w:rPr>
        <w:t xml:space="preserve"> – </w:t>
      </w:r>
      <w:r w:rsidR="00C2274F" w:rsidRPr="008C760B">
        <w:rPr>
          <w:b/>
          <w:bCs/>
          <w:sz w:val="22"/>
          <w:szCs w:val="22"/>
        </w:rPr>
        <w:t>1 7</w:t>
      </w:r>
      <w:r w:rsidRPr="008C760B">
        <w:rPr>
          <w:b/>
          <w:bCs/>
          <w:sz w:val="22"/>
          <w:szCs w:val="22"/>
        </w:rPr>
        <w:t>000,00 PLN</w:t>
      </w:r>
    </w:p>
    <w:p w14:paraId="1DFD61BF" w14:textId="2B000AC7" w:rsidR="0098753F" w:rsidRPr="008C760B" w:rsidRDefault="0098753F" w:rsidP="0098753F">
      <w:pPr>
        <w:pStyle w:val="Tekstpodstawowy2"/>
        <w:spacing w:after="0" w:line="240" w:lineRule="auto"/>
        <w:ind w:right="1" w:firstLine="360"/>
        <w:rPr>
          <w:b/>
          <w:bCs/>
          <w:sz w:val="22"/>
          <w:szCs w:val="22"/>
        </w:rPr>
      </w:pPr>
      <w:r w:rsidRPr="00327AB7">
        <w:rPr>
          <w:b/>
          <w:bCs/>
          <w:sz w:val="22"/>
          <w:szCs w:val="22"/>
          <w:highlight w:val="yellow"/>
        </w:rPr>
        <w:t xml:space="preserve">Dla zadania nr </w:t>
      </w:r>
      <w:r w:rsidR="00327AB7" w:rsidRPr="00327AB7">
        <w:rPr>
          <w:b/>
          <w:bCs/>
          <w:sz w:val="22"/>
          <w:szCs w:val="22"/>
          <w:highlight w:val="yellow"/>
        </w:rPr>
        <w:t>3</w:t>
      </w:r>
      <w:r w:rsidRPr="008C760B">
        <w:rPr>
          <w:b/>
          <w:bCs/>
          <w:sz w:val="22"/>
          <w:szCs w:val="22"/>
        </w:rPr>
        <w:t xml:space="preserve"> – 2 </w:t>
      </w:r>
      <w:r w:rsidR="00C2274F" w:rsidRPr="008C760B">
        <w:rPr>
          <w:b/>
          <w:bCs/>
          <w:sz w:val="22"/>
          <w:szCs w:val="22"/>
        </w:rPr>
        <w:t>7</w:t>
      </w:r>
      <w:r w:rsidRPr="008C760B">
        <w:rPr>
          <w:b/>
          <w:bCs/>
          <w:sz w:val="22"/>
          <w:szCs w:val="22"/>
        </w:rPr>
        <w:t>00,00 PLN</w:t>
      </w:r>
    </w:p>
    <w:p w14:paraId="1C9B9616" w14:textId="0A851994" w:rsidR="0098753F" w:rsidRPr="00B94BE7" w:rsidRDefault="0098753F" w:rsidP="0098753F">
      <w:pPr>
        <w:pStyle w:val="Tekstpodstawowy2"/>
        <w:spacing w:after="0" w:line="240" w:lineRule="auto"/>
        <w:ind w:right="1" w:firstLine="360"/>
        <w:rPr>
          <w:b/>
          <w:bCs/>
          <w:sz w:val="22"/>
          <w:szCs w:val="22"/>
        </w:rPr>
      </w:pPr>
      <w:r w:rsidRPr="00327AB7">
        <w:rPr>
          <w:b/>
          <w:bCs/>
          <w:sz w:val="22"/>
          <w:szCs w:val="22"/>
          <w:highlight w:val="yellow"/>
        </w:rPr>
        <w:t xml:space="preserve">Dla zadania nr </w:t>
      </w:r>
      <w:r w:rsidR="00327AB7" w:rsidRPr="00327AB7">
        <w:rPr>
          <w:b/>
          <w:bCs/>
          <w:sz w:val="22"/>
          <w:szCs w:val="22"/>
          <w:highlight w:val="yellow"/>
        </w:rPr>
        <w:t>1</w:t>
      </w:r>
      <w:r w:rsidRPr="008C760B">
        <w:rPr>
          <w:b/>
          <w:bCs/>
          <w:sz w:val="22"/>
          <w:szCs w:val="22"/>
        </w:rPr>
        <w:t xml:space="preserve"> – </w:t>
      </w:r>
      <w:r w:rsidR="00C2274F" w:rsidRPr="008C760B">
        <w:rPr>
          <w:b/>
          <w:bCs/>
          <w:sz w:val="22"/>
          <w:szCs w:val="22"/>
        </w:rPr>
        <w:t>2</w:t>
      </w:r>
      <w:r w:rsidRPr="008C760B">
        <w:rPr>
          <w:b/>
          <w:bCs/>
          <w:sz w:val="22"/>
          <w:szCs w:val="22"/>
        </w:rPr>
        <w:t xml:space="preserve"> </w:t>
      </w:r>
      <w:r w:rsidR="00C2274F" w:rsidRPr="008C760B">
        <w:rPr>
          <w:b/>
          <w:bCs/>
          <w:sz w:val="22"/>
          <w:szCs w:val="22"/>
        </w:rPr>
        <w:t>3</w:t>
      </w:r>
      <w:r w:rsidRPr="008C760B">
        <w:rPr>
          <w:b/>
          <w:bCs/>
          <w:sz w:val="22"/>
          <w:szCs w:val="22"/>
        </w:rPr>
        <w:t>00,00 PLN</w:t>
      </w:r>
    </w:p>
    <w:p w14:paraId="7A464792" w14:textId="54E62D7E" w:rsidR="00DA5D85" w:rsidRPr="0098753F" w:rsidRDefault="00DA5D85" w:rsidP="0098753F">
      <w:pPr>
        <w:pStyle w:val="Akapitzlist"/>
        <w:spacing w:before="120" w:line="312" w:lineRule="auto"/>
        <w:ind w:left="360"/>
        <w:jc w:val="both"/>
        <w:rPr>
          <w:b/>
        </w:rPr>
      </w:pPr>
      <w:r>
        <w:lastRenderedPageBreak/>
        <w:t xml:space="preserve">Przepisy stosuje się odpowiednio do </w:t>
      </w:r>
      <w:r w:rsidR="008616AB">
        <w:t>Wykonawców</w:t>
      </w:r>
      <w:r>
        <w:t xml:space="preserve"> wspólnie ubiegających się o udzielenie zamówienia. </w:t>
      </w:r>
    </w:p>
    <w:p w14:paraId="12F6B152" w14:textId="3EA42FF5" w:rsidR="000D2865" w:rsidRDefault="000D2865" w:rsidP="00A10F4A">
      <w:pPr>
        <w:pStyle w:val="Akapitzlist"/>
        <w:numPr>
          <w:ilvl w:val="0"/>
          <w:numId w:val="16"/>
        </w:numPr>
        <w:spacing w:before="120" w:line="312" w:lineRule="auto"/>
        <w:contextualSpacing w:val="0"/>
        <w:jc w:val="both"/>
        <w:rPr>
          <w:bCs/>
        </w:rPr>
      </w:pPr>
      <w:r w:rsidRPr="00057162">
        <w:rPr>
          <w:bCs/>
        </w:rPr>
        <w:t>Wadium należy wnieść przed terminem składania ofert (w szczególności wadium w</w:t>
      </w:r>
      <w:r w:rsidR="00843C73">
        <w:rPr>
          <w:bCs/>
        </w:rPr>
        <w:t> </w:t>
      </w:r>
      <w:r w:rsidRPr="00057162">
        <w:rPr>
          <w:bCs/>
        </w:rPr>
        <w:t>pieniądzu powinno znajdować się na rachunku zamawiającego przed upływem terminu składania ofert).</w:t>
      </w:r>
    </w:p>
    <w:p w14:paraId="55A76B15" w14:textId="208B33F1" w:rsidR="000D2865" w:rsidRPr="00057162" w:rsidRDefault="008616AB" w:rsidP="00A10F4A">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A10F4A">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057162" w:rsidRDefault="000D2865" w:rsidP="00A10F4A">
      <w:pPr>
        <w:pStyle w:val="Akapitzlist"/>
        <w:numPr>
          <w:ilvl w:val="1"/>
          <w:numId w:val="16"/>
        </w:numPr>
        <w:spacing w:before="120" w:line="312" w:lineRule="auto"/>
        <w:contextualSpacing w:val="0"/>
        <w:jc w:val="both"/>
        <w:rPr>
          <w:bCs/>
        </w:rPr>
      </w:pPr>
      <w:r w:rsidRPr="00057162">
        <w:rPr>
          <w:bCs/>
        </w:rPr>
        <w:t>gwarancja bankowa,</w:t>
      </w:r>
    </w:p>
    <w:p w14:paraId="2D719B52" w14:textId="45F613C3" w:rsidR="000D2865" w:rsidRPr="00057162" w:rsidRDefault="000D2865" w:rsidP="00A10F4A">
      <w:pPr>
        <w:pStyle w:val="Akapitzlist"/>
        <w:numPr>
          <w:ilvl w:val="1"/>
          <w:numId w:val="16"/>
        </w:numPr>
        <w:spacing w:before="120" w:line="312" w:lineRule="auto"/>
        <w:contextualSpacing w:val="0"/>
        <w:jc w:val="both"/>
        <w:rPr>
          <w:bCs/>
        </w:rPr>
      </w:pPr>
      <w:r w:rsidRPr="00057162">
        <w:rPr>
          <w:bCs/>
        </w:rPr>
        <w:t>gwarancja ubezpieczeniowa,</w:t>
      </w:r>
    </w:p>
    <w:p w14:paraId="7A605FD2" w14:textId="0C78E14A" w:rsidR="000D2865" w:rsidRPr="00057162" w:rsidRDefault="000D2865" w:rsidP="00A10F4A">
      <w:pPr>
        <w:pStyle w:val="Akapitzlist"/>
        <w:numPr>
          <w:ilvl w:val="1"/>
          <w:numId w:val="16"/>
        </w:numPr>
        <w:spacing w:before="120" w:line="312" w:lineRule="auto"/>
        <w:contextualSpacing w:val="0"/>
        <w:jc w:val="both"/>
        <w:rPr>
          <w:bCs/>
        </w:rPr>
      </w:pPr>
      <w:r w:rsidRPr="00057162">
        <w:rPr>
          <w:bCs/>
        </w:rPr>
        <w:t>poręczenie udzielane przez podmioty, o których mowa w art. 6b ust. 5 pkt. 2 ustawy z</w:t>
      </w:r>
      <w:r w:rsidR="00843C73">
        <w:rPr>
          <w:bCs/>
        </w:rPr>
        <w:t> </w:t>
      </w:r>
      <w:r w:rsidRPr="00057162">
        <w:rPr>
          <w:bCs/>
        </w:rPr>
        <w:t>dnia 9 listopada 2000 roku o utworzeniu Polskiej Agencji Rozwoju Przedsiębiorczości (Dz.U. z 20</w:t>
      </w:r>
      <w:r w:rsidR="00EB5EBC">
        <w:rPr>
          <w:bCs/>
        </w:rPr>
        <w:t>20</w:t>
      </w:r>
      <w:r w:rsidRPr="00057162">
        <w:rPr>
          <w:bCs/>
        </w:rPr>
        <w:t>.poz.</w:t>
      </w:r>
      <w:r w:rsidR="00EB5EBC">
        <w:rPr>
          <w:bCs/>
        </w:rPr>
        <w:t>299 j.t.</w:t>
      </w:r>
      <w:r w:rsidR="00EB5EBC" w:rsidRPr="00057162">
        <w:rPr>
          <w:bCs/>
        </w:rPr>
        <w:t xml:space="preserve"> </w:t>
      </w:r>
      <w:r w:rsidRPr="00057162">
        <w:rPr>
          <w:bCs/>
        </w:rPr>
        <w:t>ze zm.)</w:t>
      </w:r>
    </w:p>
    <w:p w14:paraId="2FB71007" w14:textId="0ED2A1F7" w:rsidR="000D2865" w:rsidRDefault="000D2865" w:rsidP="00A10F4A">
      <w:pPr>
        <w:pStyle w:val="Akapitzlist"/>
        <w:numPr>
          <w:ilvl w:val="0"/>
          <w:numId w:val="16"/>
        </w:numPr>
        <w:spacing w:before="120" w:line="312" w:lineRule="auto"/>
        <w:contextualSpacing w:val="0"/>
        <w:jc w:val="both"/>
        <w:rPr>
          <w:bCs/>
        </w:rPr>
      </w:pPr>
      <w:r w:rsidRPr="00B77D28">
        <w:rPr>
          <w:bCs/>
        </w:rPr>
        <w:t xml:space="preserve">Wadium w pieniądzu należy wpłacić przelewem na rachunek </w:t>
      </w:r>
      <w:r w:rsidR="00DD4E37" w:rsidRPr="00B77D28">
        <w:rPr>
          <w:bCs/>
        </w:rPr>
        <w:t xml:space="preserve">bankowy – </w:t>
      </w:r>
      <w:r w:rsidR="0052475B" w:rsidRPr="0052475B">
        <w:rPr>
          <w:b/>
        </w:rPr>
        <w:t>PKO BP nr rachunku  62 1020 1026 0000 1202 0608 9280</w:t>
      </w:r>
      <w:r w:rsidR="00DD4E37" w:rsidRPr="00B77D28">
        <w:rPr>
          <w:bCs/>
        </w:rPr>
        <w:t xml:space="preserve"> </w:t>
      </w:r>
      <w:r w:rsidRPr="00B77D28">
        <w:rPr>
          <w:bCs/>
        </w:rPr>
        <w:t>z wpisaniem</w:t>
      </w:r>
      <w:r w:rsidRPr="00057162">
        <w:rPr>
          <w:bCs/>
        </w:rPr>
        <w:t xml:space="preserve"> na dowodzie wpłaty hasła: „Wadium na przetarg nr </w:t>
      </w:r>
      <w:r w:rsidR="00161B1D" w:rsidRPr="00FF08E4">
        <w:rPr>
          <w:bCs/>
        </w:rPr>
        <w:t>542500254</w:t>
      </w:r>
      <w:r w:rsidR="008616AB">
        <w:rPr>
          <w:bCs/>
        </w:rPr>
        <w:t xml:space="preserve"> pn</w:t>
      </w:r>
      <w:r w:rsidRPr="00057162">
        <w:rPr>
          <w:bCs/>
        </w:rPr>
        <w:t xml:space="preserve">. </w:t>
      </w:r>
      <w:r w:rsidR="00502A6C" w:rsidRPr="00502A6C">
        <w:rPr>
          <w:bCs/>
        </w:rPr>
        <w:t xml:space="preserve">Dostawa i montaż 3 </w:t>
      </w:r>
      <w:proofErr w:type="spellStart"/>
      <w:r w:rsidR="00502A6C" w:rsidRPr="00502A6C">
        <w:rPr>
          <w:bCs/>
        </w:rPr>
        <w:t>kpl</w:t>
      </w:r>
      <w:proofErr w:type="spellEnd"/>
      <w:r w:rsidR="00502A6C" w:rsidRPr="00502A6C">
        <w:rPr>
          <w:bCs/>
        </w:rPr>
        <w:t>. baterii stacjonarnych DC dla PGG S.A. Oddział Zakład Elektrociepłownie</w:t>
      </w:r>
      <w:r w:rsidR="00134277">
        <w:rPr>
          <w:bCs/>
        </w:rPr>
        <w:t xml:space="preserve"> – Zadanie nr …</w:t>
      </w:r>
      <w:r w:rsidRPr="00057162">
        <w:rPr>
          <w:bCs/>
        </w:rPr>
        <w:t>”</w:t>
      </w:r>
      <w:r w:rsidR="0099627D">
        <w:rPr>
          <w:bCs/>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0DAD3EBF" w:rsidR="00F306F1" w:rsidRDefault="000D2865" w:rsidP="00A10F4A">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w oryginale w</w:t>
      </w:r>
      <w:r w:rsidR="00843C73">
        <w:rPr>
          <w:bCs/>
        </w:rPr>
        <w:t> </w:t>
      </w:r>
      <w:r w:rsidR="00127C46" w:rsidRPr="00057162">
        <w:rPr>
          <w:bCs/>
        </w:rPr>
        <w:t>postaci elektronicznej tj. dokument gwarancji lub poręczenia podpisany elektronicznym podpisem kwalifikowanym przez gwaranta lub poręczyciela.</w:t>
      </w:r>
    </w:p>
    <w:p w14:paraId="3DE0FCD2" w14:textId="6C35B979" w:rsidR="000D2865" w:rsidRPr="0059217D" w:rsidRDefault="00127C46" w:rsidP="00A10F4A">
      <w:pPr>
        <w:pStyle w:val="Akapitzlist"/>
        <w:numPr>
          <w:ilvl w:val="0"/>
          <w:numId w:val="16"/>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891F06">
        <w:rPr>
          <w:color w:val="000000"/>
        </w:rPr>
        <w:t xml:space="preserve">w </w:t>
      </w:r>
      <w:r w:rsidR="00AB5FA1" w:rsidRPr="0059217D">
        <w:rPr>
          <w:bCs/>
          <w:iCs/>
        </w:rPr>
        <w:t>§ 30 ust. 1</w:t>
      </w:r>
      <w:r w:rsidR="002B67D6">
        <w:rPr>
          <w:bCs/>
          <w:iCs/>
        </w:rPr>
        <w:t>5</w:t>
      </w:r>
      <w:r w:rsidR="00D32ACE" w:rsidRPr="0059217D">
        <w:rPr>
          <w:bCs/>
          <w:iCs/>
        </w:rPr>
        <w:t>)</w:t>
      </w:r>
      <w:r w:rsidR="00AB5FA1" w:rsidRPr="0059217D">
        <w:rPr>
          <w:bCs/>
          <w:iCs/>
        </w:rPr>
        <w:t xml:space="preserve"> Regulaminu</w:t>
      </w:r>
      <w:r w:rsidR="00CD00A9" w:rsidRPr="0059217D">
        <w:rPr>
          <w:bCs/>
          <w:iCs/>
        </w:rPr>
        <w:t>.</w:t>
      </w:r>
    </w:p>
    <w:p w14:paraId="7A5D431C" w14:textId="126702A4" w:rsidR="00D32ACE" w:rsidRPr="00D32ACE" w:rsidRDefault="00D32ACE" w:rsidP="00A10F4A">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36C7E48B" w:rsidR="00DF163F" w:rsidRPr="001B6C57" w:rsidRDefault="000D2865" w:rsidP="00A10F4A">
      <w:pPr>
        <w:pStyle w:val="Akapitzlist"/>
        <w:numPr>
          <w:ilvl w:val="0"/>
          <w:numId w:val="16"/>
        </w:numPr>
        <w:spacing w:before="120" w:line="312" w:lineRule="auto"/>
        <w:contextualSpacing w:val="0"/>
        <w:jc w:val="both"/>
        <w:rPr>
          <w:strike/>
        </w:rPr>
      </w:pPr>
      <w:r w:rsidRPr="00057162">
        <w:rPr>
          <w:bCs/>
        </w:rPr>
        <w:t>Zwrot wadium nastąpi</w:t>
      </w:r>
      <w:r w:rsidR="00CD00A9">
        <w:rPr>
          <w:bCs/>
        </w:rPr>
        <w:t xml:space="preserve"> zgodnie </w:t>
      </w:r>
      <w:r w:rsidR="00D32ACE" w:rsidRPr="00E96B76">
        <w:rPr>
          <w:bCs/>
          <w:iCs/>
        </w:rPr>
        <w:t>§ 30 ust. 1</w:t>
      </w:r>
      <w:r w:rsidR="002B67D6">
        <w:rPr>
          <w:bCs/>
          <w:iCs/>
        </w:rPr>
        <w:t>3</w:t>
      </w:r>
      <w:r w:rsidR="00530028">
        <w:rPr>
          <w:bCs/>
          <w:iCs/>
        </w:rPr>
        <w:t xml:space="preserve">) </w:t>
      </w:r>
      <w:r w:rsidR="00D32ACE" w:rsidRPr="00E96B76">
        <w:rPr>
          <w:bCs/>
          <w:iCs/>
        </w:rPr>
        <w:t xml:space="preserve"> Regulaminu</w:t>
      </w:r>
      <w:r w:rsidR="00D32ACE">
        <w:rPr>
          <w:bCs/>
          <w:iCs/>
        </w:rPr>
        <w:t>.</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85407634"/>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5B39898F" w:rsidR="00EF20B7" w:rsidRDefault="008616AB" w:rsidP="00A10F4A">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w:t>
      </w:r>
      <w:r w:rsidR="0038663D">
        <w:rPr>
          <w:bCs/>
        </w:rPr>
        <w:t xml:space="preserve"> dla każdego zadanie</w:t>
      </w:r>
      <w:r w:rsidR="00EF20B7" w:rsidRPr="00057162">
        <w:rPr>
          <w:bCs/>
        </w:rPr>
        <w:t xml:space="preserve">. </w:t>
      </w:r>
    </w:p>
    <w:p w14:paraId="5AA509E6" w14:textId="4A4CE959" w:rsidR="00EF20B7" w:rsidRDefault="00EF20B7" w:rsidP="00A10F4A">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A10F4A">
      <w:pPr>
        <w:pStyle w:val="Akapitzlist"/>
        <w:numPr>
          <w:ilvl w:val="6"/>
          <w:numId w:val="8"/>
        </w:numPr>
        <w:spacing w:before="120" w:line="312" w:lineRule="auto"/>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A10F4A">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A10F4A">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77777777" w:rsidR="00C85F61" w:rsidRPr="00057162" w:rsidRDefault="00C85F61" w:rsidP="00C85F61">
      <w:pPr>
        <w:spacing w:before="120" w:line="312" w:lineRule="auto"/>
        <w:jc w:val="both"/>
        <w:rPr>
          <w:b/>
          <w:sz w:val="24"/>
          <w:szCs w:val="24"/>
        </w:rPr>
      </w:pPr>
      <w:r w:rsidRPr="00057162">
        <w:rPr>
          <w:b/>
          <w:sz w:val="24"/>
          <w:szCs w:val="24"/>
        </w:rPr>
        <w:t>Zawartość oferty</w:t>
      </w:r>
    </w:p>
    <w:p w14:paraId="2955581D" w14:textId="77777777" w:rsidR="00C85F61" w:rsidRPr="00057162" w:rsidRDefault="00C85F61" w:rsidP="00A10F4A">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A10F4A">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A10F4A">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24CDBADB" w:rsidR="00C85F61" w:rsidRPr="00057162" w:rsidRDefault="00C85F61" w:rsidP="00A10F4A">
      <w:pPr>
        <w:pStyle w:val="Akapitzlist"/>
        <w:numPr>
          <w:ilvl w:val="1"/>
          <w:numId w:val="8"/>
        </w:numPr>
        <w:spacing w:before="120" w:line="312"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2728ABCF" w14:textId="4E02B9D7" w:rsidR="00C85F61" w:rsidRPr="00057162" w:rsidRDefault="00C85F61" w:rsidP="00A10F4A">
      <w:pPr>
        <w:pStyle w:val="Akapitzlist"/>
        <w:numPr>
          <w:ilvl w:val="1"/>
          <w:numId w:val="8"/>
        </w:numPr>
        <w:spacing w:before="120" w:line="312" w:lineRule="auto"/>
        <w:contextualSpacing w:val="0"/>
        <w:jc w:val="both"/>
        <w:rPr>
          <w:bCs/>
        </w:rPr>
      </w:pPr>
      <w:r w:rsidRPr="00057162">
        <w:rPr>
          <w:bCs/>
        </w:rPr>
        <w:t>Pełnomocnictwa do podpisania oferty (w przypadku posługiwania się pełnomocnikiem)</w:t>
      </w:r>
      <w:r w:rsidR="00412333">
        <w:rPr>
          <w:bCs/>
        </w:rPr>
        <w:t>.</w:t>
      </w:r>
    </w:p>
    <w:p w14:paraId="5E53EC5B" w14:textId="75D4C732" w:rsidR="00C85F61" w:rsidRPr="00A32244" w:rsidRDefault="00C85F61" w:rsidP="00A10F4A">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A10F4A">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A10F4A">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C7FD2C6" w14:textId="77777777" w:rsidR="00C85F61" w:rsidRDefault="00C85F61" w:rsidP="00A10F4A">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021B70C" w14:textId="77777777" w:rsidR="00B4250D" w:rsidRDefault="00B4250D" w:rsidP="00B4250D">
      <w:pPr>
        <w:spacing w:before="120" w:line="312" w:lineRule="auto"/>
        <w:jc w:val="both"/>
        <w:rPr>
          <w:bCs/>
        </w:rPr>
      </w:pPr>
    </w:p>
    <w:p w14:paraId="4BCD007B" w14:textId="77777777" w:rsidR="00AC7D72" w:rsidRPr="00B4250D" w:rsidRDefault="00AC7D72" w:rsidP="00B4250D">
      <w:pPr>
        <w:spacing w:before="120" w:line="312" w:lineRule="auto"/>
        <w:jc w:val="both"/>
        <w:rPr>
          <w:bCs/>
        </w:rPr>
      </w:pPr>
    </w:p>
    <w:p w14:paraId="12B247BC" w14:textId="61E74175" w:rsidR="00E018E8" w:rsidRPr="002B091B" w:rsidRDefault="00E018E8" w:rsidP="00804500">
      <w:pPr>
        <w:spacing w:before="120" w:line="312" w:lineRule="auto"/>
        <w:jc w:val="both"/>
        <w:rPr>
          <w:b/>
          <w:sz w:val="24"/>
          <w:szCs w:val="24"/>
        </w:rPr>
      </w:pPr>
      <w:r w:rsidRPr="002B091B">
        <w:rPr>
          <w:b/>
          <w:sz w:val="24"/>
          <w:szCs w:val="24"/>
        </w:rPr>
        <w:t>Sposób złożenia oferty</w:t>
      </w:r>
    </w:p>
    <w:p w14:paraId="40BC41CE" w14:textId="77777777" w:rsidR="002B091B" w:rsidRPr="002B091B" w:rsidRDefault="002B091B" w:rsidP="00A10F4A">
      <w:pPr>
        <w:pStyle w:val="Akapitzlist"/>
        <w:numPr>
          <w:ilvl w:val="0"/>
          <w:numId w:val="8"/>
        </w:numPr>
        <w:spacing w:before="120" w:line="312" w:lineRule="auto"/>
        <w:contextualSpacing w:val="0"/>
        <w:jc w:val="both"/>
        <w:rPr>
          <w:bCs/>
        </w:rPr>
      </w:pPr>
      <w:r w:rsidRPr="002B091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3562F1" w14:textId="77777777" w:rsidR="002B091B" w:rsidRPr="002B091B" w:rsidRDefault="002B091B" w:rsidP="00A10F4A">
      <w:pPr>
        <w:pStyle w:val="Akapitzlist"/>
        <w:numPr>
          <w:ilvl w:val="0"/>
          <w:numId w:val="8"/>
        </w:numPr>
        <w:spacing w:before="120" w:line="312" w:lineRule="auto"/>
        <w:contextualSpacing w:val="0"/>
        <w:jc w:val="both"/>
        <w:rPr>
          <w:bCs/>
        </w:rPr>
      </w:pPr>
      <w:r w:rsidRPr="002B091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2B091B">
        <w:rPr>
          <w:bCs/>
        </w:rPr>
        <w:t>javascript</w:t>
      </w:r>
      <w:proofErr w:type="spellEnd"/>
      <w:r w:rsidRPr="002B091B">
        <w:rPr>
          <w:bCs/>
        </w:rPr>
        <w:t xml:space="preserve">: Internet Explorer wersja 10 lub 11, Mozilla </w:t>
      </w:r>
      <w:proofErr w:type="spellStart"/>
      <w:r w:rsidRPr="002B091B">
        <w:rPr>
          <w:bCs/>
        </w:rPr>
        <w:t>Firefox</w:t>
      </w:r>
      <w:proofErr w:type="spellEnd"/>
      <w:r w:rsidRPr="002B091B">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77777777" w:rsidR="002B091B" w:rsidRPr="002B091B" w:rsidRDefault="002B091B" w:rsidP="00A10F4A">
      <w:pPr>
        <w:pStyle w:val="Akapitzlist"/>
        <w:numPr>
          <w:ilvl w:val="0"/>
          <w:numId w:val="8"/>
        </w:numPr>
        <w:spacing w:before="120" w:line="312" w:lineRule="auto"/>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2B091B">
        <w:rPr>
          <w:bCs/>
        </w:rPr>
        <w:t>w kontekście jej kompletności i zgodności</w:t>
      </w:r>
      <w:bookmarkEnd w:id="43"/>
      <w:r w:rsidRPr="002B091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B091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2B091B" w:rsidRDefault="002B091B" w:rsidP="00A10F4A">
      <w:pPr>
        <w:pStyle w:val="Akapitzlist"/>
        <w:numPr>
          <w:ilvl w:val="0"/>
          <w:numId w:val="8"/>
        </w:numPr>
        <w:spacing w:before="120" w:line="312" w:lineRule="auto"/>
        <w:contextualSpacing w:val="0"/>
        <w:jc w:val="both"/>
        <w:rPr>
          <w:bCs/>
        </w:rPr>
      </w:pPr>
      <w:r w:rsidRPr="002B09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2B091B" w:rsidRDefault="002B091B" w:rsidP="00A10F4A">
      <w:pPr>
        <w:pStyle w:val="Akapitzlist"/>
        <w:numPr>
          <w:ilvl w:val="0"/>
          <w:numId w:val="8"/>
        </w:numPr>
        <w:spacing w:before="120" w:line="312" w:lineRule="auto"/>
        <w:contextualSpacing w:val="0"/>
        <w:jc w:val="both"/>
        <w:rPr>
          <w:bCs/>
        </w:rPr>
      </w:pPr>
      <w:r w:rsidRPr="002B091B">
        <w:rPr>
          <w:bCs/>
        </w:rPr>
        <w:t>Ofertę należy złożyć przy użyciu narzędzi dostępnych na Platformie EFO.</w:t>
      </w:r>
    </w:p>
    <w:p w14:paraId="1BE00A3F" w14:textId="7BACC43F" w:rsidR="001757A8" w:rsidRPr="002B091B" w:rsidRDefault="002B091B" w:rsidP="00A10F4A">
      <w:pPr>
        <w:pStyle w:val="Akapitzlist"/>
        <w:numPr>
          <w:ilvl w:val="0"/>
          <w:numId w:val="8"/>
        </w:numPr>
        <w:spacing w:before="120" w:line="312" w:lineRule="auto"/>
        <w:contextualSpacing w:val="0"/>
        <w:jc w:val="both"/>
        <w:rPr>
          <w:bCs/>
          <w:color w:val="FF0000"/>
        </w:rPr>
      </w:pPr>
      <w:r w:rsidRPr="002B091B">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rsidP="00A10F4A">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39CE53D" w14:textId="5236FA86" w:rsidR="00303421" w:rsidRPr="00435C7C" w:rsidRDefault="00576A8C" w:rsidP="00A10F4A">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185407635"/>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51C039D5" w14:textId="267244BA" w:rsidR="00B7386E" w:rsidRPr="00073AFC" w:rsidRDefault="00F13DFD" w:rsidP="00A10F4A">
      <w:pPr>
        <w:pStyle w:val="Akapitzlist"/>
        <w:numPr>
          <w:ilvl w:val="0"/>
          <w:numId w:val="9"/>
        </w:numPr>
        <w:spacing w:before="120" w:line="312" w:lineRule="auto"/>
        <w:contextualSpacing w:val="0"/>
        <w:jc w:val="both"/>
        <w:rPr>
          <w:b/>
        </w:rPr>
      </w:pPr>
      <w:r w:rsidRPr="00BA4053">
        <w:rPr>
          <w:bCs/>
        </w:rPr>
        <w:t xml:space="preserve">Ofertę należy złożyć </w:t>
      </w:r>
      <w:r w:rsidR="00D37BB9" w:rsidRPr="00BA4053">
        <w:rPr>
          <w:bCs/>
        </w:rPr>
        <w:t xml:space="preserve"> do</w:t>
      </w:r>
      <w:r w:rsidR="00510949" w:rsidRPr="00BA4053">
        <w:rPr>
          <w:bCs/>
        </w:rPr>
        <w:t>:</w:t>
      </w:r>
      <w:r w:rsidR="00D37BB9" w:rsidRPr="00BA4053">
        <w:rPr>
          <w:bCs/>
        </w:rPr>
        <w:t xml:space="preserve"> </w:t>
      </w:r>
      <w:r w:rsidRPr="00BA4053">
        <w:rPr>
          <w:bCs/>
        </w:rPr>
        <w:t xml:space="preserve"> </w:t>
      </w:r>
      <w:r w:rsidR="004077AC" w:rsidRPr="008A68C6">
        <w:rPr>
          <w:b/>
          <w:highlight w:val="yellow"/>
        </w:rPr>
        <w:t>1</w:t>
      </w:r>
      <w:r w:rsidR="00327AB7" w:rsidRPr="008A68C6">
        <w:rPr>
          <w:b/>
          <w:highlight w:val="yellow"/>
        </w:rPr>
        <w:t>8</w:t>
      </w:r>
      <w:r w:rsidR="004077AC" w:rsidRPr="008A68C6">
        <w:rPr>
          <w:b/>
          <w:highlight w:val="yellow"/>
        </w:rPr>
        <w:t>.09.2025</w:t>
      </w:r>
      <w:r w:rsidR="00073AFC" w:rsidRPr="008A68C6">
        <w:rPr>
          <w:b/>
          <w:highlight w:val="yellow"/>
        </w:rPr>
        <w:t>r.</w:t>
      </w:r>
      <w:r w:rsidRPr="00073AFC">
        <w:rPr>
          <w:b/>
        </w:rPr>
        <w:t xml:space="preserve"> godz. </w:t>
      </w:r>
      <w:r w:rsidR="00073AFC" w:rsidRPr="00073AFC">
        <w:rPr>
          <w:b/>
        </w:rPr>
        <w:t>8:30</w:t>
      </w:r>
      <w:r w:rsidR="00073AFC">
        <w:rPr>
          <w:b/>
        </w:rPr>
        <w:t>.</w:t>
      </w:r>
      <w:r w:rsidRPr="00073AFC">
        <w:rPr>
          <w:b/>
        </w:rPr>
        <w:t xml:space="preserve"> </w:t>
      </w:r>
      <w:bookmarkStart w:id="47" w:name="_Hlk106615963"/>
    </w:p>
    <w:bookmarkEnd w:id="47"/>
    <w:p w14:paraId="664A39EA" w14:textId="4897715D" w:rsidR="005A060C" w:rsidRPr="00BA4053" w:rsidRDefault="00F13DFD" w:rsidP="00A10F4A">
      <w:pPr>
        <w:pStyle w:val="Akapitzlist"/>
        <w:numPr>
          <w:ilvl w:val="0"/>
          <w:numId w:val="9"/>
        </w:numPr>
        <w:spacing w:before="120" w:line="312" w:lineRule="auto"/>
        <w:contextualSpacing w:val="0"/>
        <w:jc w:val="both"/>
        <w:rPr>
          <w:bCs/>
        </w:rPr>
      </w:pPr>
      <w:r w:rsidRPr="00BA4053">
        <w:rPr>
          <w:bCs/>
        </w:rPr>
        <w:t xml:space="preserve">Otwarcie ofert </w:t>
      </w:r>
      <w:r w:rsidR="00BD1FDA" w:rsidRPr="00BA4053">
        <w:rPr>
          <w:bCs/>
        </w:rPr>
        <w:t xml:space="preserve">nie jest jawne i </w:t>
      </w:r>
      <w:r w:rsidRPr="00BA4053">
        <w:rPr>
          <w:bCs/>
        </w:rPr>
        <w:t xml:space="preserve">nastąpi w dniu </w:t>
      </w:r>
      <w:r w:rsidR="00073AFC" w:rsidRPr="008A68C6">
        <w:rPr>
          <w:b/>
          <w:highlight w:val="yellow"/>
        </w:rPr>
        <w:t>1</w:t>
      </w:r>
      <w:r w:rsidR="00327AB7" w:rsidRPr="008A68C6">
        <w:rPr>
          <w:b/>
          <w:highlight w:val="yellow"/>
        </w:rPr>
        <w:t>8</w:t>
      </w:r>
      <w:r w:rsidR="00073AFC" w:rsidRPr="008A68C6">
        <w:rPr>
          <w:b/>
          <w:highlight w:val="yellow"/>
        </w:rPr>
        <w:t>.09.2025r.</w:t>
      </w:r>
      <w:r w:rsidRPr="00073AFC">
        <w:rPr>
          <w:b/>
        </w:rPr>
        <w:t xml:space="preserve"> , godz. </w:t>
      </w:r>
      <w:r w:rsidR="00073AFC" w:rsidRPr="00073AFC">
        <w:rPr>
          <w:b/>
        </w:rPr>
        <w:t>9:00</w:t>
      </w:r>
      <w:r w:rsidR="00073AFC">
        <w:rPr>
          <w:b/>
        </w:rPr>
        <w:t>.</w:t>
      </w:r>
      <w:r w:rsidRPr="00BA4053">
        <w:rPr>
          <w:bCs/>
        </w:rPr>
        <w:t xml:space="preserve"> </w:t>
      </w:r>
    </w:p>
    <w:p w14:paraId="71FA0C98" w14:textId="08DB9414" w:rsidR="00FF71ED" w:rsidRPr="00FF71ED" w:rsidRDefault="00FF71ED" w:rsidP="00FF71ED">
      <w:pPr>
        <w:pStyle w:val="Akapitzlist"/>
        <w:numPr>
          <w:ilvl w:val="0"/>
          <w:numId w:val="9"/>
        </w:numPr>
        <w:rPr>
          <w:bCs/>
        </w:rPr>
      </w:pPr>
      <w:r w:rsidRPr="00FF71ED">
        <w:rPr>
          <w:bCs/>
        </w:rPr>
        <w:t>Składanie i otwarcie ofert następuje w terminach wskazanych w EFO.</w:t>
      </w:r>
    </w:p>
    <w:p w14:paraId="452A0251" w14:textId="75318591" w:rsidR="00F13DFD" w:rsidRPr="00057162" w:rsidRDefault="00FB5DEC" w:rsidP="00A10F4A">
      <w:pPr>
        <w:pStyle w:val="Akapitzlist"/>
        <w:numPr>
          <w:ilvl w:val="0"/>
          <w:numId w:val="9"/>
        </w:numPr>
        <w:spacing w:before="120" w:line="312" w:lineRule="auto"/>
        <w:contextualSpacing w:val="0"/>
        <w:jc w:val="both"/>
        <w:rPr>
          <w:bCs/>
        </w:rPr>
      </w:pPr>
      <w:r w:rsidRPr="00057162">
        <w:rPr>
          <w:bCs/>
        </w:rPr>
        <w:t>Do składania i otwarcia o</w:t>
      </w:r>
      <w:r w:rsidR="00A37A89" w:rsidRPr="00057162">
        <w:rPr>
          <w:bCs/>
        </w:rPr>
        <w:t xml:space="preserve">fert używany jest </w:t>
      </w:r>
      <w:r w:rsidR="00F13DFD" w:rsidRPr="00057162">
        <w:rPr>
          <w:bCs/>
        </w:rPr>
        <w:t>portal EFO.</w:t>
      </w:r>
    </w:p>
    <w:p w14:paraId="565BD0DE" w14:textId="4B81BF5B" w:rsidR="006E60E3" w:rsidRDefault="006E60E3" w:rsidP="00A10F4A">
      <w:pPr>
        <w:pStyle w:val="Akapitzlist"/>
        <w:numPr>
          <w:ilvl w:val="0"/>
          <w:numId w:val="9"/>
        </w:numPr>
        <w:spacing w:before="120" w:line="312" w:lineRule="auto"/>
        <w:contextualSpacing w:val="0"/>
        <w:jc w:val="both"/>
      </w:pPr>
      <w:bookmarkStart w:id="48" w:name="_Hlk66272020"/>
      <w:r w:rsidRPr="005F2D16">
        <w:t xml:space="preserve">Aukcja elektroniczna rozpocznie się </w:t>
      </w:r>
      <w:r w:rsidR="00B47581">
        <w:t>w terminie wyznaczonym w zaproszeniu do aukcji, które użytkownik otrzyma niezwłocznie po upływie terminu otwarcia ofert</w:t>
      </w:r>
      <w:r w:rsidR="00657B07">
        <w:t>.</w:t>
      </w:r>
    </w:p>
    <w:p w14:paraId="7F9142EB" w14:textId="477F8C83" w:rsidR="004B64BD" w:rsidRPr="000A77EF" w:rsidRDefault="004B64BD" w:rsidP="00A10F4A">
      <w:pPr>
        <w:pStyle w:val="Ustp"/>
        <w:numPr>
          <w:ilvl w:val="0"/>
          <w:numId w:val="9"/>
        </w:numPr>
        <w:rPr>
          <w:strike/>
        </w:rPr>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04E3C3BD" w14:textId="0BF053F2" w:rsidR="00B77D28" w:rsidRPr="00073AFC" w:rsidRDefault="000A77EF" w:rsidP="00D32E75">
      <w:pPr>
        <w:pStyle w:val="Akapitzlist"/>
        <w:numPr>
          <w:ilvl w:val="0"/>
          <w:numId w:val="9"/>
        </w:numPr>
        <w:spacing w:before="120" w:line="312" w:lineRule="auto"/>
        <w:contextualSpacing w:val="0"/>
        <w:jc w:val="both"/>
        <w:rPr>
          <w:b/>
          <w:color w:val="FF0000"/>
        </w:rPr>
      </w:pPr>
      <w:r w:rsidRPr="00073AFC">
        <w:rPr>
          <w:bCs/>
        </w:rPr>
        <w:t xml:space="preserve">Wykonawca pozostaje związany złożoną ofertą do dnia </w:t>
      </w:r>
      <w:r w:rsidR="00073AFC" w:rsidRPr="008A68C6">
        <w:rPr>
          <w:b/>
          <w:highlight w:val="yellow"/>
        </w:rPr>
        <w:t>1</w:t>
      </w:r>
      <w:r w:rsidR="00327AB7" w:rsidRPr="008A68C6">
        <w:rPr>
          <w:b/>
          <w:highlight w:val="yellow"/>
        </w:rPr>
        <w:t>7</w:t>
      </w:r>
      <w:r w:rsidR="00073AFC" w:rsidRPr="008A68C6">
        <w:rPr>
          <w:b/>
          <w:highlight w:val="yellow"/>
        </w:rPr>
        <w:t>.12.2025r</w:t>
      </w:r>
      <w:r w:rsidRPr="00073AFC">
        <w:rPr>
          <w:b/>
        </w:rPr>
        <w:t>.</w:t>
      </w:r>
      <w:r w:rsidRPr="00073AFC">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85407636"/>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A10F4A">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A10F4A">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A10F4A">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A10F4A">
      <w:pPr>
        <w:pStyle w:val="Akapitzlist"/>
        <w:numPr>
          <w:ilvl w:val="0"/>
          <w:numId w:val="10"/>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3F5E38D5" w14:textId="7DC36E6B" w:rsidR="006109FF" w:rsidRDefault="00DB4D9E" w:rsidP="00A10F4A">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1C738055" w14:textId="77777777" w:rsidR="007E5DAA" w:rsidRPr="00057162" w:rsidRDefault="007E5DAA" w:rsidP="007E5DAA">
      <w:pPr>
        <w:pStyle w:val="Akapitzlist"/>
        <w:numPr>
          <w:ilvl w:val="0"/>
          <w:numId w:val="10"/>
        </w:numPr>
        <w:spacing w:before="120" w:line="312" w:lineRule="auto"/>
        <w:contextualSpacing w:val="0"/>
        <w:jc w:val="both"/>
        <w:rPr>
          <w:bCs/>
        </w:rPr>
      </w:pPr>
      <w:r>
        <w:rPr>
          <w:bCs/>
        </w:rPr>
        <w:t>Zamawiający</w:t>
      </w:r>
      <w:r w:rsidRPr="00057162">
        <w:rPr>
          <w:bCs/>
        </w:rPr>
        <w:t xml:space="preserve"> informuje, iż informacje zawarte w </w:t>
      </w:r>
      <w:r w:rsidRPr="004F0E82">
        <w:rPr>
          <w:b/>
        </w:rPr>
        <w:t>Załączniku nr …….</w:t>
      </w:r>
      <w:r w:rsidRPr="004F0E82">
        <w:rPr>
          <w:b/>
          <w:color w:val="FF0000"/>
        </w:rPr>
        <w:t xml:space="preserve"> </w:t>
      </w:r>
      <w:r w:rsidRPr="00057162">
        <w:rPr>
          <w:bCs/>
        </w:rPr>
        <w:t xml:space="preserve">do SWZ stanowią tajemnicę przedsiębiorstwa w rozumieniu ustawy z dnia 16.04.1993r. o zwalczaniu nieuczciwej konkurencji. </w:t>
      </w:r>
      <w:r>
        <w:rPr>
          <w:bCs/>
        </w:rPr>
        <w:t>Zamawiający</w:t>
      </w:r>
      <w:r w:rsidRPr="00057162">
        <w:rPr>
          <w:bCs/>
        </w:rPr>
        <w:t xml:space="preserve"> przekaże załącznik do SWZ po złożeniu zobowiązania do zachowania informacji w nich zawartych w poufności. </w:t>
      </w:r>
      <w:r>
        <w:rPr>
          <w:bCs/>
        </w:rPr>
        <w:br/>
      </w:r>
      <w:r w:rsidRPr="00057162">
        <w:rPr>
          <w:bCs/>
        </w:rPr>
        <w:t xml:space="preserve">Wzór zobowiązania </w:t>
      </w:r>
      <w:r w:rsidRPr="00412333">
        <w:rPr>
          <w:bCs/>
        </w:rPr>
        <w:t xml:space="preserve">stanowi </w:t>
      </w:r>
      <w:r w:rsidRPr="00412333">
        <w:rPr>
          <w:b/>
        </w:rPr>
        <w:t>Załącznik nr 3 do SWZ</w:t>
      </w:r>
      <w:r w:rsidRPr="00412333">
        <w:rPr>
          <w:bCs/>
        </w:rPr>
        <w:t>.</w:t>
      </w:r>
    </w:p>
    <w:p w14:paraId="0370E0FA" w14:textId="0EA0F45F" w:rsidR="007E5DAA" w:rsidRPr="007E5DAA" w:rsidRDefault="007E5DAA" w:rsidP="007E5DAA">
      <w:pPr>
        <w:pStyle w:val="Akapitzlist"/>
        <w:spacing w:before="120" w:line="312" w:lineRule="auto"/>
        <w:ind w:left="360"/>
        <w:jc w:val="both"/>
        <w:rPr>
          <w:bCs/>
          <w:color w:val="0070C0"/>
        </w:rPr>
      </w:pPr>
      <w:r w:rsidRPr="0097752A">
        <w:rPr>
          <w:bCs/>
          <w:color w:val="0070C0"/>
        </w:rPr>
        <w:t>[</w:t>
      </w:r>
      <w:r>
        <w:rPr>
          <w:bCs/>
          <w:color w:val="0070C0"/>
        </w:rPr>
        <w:t>pkt 6 tylko w</w:t>
      </w:r>
      <w:r w:rsidRPr="0097752A">
        <w:rPr>
          <w:bCs/>
          <w:color w:val="0070C0"/>
        </w:rPr>
        <w:t xml:space="preserve"> przypadku, gdy SWZ zawiera informacje poufne, stanowiące tajemnicę PGG]</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18540763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A10F4A">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A10F4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A10F4A">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A10F4A">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1992D455" w:rsidR="00542812" w:rsidRPr="006005EB" w:rsidRDefault="008D67DE" w:rsidP="00A10F4A">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A10F4A">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A10F4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A10F4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A10F4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7AD7B286" w14:textId="0922CFC1" w:rsidR="00F13DFD" w:rsidRPr="006340B4" w:rsidRDefault="00112973" w:rsidP="006340B4">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185407638"/>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A10F4A">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00430D4D" w:rsidR="001B6C57" w:rsidRPr="003053E2" w:rsidRDefault="003C2C0F" w:rsidP="00A10F4A">
      <w:pPr>
        <w:pStyle w:val="Akapitzlist"/>
        <w:numPr>
          <w:ilvl w:val="1"/>
          <w:numId w:val="12"/>
        </w:numPr>
        <w:spacing w:before="120" w:line="312" w:lineRule="auto"/>
        <w:jc w:val="both"/>
        <w:rPr>
          <w:bCs/>
        </w:rPr>
      </w:pPr>
      <w:r w:rsidRPr="003C2C0F">
        <w:rPr>
          <w:bCs/>
        </w:rPr>
        <w:lastRenderedPageBreak/>
        <w:t xml:space="preserve">najniższa cena (C) - waga 100 % </w:t>
      </w:r>
    </w:p>
    <w:p w14:paraId="1CD6292F" w14:textId="6647DBCE" w:rsidR="00951AAB" w:rsidRPr="006340B4" w:rsidRDefault="003C2C0F" w:rsidP="006340B4">
      <w:pPr>
        <w:pStyle w:val="Akapitzlist"/>
        <w:numPr>
          <w:ilvl w:val="0"/>
          <w:numId w:val="12"/>
        </w:numPr>
        <w:spacing w:before="120" w:line="312" w:lineRule="auto"/>
        <w:jc w:val="both"/>
        <w:rPr>
          <w:bCs/>
        </w:rPr>
      </w:pPr>
      <w:r w:rsidRPr="006340B4">
        <w:rPr>
          <w:bCs/>
        </w:rPr>
        <w:t xml:space="preserve">Za najkorzystniejszą ofertę dla kryterium cena </w:t>
      </w:r>
      <w:r w:rsidR="00B77D28" w:rsidRPr="006340B4">
        <w:rPr>
          <w:bCs/>
        </w:rPr>
        <w:t>–</w:t>
      </w:r>
      <w:r w:rsidRPr="006340B4">
        <w:rPr>
          <w:bCs/>
        </w:rPr>
        <w:t xml:space="preserve"> zostanie uznana oferta Wykonawcy, który zaoferuje najniższą cenę realizacji zadania.</w:t>
      </w:r>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185407639"/>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38060D54" w14:textId="77777777" w:rsidR="00522981" w:rsidRPr="001D22A4" w:rsidRDefault="00522981" w:rsidP="00522981">
      <w:pPr>
        <w:numPr>
          <w:ilvl w:val="1"/>
          <w:numId w:val="97"/>
        </w:numPr>
        <w:spacing w:before="120" w:line="312" w:lineRule="auto"/>
        <w:jc w:val="both"/>
        <w:rPr>
          <w:bCs/>
          <w:sz w:val="24"/>
          <w:szCs w:val="24"/>
        </w:rPr>
      </w:pPr>
      <w:bookmarkStart w:id="62" w:name="_Toc106095854"/>
      <w:bookmarkStart w:id="63" w:name="_Toc106096398"/>
      <w:bookmarkStart w:id="64" w:name="_Toc185407640"/>
      <w:bookmarkEnd w:id="58"/>
      <w:r w:rsidRPr="001D22A4">
        <w:rPr>
          <w:bCs/>
          <w:sz w:val="24"/>
          <w:szCs w:val="24"/>
        </w:rPr>
        <w:t xml:space="preserve">Zamawiający zamierza dokonać wyboru najkorzystniejszej oferty z zastosowaniem aukcji elektronicznej. </w:t>
      </w:r>
    </w:p>
    <w:p w14:paraId="5B3A1426" w14:textId="77777777" w:rsidR="00522981" w:rsidRPr="001D22A4" w:rsidRDefault="00522981" w:rsidP="00522981">
      <w:pPr>
        <w:numPr>
          <w:ilvl w:val="1"/>
          <w:numId w:val="97"/>
        </w:numPr>
        <w:spacing w:before="120" w:line="312" w:lineRule="auto"/>
        <w:jc w:val="both"/>
        <w:rPr>
          <w:bCs/>
          <w:strike/>
          <w:color w:val="EE0000"/>
          <w:sz w:val="24"/>
          <w:szCs w:val="24"/>
        </w:rPr>
      </w:pPr>
      <w:r w:rsidRPr="001D22A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5E23DE54" w14:textId="77777777" w:rsidR="00522981" w:rsidRPr="001D22A4" w:rsidRDefault="00522981" w:rsidP="00522981">
      <w:pPr>
        <w:numPr>
          <w:ilvl w:val="1"/>
          <w:numId w:val="97"/>
        </w:numPr>
        <w:spacing w:before="120" w:line="312" w:lineRule="auto"/>
        <w:jc w:val="both"/>
        <w:rPr>
          <w:bCs/>
          <w:sz w:val="24"/>
          <w:szCs w:val="24"/>
        </w:rPr>
      </w:pPr>
      <w:r w:rsidRPr="001D22A4">
        <w:rPr>
          <w:bCs/>
          <w:sz w:val="24"/>
          <w:szCs w:val="24"/>
        </w:rPr>
        <w:t>Zamawiający, w toku aukcji elektronicznej, stosować będzie kryterium zgodnie z zapisami SWZ.</w:t>
      </w:r>
    </w:p>
    <w:p w14:paraId="21152545" w14:textId="77777777" w:rsidR="00522981" w:rsidRPr="001D22A4" w:rsidRDefault="00522981" w:rsidP="00522981">
      <w:pPr>
        <w:numPr>
          <w:ilvl w:val="1"/>
          <w:numId w:val="97"/>
        </w:numPr>
        <w:spacing w:before="120" w:line="312" w:lineRule="auto"/>
        <w:jc w:val="both"/>
        <w:rPr>
          <w:bCs/>
          <w:sz w:val="24"/>
          <w:szCs w:val="24"/>
        </w:rPr>
      </w:pPr>
      <w:r w:rsidRPr="001D22A4">
        <w:rPr>
          <w:bCs/>
          <w:sz w:val="24"/>
          <w:szCs w:val="24"/>
        </w:rPr>
        <w:t>Adres</w:t>
      </w:r>
      <w:r w:rsidRPr="001D22A4">
        <w:rPr>
          <w:sz w:val="24"/>
          <w:szCs w:val="24"/>
        </w:rPr>
        <w:t xml:space="preserve"> strony internetowej, na której będzie prowadzona aukcja elektroniczna </w:t>
      </w:r>
      <w:r w:rsidRPr="001D22A4">
        <w:rPr>
          <w:bCs/>
          <w:sz w:val="24"/>
          <w:szCs w:val="24"/>
        </w:rPr>
        <w:t>będzie podany w zaproszeniu do aukcji.</w:t>
      </w:r>
    </w:p>
    <w:p w14:paraId="434378FF" w14:textId="77777777" w:rsidR="00522981" w:rsidRPr="001D22A4" w:rsidRDefault="00522981" w:rsidP="00522981">
      <w:pPr>
        <w:numPr>
          <w:ilvl w:val="1"/>
          <w:numId w:val="97"/>
        </w:numPr>
        <w:spacing w:before="120" w:line="312" w:lineRule="auto"/>
        <w:jc w:val="both"/>
        <w:rPr>
          <w:bCs/>
          <w:sz w:val="24"/>
          <w:szCs w:val="24"/>
        </w:rPr>
      </w:pPr>
      <w:r w:rsidRPr="001D22A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E859991" w14:textId="77777777" w:rsidR="00522981" w:rsidRPr="001D22A4" w:rsidRDefault="00522981" w:rsidP="00522981">
      <w:pPr>
        <w:numPr>
          <w:ilvl w:val="1"/>
          <w:numId w:val="97"/>
        </w:numPr>
        <w:spacing w:before="120" w:line="312" w:lineRule="auto"/>
        <w:jc w:val="both"/>
        <w:rPr>
          <w:sz w:val="24"/>
          <w:szCs w:val="24"/>
        </w:rPr>
      </w:pPr>
      <w:r w:rsidRPr="001D22A4">
        <w:rPr>
          <w:sz w:val="24"/>
          <w:szCs w:val="24"/>
        </w:rPr>
        <w:t>Powiadomienia o rozpoczęciu aukcji otrzymują:</w:t>
      </w:r>
    </w:p>
    <w:p w14:paraId="36611BBB" w14:textId="77777777" w:rsidR="00522981" w:rsidRPr="001D22A4" w:rsidRDefault="00522981" w:rsidP="00522981">
      <w:pPr>
        <w:pStyle w:val="Akapitzlist"/>
        <w:numPr>
          <w:ilvl w:val="6"/>
          <w:numId w:val="97"/>
        </w:numPr>
        <w:spacing w:before="120" w:line="312" w:lineRule="auto"/>
        <w:ind w:left="851" w:hanging="284"/>
        <w:jc w:val="both"/>
      </w:pPr>
      <w:r w:rsidRPr="001D22A4">
        <w:t xml:space="preserve">w przypadku aukcji angielskiej tylko osoby wpisane w Formularzu Ofertowym w polu „Osoby prowadzące postępowanie” jaki i „Osoby upoważnione do składania ofert </w:t>
      </w:r>
      <w:r w:rsidRPr="001D22A4">
        <w:br/>
        <w:t>w aukcji”;</w:t>
      </w:r>
    </w:p>
    <w:p w14:paraId="4671966C" w14:textId="695D73C2" w:rsidR="00522981" w:rsidRPr="001D22A4" w:rsidRDefault="00522981" w:rsidP="00522981">
      <w:pPr>
        <w:pStyle w:val="Akapitzlist"/>
        <w:numPr>
          <w:ilvl w:val="6"/>
          <w:numId w:val="97"/>
        </w:numPr>
        <w:spacing w:before="120" w:line="312" w:lineRule="auto"/>
        <w:ind w:left="851" w:hanging="284"/>
        <w:jc w:val="both"/>
      </w:pPr>
      <w:r w:rsidRPr="001D22A4">
        <w:t xml:space="preserve">w przypadku aukcji japońskiej albo holenderskiej w postępowaniu innym niż na zawarcie umowy wykonawczej – powiadomienie wraz z tymczasowym loginem </w:t>
      </w:r>
      <w:r w:rsidR="001D22A4" w:rsidRPr="001D22A4">
        <w:t xml:space="preserve">                           </w:t>
      </w:r>
      <w:r w:rsidRPr="001D22A4">
        <w:t>i hasłem jest wysyłane do osób ujętych na liście „Osoby upoważnione do składania ofert w aukcji”. Natomiast do osób ujętych w polu „Osoba prowadząca postępowanie” jest wysyłane powiadomienie o terminie aukcji bez informacji o tymczasowym loginie.</w:t>
      </w:r>
    </w:p>
    <w:p w14:paraId="0EA47DA3" w14:textId="77777777" w:rsidR="00522981" w:rsidRPr="001D22A4" w:rsidRDefault="00522981" w:rsidP="00522981">
      <w:pPr>
        <w:numPr>
          <w:ilvl w:val="1"/>
          <w:numId w:val="97"/>
        </w:numPr>
        <w:spacing w:before="120" w:line="312" w:lineRule="auto"/>
        <w:jc w:val="both"/>
        <w:rPr>
          <w:sz w:val="24"/>
          <w:szCs w:val="24"/>
        </w:rPr>
      </w:pPr>
      <w:r w:rsidRPr="001D22A4">
        <w:rPr>
          <w:sz w:val="24"/>
          <w:szCs w:val="24"/>
        </w:rPr>
        <w:t>Nie ma konieczności indywidualnego zakładania konta użytkownika w systemie aukcyjnym przed rozpoczęciem aukcji:</w:t>
      </w:r>
    </w:p>
    <w:p w14:paraId="577485DE" w14:textId="77777777" w:rsidR="00522981" w:rsidRPr="001D22A4" w:rsidRDefault="00522981" w:rsidP="00522981">
      <w:pPr>
        <w:pStyle w:val="Akapitzlist"/>
        <w:numPr>
          <w:ilvl w:val="6"/>
          <w:numId w:val="97"/>
        </w:numPr>
        <w:spacing w:before="120" w:line="312" w:lineRule="auto"/>
        <w:ind w:left="851" w:hanging="284"/>
        <w:jc w:val="both"/>
      </w:pPr>
      <w:r w:rsidRPr="001D22A4">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D22A4">
        <w:noBreakHyphen/>
        <w:t xml:space="preserve">mail, </w:t>
      </w:r>
      <w:r w:rsidRPr="001D22A4">
        <w:lastRenderedPageBreak/>
        <w:t>to konto uczestnika zostanie utworzone tylko jedno i odpowiednio zostanie tylko raz wysłane jedno powiadomienie o utworzeniu konta użytkownika Portalu LAIN3;</w:t>
      </w:r>
    </w:p>
    <w:p w14:paraId="2C408392" w14:textId="77777777" w:rsidR="00522981" w:rsidRPr="001D22A4" w:rsidRDefault="00522981" w:rsidP="00522981">
      <w:pPr>
        <w:pStyle w:val="Akapitzlist"/>
        <w:numPr>
          <w:ilvl w:val="6"/>
          <w:numId w:val="97"/>
        </w:numPr>
        <w:spacing w:before="120" w:line="312" w:lineRule="auto"/>
        <w:ind w:left="851" w:hanging="284"/>
        <w:jc w:val="both"/>
      </w:pPr>
      <w:r w:rsidRPr="001D22A4">
        <w:t>w przypadku aukcji japońskiej i holenderskiej tworzone jest "tymczasowe" konto dedykowane dla aukcji z konkretnego postępowania. Konto jest wysyłane tylko do osób ujętych na liście „Osoby upoważnione do składania ofert w aukcji”.</w:t>
      </w:r>
    </w:p>
    <w:p w14:paraId="42043D6C" w14:textId="77777777" w:rsidR="00522981" w:rsidRPr="001D22A4" w:rsidRDefault="00522981" w:rsidP="00522981">
      <w:pPr>
        <w:pStyle w:val="Akapitzlist"/>
        <w:numPr>
          <w:ilvl w:val="1"/>
          <w:numId w:val="97"/>
        </w:numPr>
        <w:spacing w:before="120" w:line="312" w:lineRule="auto"/>
        <w:jc w:val="both"/>
      </w:pPr>
      <w:r w:rsidRPr="001D22A4">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7B539B8" w14:textId="77777777" w:rsidR="00522981" w:rsidRPr="001D22A4" w:rsidRDefault="00522981" w:rsidP="00522981">
      <w:pPr>
        <w:pStyle w:val="Akapitzlist"/>
        <w:numPr>
          <w:ilvl w:val="1"/>
          <w:numId w:val="97"/>
        </w:numPr>
        <w:spacing w:before="120" w:line="312" w:lineRule="auto"/>
        <w:jc w:val="both"/>
      </w:pPr>
      <w:r w:rsidRPr="001D22A4">
        <w:t xml:space="preserve">Wykonawca zobowiązany jest zalogować się w systemie: Aukcje elektroniczne </w:t>
      </w:r>
      <w:r w:rsidRPr="001D22A4">
        <w:br/>
        <w:t>w momencie otrzymania zaproszenia drogą mailową. Zaproszenie zawiera wytyczne pomagające przejść przez proces aktywacji automatycznie założonego konta użytkownika.</w:t>
      </w:r>
    </w:p>
    <w:p w14:paraId="3E740762" w14:textId="77777777" w:rsidR="00522981" w:rsidRPr="001D22A4" w:rsidRDefault="00522981" w:rsidP="00522981">
      <w:pPr>
        <w:numPr>
          <w:ilvl w:val="1"/>
          <w:numId w:val="97"/>
        </w:numPr>
        <w:spacing w:before="120" w:line="312" w:lineRule="auto"/>
        <w:jc w:val="both"/>
        <w:rPr>
          <w:sz w:val="24"/>
          <w:szCs w:val="24"/>
        </w:rPr>
      </w:pPr>
      <w:r w:rsidRPr="001D22A4">
        <w:rPr>
          <w:sz w:val="24"/>
          <w:szCs w:val="24"/>
        </w:rPr>
        <w:t xml:space="preserve">Zwracamy uwagę aby Wykonawca miał dostęp do skrzynki mailowej wskazanej </w:t>
      </w:r>
      <w:r w:rsidRPr="001D22A4">
        <w:rPr>
          <w:sz w:val="24"/>
          <w:szCs w:val="24"/>
        </w:rPr>
        <w:br/>
        <w:t xml:space="preserve">w Formularzu Ofertowym, szczególnie w wyznaczonym dniu do przeprowadzenia aukcji. </w:t>
      </w:r>
    </w:p>
    <w:p w14:paraId="044C15A5" w14:textId="77777777" w:rsidR="00522981" w:rsidRPr="001D22A4" w:rsidRDefault="00522981" w:rsidP="00522981">
      <w:pPr>
        <w:numPr>
          <w:ilvl w:val="1"/>
          <w:numId w:val="97"/>
        </w:numPr>
        <w:spacing w:before="120" w:line="312" w:lineRule="auto"/>
        <w:jc w:val="both"/>
        <w:rPr>
          <w:sz w:val="24"/>
          <w:szCs w:val="24"/>
        </w:rPr>
      </w:pPr>
      <w:r w:rsidRPr="001D22A4">
        <w:rPr>
          <w:sz w:val="24"/>
          <w:szCs w:val="24"/>
        </w:rPr>
        <w:t>Wymagania sprzętowe:</w:t>
      </w:r>
    </w:p>
    <w:p w14:paraId="75E702A7" w14:textId="77777777" w:rsidR="00522981" w:rsidRPr="001D22A4" w:rsidRDefault="00522981" w:rsidP="00522981">
      <w:pPr>
        <w:pStyle w:val="Akapitzlist"/>
        <w:autoSpaceDE w:val="0"/>
        <w:autoSpaceDN w:val="0"/>
        <w:adjustRightInd w:val="0"/>
        <w:spacing w:after="138" w:line="360" w:lineRule="auto"/>
        <w:ind w:left="851" w:hanging="284"/>
        <w:jc w:val="both"/>
      </w:pPr>
      <w:r w:rsidRPr="001D22A4">
        <w:t xml:space="preserve">a) korzystanie z szerokopasmowego łącza internetowego, </w:t>
      </w:r>
    </w:p>
    <w:p w14:paraId="3A5DA4D9" w14:textId="77777777" w:rsidR="00522981" w:rsidRPr="001D22A4" w:rsidRDefault="00522981" w:rsidP="00522981">
      <w:pPr>
        <w:pStyle w:val="Akapitzlist"/>
        <w:autoSpaceDE w:val="0"/>
        <w:autoSpaceDN w:val="0"/>
        <w:adjustRightInd w:val="0"/>
        <w:spacing w:after="138" w:line="360" w:lineRule="auto"/>
        <w:ind w:left="851" w:hanging="284"/>
        <w:jc w:val="both"/>
      </w:pPr>
      <w:r w:rsidRPr="001D22A4">
        <w:t xml:space="preserve">b) korzystanie ze stabilnych wersji (bez wsparcia dla wersji beta) przeglądarki Internet Explorer (wersja 10 lub 11), alternatywnie Microsoft Edge lub Mozilla </w:t>
      </w:r>
      <w:proofErr w:type="spellStart"/>
      <w:r w:rsidRPr="001D22A4">
        <w:t>Firefox</w:t>
      </w:r>
      <w:proofErr w:type="spellEnd"/>
      <w:r w:rsidRPr="001D22A4">
        <w:t xml:space="preserve"> od wersji 50, </w:t>
      </w:r>
    </w:p>
    <w:p w14:paraId="3589ED21" w14:textId="77777777" w:rsidR="00522981" w:rsidRPr="001D22A4" w:rsidRDefault="00522981" w:rsidP="00522981">
      <w:pPr>
        <w:pStyle w:val="Akapitzlist"/>
        <w:autoSpaceDE w:val="0"/>
        <w:autoSpaceDN w:val="0"/>
        <w:adjustRightInd w:val="0"/>
        <w:spacing w:after="138" w:line="360" w:lineRule="auto"/>
        <w:ind w:left="851" w:hanging="284"/>
        <w:jc w:val="both"/>
      </w:pPr>
      <w:r w:rsidRPr="001D22A4">
        <w:t xml:space="preserve">c) korzystanie z komputera klasy PC z jednym z następujących systemów operacyjnych: Windows 7, Windows 8, Windows 10, Windows 11 (bez wsparcia dla Windows XP, Windows Vista), </w:t>
      </w:r>
    </w:p>
    <w:p w14:paraId="075ACBBB" w14:textId="77777777" w:rsidR="00522981" w:rsidRPr="001D22A4" w:rsidRDefault="00522981" w:rsidP="00522981">
      <w:pPr>
        <w:pStyle w:val="Akapitzlist"/>
        <w:autoSpaceDE w:val="0"/>
        <w:autoSpaceDN w:val="0"/>
        <w:adjustRightInd w:val="0"/>
        <w:spacing w:after="138" w:line="360" w:lineRule="auto"/>
        <w:ind w:left="851" w:hanging="284"/>
        <w:jc w:val="both"/>
      </w:pPr>
      <w:r w:rsidRPr="001D22A4">
        <w:t xml:space="preserve">d) włączenie obsługi JavaScript w wykorzystywanej przeglądarce internetowej, </w:t>
      </w:r>
    </w:p>
    <w:p w14:paraId="41467603" w14:textId="77777777" w:rsidR="00522981" w:rsidRPr="00DD330B" w:rsidRDefault="00522981" w:rsidP="00522981">
      <w:pPr>
        <w:pStyle w:val="Akapitzlist"/>
        <w:autoSpaceDE w:val="0"/>
        <w:autoSpaceDN w:val="0"/>
        <w:adjustRightInd w:val="0"/>
        <w:spacing w:after="138" w:line="360" w:lineRule="auto"/>
        <w:ind w:left="851" w:hanging="284"/>
        <w:jc w:val="both"/>
      </w:pPr>
      <w:r w:rsidRPr="001D22A4">
        <w:t xml:space="preserve">e) </w:t>
      </w:r>
      <w:r w:rsidRPr="00DD330B">
        <w:t>minimalna rozdzielczość ekranu do poprawnego działania platformy: 1366x768.</w:t>
      </w:r>
    </w:p>
    <w:p w14:paraId="472A29F4" w14:textId="77777777" w:rsidR="00522981" w:rsidRPr="00DD330B" w:rsidRDefault="00522981" w:rsidP="00522981">
      <w:pPr>
        <w:numPr>
          <w:ilvl w:val="1"/>
          <w:numId w:val="97"/>
        </w:numPr>
        <w:spacing w:line="312" w:lineRule="auto"/>
        <w:jc w:val="both"/>
        <w:rPr>
          <w:sz w:val="24"/>
          <w:szCs w:val="24"/>
        </w:rPr>
      </w:pPr>
      <w:r w:rsidRPr="00DD330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7985FD1" w14:textId="77777777" w:rsidR="00522981" w:rsidRPr="00DD330B" w:rsidRDefault="00522981" w:rsidP="00522981">
      <w:pPr>
        <w:pStyle w:val="Akapitzlist"/>
        <w:numPr>
          <w:ilvl w:val="0"/>
          <w:numId w:val="98"/>
        </w:numPr>
        <w:spacing w:line="312" w:lineRule="auto"/>
        <w:jc w:val="both"/>
      </w:pPr>
      <w:r w:rsidRPr="00DD330B">
        <w:t>wszyscy Wykonawcy potwierdzą cenę proponowaną przez system aukcyjny ( po potwierdzeniu ceny przez ostatniego Wykonawcę), lub</w:t>
      </w:r>
    </w:p>
    <w:p w14:paraId="6BA09729" w14:textId="77777777" w:rsidR="00522981" w:rsidRPr="00DD330B" w:rsidRDefault="00522981" w:rsidP="00522981">
      <w:pPr>
        <w:pStyle w:val="Akapitzlist"/>
        <w:numPr>
          <w:ilvl w:val="0"/>
          <w:numId w:val="98"/>
        </w:numPr>
        <w:spacing w:line="312" w:lineRule="auto"/>
        <w:jc w:val="both"/>
      </w:pPr>
      <w:r w:rsidRPr="00DD330B">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0AD3EF9E" w14:textId="77777777" w:rsidR="00522981" w:rsidRPr="00DD330B" w:rsidRDefault="00522981" w:rsidP="00522981">
      <w:pPr>
        <w:pStyle w:val="Akapitzlist"/>
        <w:numPr>
          <w:ilvl w:val="0"/>
          <w:numId w:val="98"/>
        </w:numPr>
        <w:spacing w:line="312" w:lineRule="auto"/>
        <w:jc w:val="both"/>
      </w:pPr>
      <w:r w:rsidRPr="00DD330B">
        <w:t>cena wywoławcza osiągnie maksymalny poziom wyznaczony przez system aukcyjny.</w:t>
      </w:r>
    </w:p>
    <w:p w14:paraId="7F9C2D47" w14:textId="77777777" w:rsidR="00522981" w:rsidRPr="00DD330B" w:rsidRDefault="00522981" w:rsidP="00522981">
      <w:pPr>
        <w:spacing w:before="120" w:line="312" w:lineRule="auto"/>
        <w:ind w:left="567" w:hanging="65"/>
        <w:jc w:val="both"/>
        <w:rPr>
          <w:bCs/>
          <w:sz w:val="24"/>
          <w:szCs w:val="24"/>
        </w:rPr>
      </w:pPr>
      <w:r w:rsidRPr="00DD330B">
        <w:rPr>
          <w:bCs/>
          <w:sz w:val="24"/>
          <w:szCs w:val="24"/>
        </w:rPr>
        <w:t xml:space="preserve">Uczestnik aukcji może zalogować się w dowolnym momencie w czasie trwania aukcji </w:t>
      </w:r>
      <w:r w:rsidRPr="00DD330B">
        <w:rPr>
          <w:bCs/>
          <w:sz w:val="24"/>
          <w:szCs w:val="24"/>
        </w:rPr>
        <w:br/>
        <w:t>i zaakceptować aktualnie wyświetloną kwotę oferty</w:t>
      </w:r>
    </w:p>
    <w:p w14:paraId="2581F56E" w14:textId="77777777" w:rsidR="00522981" w:rsidRPr="00DD330B" w:rsidRDefault="00522981" w:rsidP="00522981">
      <w:pPr>
        <w:spacing w:before="120" w:line="312" w:lineRule="auto"/>
        <w:ind w:left="567" w:hanging="65"/>
        <w:jc w:val="both"/>
        <w:rPr>
          <w:bCs/>
          <w:sz w:val="24"/>
          <w:szCs w:val="24"/>
        </w:rPr>
      </w:pPr>
      <w:r w:rsidRPr="00DD330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05B14186" w14:textId="77777777" w:rsidR="00522981" w:rsidRDefault="00522981" w:rsidP="00522981">
      <w:pPr>
        <w:pStyle w:val="Akapitzlist"/>
        <w:numPr>
          <w:ilvl w:val="1"/>
          <w:numId w:val="97"/>
        </w:numPr>
        <w:spacing w:before="120" w:line="312" w:lineRule="auto"/>
        <w:ind w:left="499" w:hanging="357"/>
        <w:jc w:val="both"/>
        <w:rPr>
          <w:bCs/>
        </w:rPr>
      </w:pPr>
      <w:bookmarkStart w:id="65" w:name="_Hlk68869954"/>
      <w:bookmarkStart w:id="66" w:name="_Hlk96508933"/>
      <w:r w:rsidRPr="00DD330B">
        <w:rPr>
          <w:bCs/>
        </w:rPr>
        <w:t>Jeżeli aukcja będzie</w:t>
      </w:r>
      <w:r>
        <w:rPr>
          <w:bCs/>
        </w:rPr>
        <w:t xml:space="preserve"> przeprowadzona na zasadach aukcji japońskiej to:</w:t>
      </w:r>
    </w:p>
    <w:p w14:paraId="7C2B6CDF" w14:textId="77777777" w:rsidR="00522981" w:rsidRDefault="00522981" w:rsidP="00522981">
      <w:pPr>
        <w:pStyle w:val="Akapitzlist"/>
        <w:numPr>
          <w:ilvl w:val="0"/>
          <w:numId w:val="99"/>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28FC93E2" w14:textId="77777777" w:rsidR="00522981" w:rsidRDefault="00522981" w:rsidP="00522981">
      <w:pPr>
        <w:pStyle w:val="Akapitzlist"/>
        <w:numPr>
          <w:ilvl w:val="0"/>
          <w:numId w:val="99"/>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7CC21C17" w14:textId="77777777" w:rsidR="00522981" w:rsidRDefault="00522981" w:rsidP="00522981">
      <w:pPr>
        <w:pStyle w:val="Akapitzlist"/>
        <w:numPr>
          <w:ilvl w:val="0"/>
          <w:numId w:val="9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DBC9A23" w14:textId="77777777" w:rsidR="00522981" w:rsidRDefault="00522981" w:rsidP="00522981">
      <w:pPr>
        <w:pStyle w:val="Akapitzlist"/>
        <w:numPr>
          <w:ilvl w:val="0"/>
          <w:numId w:val="9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07720D41" w14:textId="77777777" w:rsidR="00522981" w:rsidRDefault="00522981" w:rsidP="00522981">
      <w:pPr>
        <w:pStyle w:val="Akapitzlist"/>
        <w:numPr>
          <w:ilvl w:val="0"/>
          <w:numId w:val="99"/>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3D73369A" w14:textId="77777777" w:rsidR="00522981" w:rsidRDefault="00522981" w:rsidP="00522981">
      <w:pPr>
        <w:pStyle w:val="Akapitzlist"/>
        <w:numPr>
          <w:ilvl w:val="0"/>
          <w:numId w:val="99"/>
        </w:numPr>
        <w:spacing w:before="120" w:line="312" w:lineRule="auto"/>
        <w:jc w:val="both"/>
        <w:rPr>
          <w:bCs/>
        </w:rPr>
      </w:pPr>
      <w:r>
        <w:rPr>
          <w:bCs/>
        </w:rPr>
        <w:t>Dogrywka zostaje zakończona, gdy żaden z Wykonawców nie złoży kolejnego postąpienia. Wygrywa ten Wykonawca, który złoży najkorzystniejszą ofertę.</w:t>
      </w:r>
    </w:p>
    <w:p w14:paraId="0802906F" w14:textId="77777777" w:rsidR="00522981" w:rsidRDefault="00522981" w:rsidP="00522981">
      <w:pPr>
        <w:pStyle w:val="Akapitzlist"/>
        <w:numPr>
          <w:ilvl w:val="0"/>
          <w:numId w:val="99"/>
        </w:numPr>
        <w:spacing w:before="120" w:line="312" w:lineRule="auto"/>
        <w:jc w:val="both"/>
        <w:rPr>
          <w:bCs/>
        </w:rPr>
      </w:pPr>
      <w:r>
        <w:rPr>
          <w:bCs/>
        </w:rPr>
        <w:t xml:space="preserve">W przypadku, gdy żaden z Wykonawców nie złoży postąpienia w dogrywce (aukcji klasycznej) i dogrywka zakończy się sytuacją, w której oferty dwóch lub więcej Wykonawców są równe (w tej samej cenie) – to o wyborze najkorzystniejszej oferty </w:t>
      </w:r>
      <w:r>
        <w:rPr>
          <w:bCs/>
        </w:rPr>
        <w:lastRenderedPageBreak/>
        <w:t>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656BA7AC" w14:textId="77777777" w:rsidR="00522981" w:rsidRPr="00F07F39" w:rsidRDefault="00522981" w:rsidP="00522981">
      <w:pPr>
        <w:pStyle w:val="Akapitzlist"/>
        <w:numPr>
          <w:ilvl w:val="0"/>
          <w:numId w:val="9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6E0C57E9" w14:textId="77777777" w:rsidR="00522981" w:rsidRPr="00F07F39" w:rsidRDefault="00522981" w:rsidP="00522981">
      <w:pPr>
        <w:pStyle w:val="Akapitzlist"/>
        <w:numPr>
          <w:ilvl w:val="1"/>
          <w:numId w:val="97"/>
        </w:numPr>
        <w:spacing w:before="120" w:line="312" w:lineRule="auto"/>
        <w:jc w:val="both"/>
        <w:rPr>
          <w:bCs/>
        </w:rPr>
      </w:pPr>
      <w:r>
        <w:rPr>
          <w:bCs/>
        </w:rPr>
        <w:t xml:space="preserve">Zamawiający zastrzega </w:t>
      </w:r>
      <w:r w:rsidRPr="00DD330B">
        <w:rPr>
          <w:bCs/>
        </w:rPr>
        <w:t xml:space="preserve">sobie prawo do powtórzenia aukcji, zgodnie z zapisami </w:t>
      </w:r>
      <w:r w:rsidRPr="00DD330B">
        <w:rPr>
          <w:bCs/>
        </w:rPr>
        <w:br/>
      </w:r>
      <w:r w:rsidRPr="00DD330B">
        <w:rPr>
          <w:bCs/>
          <w:color w:val="000000"/>
        </w:rPr>
        <w:t>§ 37 ust. 8 Regulaminu. O terminie rozpoczęcia nowej aukcji Zamawiający powiadomi w sposób określony w SWZ</w:t>
      </w:r>
      <w:r>
        <w:rPr>
          <w:bCs/>
          <w:color w:val="000000"/>
        </w:rPr>
        <w:t>.</w:t>
      </w:r>
    </w:p>
    <w:p w14:paraId="6A956B18" w14:textId="77777777" w:rsidR="00522981" w:rsidRPr="0001712C" w:rsidRDefault="00522981" w:rsidP="00522981">
      <w:pPr>
        <w:pStyle w:val="Akapitzlist"/>
        <w:numPr>
          <w:ilvl w:val="1"/>
          <w:numId w:val="97"/>
        </w:numPr>
        <w:spacing w:before="120" w:line="312" w:lineRule="auto"/>
        <w:jc w:val="both"/>
        <w:rPr>
          <w:bCs/>
        </w:rPr>
      </w:pPr>
      <w:r w:rsidRPr="0001712C">
        <w:rPr>
          <w:bCs/>
        </w:rPr>
        <w:t>Informacja o zastosowaniu aukcji japońskiej / aukcji angielskiej / aukcji holenderskiej zostanie umieszczona w zaproszeniu do aukcji.</w:t>
      </w:r>
    </w:p>
    <w:p w14:paraId="013A75D4" w14:textId="77777777" w:rsidR="00522981" w:rsidRPr="00A626DE" w:rsidRDefault="00522981" w:rsidP="00522981">
      <w:pPr>
        <w:pStyle w:val="Akapitzlist"/>
        <w:numPr>
          <w:ilvl w:val="0"/>
          <w:numId w:val="10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AC6EE07" w14:textId="77777777" w:rsidR="00522981" w:rsidRPr="009B02E8" w:rsidRDefault="00522981" w:rsidP="00522981">
      <w:pPr>
        <w:pStyle w:val="Akapitzlist"/>
        <w:numPr>
          <w:ilvl w:val="1"/>
          <w:numId w:val="9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5"/>
    <w:bookmarkEnd w:id="66"/>
    <w:p w14:paraId="4E5E3380" w14:textId="45B86B27" w:rsidR="00E47752" w:rsidRPr="00E47752" w:rsidRDefault="00522981" w:rsidP="00E80A09">
      <w:pPr>
        <w:pStyle w:val="Akapitzlist"/>
        <w:numPr>
          <w:ilvl w:val="1"/>
          <w:numId w:val="97"/>
        </w:numPr>
        <w:spacing w:before="120" w:line="312" w:lineRule="auto"/>
        <w:jc w:val="both"/>
        <w:rPr>
          <w:bCs/>
          <w:color w:val="00B050"/>
        </w:rPr>
      </w:pPr>
      <w:r w:rsidRPr="00E47752">
        <w:rPr>
          <w:b/>
        </w:rPr>
        <w:t>Sposób wyliczenia cen jednostkowych i wartości zamówienia</w:t>
      </w:r>
      <w:r w:rsidR="00E47752" w:rsidRPr="00E47752">
        <w:rPr>
          <w:b/>
        </w:rPr>
        <w:t xml:space="preserve"> - </w:t>
      </w:r>
      <w:r w:rsidR="00E47752">
        <w:rPr>
          <w:b/>
        </w:rPr>
        <w:t>n</w:t>
      </w:r>
      <w:r w:rsidR="00E47752" w:rsidRPr="00E47752">
        <w:rPr>
          <w:b/>
        </w:rPr>
        <w:t>ie dotyczy</w:t>
      </w:r>
    </w:p>
    <w:p w14:paraId="308EC8A2" w14:textId="1C554184" w:rsidR="00112973" w:rsidRPr="00B77D28"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2"/>
      <w:bookmarkEnd w:id="63"/>
      <w:bookmarkEnd w:id="64"/>
      <w:r w:rsidR="00694060" w:rsidRPr="00B77D28">
        <w:rPr>
          <w:rFonts w:ascii="Times New Roman" w:hAnsi="Times New Roman" w:cs="Times New Roman"/>
          <w:color w:val="auto"/>
          <w:sz w:val="24"/>
          <w:szCs w:val="24"/>
        </w:rPr>
        <w:t xml:space="preserve"> </w:t>
      </w:r>
    </w:p>
    <w:p w14:paraId="58393115" w14:textId="6079EDFB" w:rsidR="00694060" w:rsidRPr="00B77D28" w:rsidRDefault="009E0B3B" w:rsidP="00A10F4A">
      <w:pPr>
        <w:pStyle w:val="Akapitzlist"/>
        <w:numPr>
          <w:ilvl w:val="0"/>
          <w:numId w:val="17"/>
        </w:numPr>
        <w:spacing w:before="120" w:line="276" w:lineRule="auto"/>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26CA9ADA" w14:textId="121246F4" w:rsidR="003A2D9A" w:rsidRPr="00B46516" w:rsidRDefault="006B0420" w:rsidP="00A10F4A">
      <w:pPr>
        <w:pStyle w:val="Ustp"/>
        <w:numPr>
          <w:ilvl w:val="0"/>
          <w:numId w:val="17"/>
        </w:numPr>
        <w:rPr>
          <w:color w:val="000000" w:themeColor="text1"/>
        </w:rPr>
      </w:pPr>
      <w:r w:rsidRPr="00B77D28">
        <w:rPr>
          <w:bCs/>
          <w:color w:val="000000" w:themeColor="text1"/>
        </w:rPr>
        <w:t>Zamawiający</w:t>
      </w:r>
      <w:r w:rsidR="003A2D9A" w:rsidRPr="00B77D28">
        <w:rPr>
          <w:bCs/>
          <w:color w:val="000000" w:themeColor="text1"/>
        </w:rPr>
        <w:t xml:space="preserve"> zgodnie z </w:t>
      </w:r>
      <w:r w:rsidR="003A2D9A" w:rsidRPr="00B77D28">
        <w:rPr>
          <w:bCs/>
          <w:iCs/>
          <w:color w:val="000000" w:themeColor="text1"/>
        </w:rPr>
        <w:t xml:space="preserve">§ 39 </w:t>
      </w:r>
      <w:r w:rsidR="000C0253" w:rsidRPr="00B77D28">
        <w:rPr>
          <w:bCs/>
          <w:iCs/>
          <w:color w:val="000000" w:themeColor="text1"/>
        </w:rPr>
        <w:t xml:space="preserve">ust. 1 </w:t>
      </w:r>
      <w:r w:rsidR="003A2D9A" w:rsidRPr="00B77D28">
        <w:rPr>
          <w:bCs/>
          <w:iCs/>
          <w:color w:val="000000" w:themeColor="text1"/>
        </w:rPr>
        <w:t xml:space="preserve">Regulaminu, </w:t>
      </w:r>
      <w:r w:rsidR="003A2D9A" w:rsidRPr="00B77D28">
        <w:rPr>
          <w:bCs/>
          <w:color w:val="000000" w:themeColor="text1"/>
        </w:rPr>
        <w:t xml:space="preserve">wezwie </w:t>
      </w:r>
      <w:r w:rsidR="008616AB" w:rsidRPr="00B77D28">
        <w:rPr>
          <w:bCs/>
          <w:color w:val="000000" w:themeColor="text1"/>
        </w:rPr>
        <w:t>Wykonawcę</w:t>
      </w:r>
      <w:r w:rsidR="003A2D9A" w:rsidRPr="00B77D28">
        <w:rPr>
          <w:bCs/>
          <w:color w:val="000000" w:themeColor="text1"/>
        </w:rPr>
        <w:t xml:space="preserve">, który złożył </w:t>
      </w:r>
      <w:r w:rsidR="006446A2" w:rsidRPr="00B77D28">
        <w:rPr>
          <w:bCs/>
          <w:color w:val="000000" w:themeColor="text1"/>
        </w:rPr>
        <w:t>najkorzystniejszą</w:t>
      </w:r>
      <w:r w:rsidR="003A2D9A" w:rsidRPr="00B77D28">
        <w:rPr>
          <w:bCs/>
          <w:color w:val="000000" w:themeColor="text1"/>
        </w:rPr>
        <w:t xml:space="preserve"> ofertę do przedstawienia podmiotowych </w:t>
      </w:r>
      <w:r w:rsidR="002C2C0B" w:rsidRPr="00B77D28">
        <w:rPr>
          <w:bCs/>
          <w:color w:val="000000" w:themeColor="text1"/>
        </w:rPr>
        <w:t xml:space="preserve">i przedmiotowych </w:t>
      </w:r>
      <w:r w:rsidR="003A2D9A" w:rsidRPr="00B77D28">
        <w:rPr>
          <w:bCs/>
          <w:color w:val="000000" w:themeColor="text1"/>
        </w:rPr>
        <w:t>środków dowodowych</w:t>
      </w:r>
      <w:r w:rsidR="00A24AA3" w:rsidRPr="00B77D28">
        <w:rPr>
          <w:bCs/>
          <w:color w:val="000000" w:themeColor="text1"/>
        </w:rPr>
        <w:t xml:space="preserve"> oraz wymaganych oświadczeń i dokumentów</w:t>
      </w:r>
      <w:r w:rsidR="003F401A" w:rsidRPr="00B77D28">
        <w:rPr>
          <w:bCs/>
          <w:color w:val="000000" w:themeColor="text1"/>
        </w:rPr>
        <w:t xml:space="preserve">, o których mowa w </w:t>
      </w:r>
      <w:r w:rsidR="006623D7" w:rsidRPr="00B77D28">
        <w:rPr>
          <w:bCs/>
          <w:color w:val="000000" w:themeColor="text1"/>
        </w:rPr>
        <w:t>części IX ust. 2 SWZ</w:t>
      </w:r>
      <w:r w:rsidR="006446A2" w:rsidRPr="00B77D28">
        <w:rPr>
          <w:bCs/>
          <w:color w:val="000000" w:themeColor="text1"/>
        </w:rPr>
        <w:t xml:space="preserve">, </w:t>
      </w:r>
      <w:r w:rsidR="006446A2" w:rsidRPr="00B77D28">
        <w:rPr>
          <w:color w:val="000000" w:themeColor="text1"/>
        </w:rPr>
        <w:t>chyba, że pomimo ich złożenia</w:t>
      </w:r>
      <w:r w:rsidR="006446A2" w:rsidRPr="00B46516">
        <w:rPr>
          <w:color w:val="000000" w:themeColor="text1"/>
        </w:rPr>
        <w:t xml:space="preserve"> konieczne byłoby unieważnienie postępowania lub odrzucenie oferty</w:t>
      </w:r>
      <w:r w:rsidR="006446A2">
        <w:rPr>
          <w:color w:val="000000" w:themeColor="text1"/>
        </w:rPr>
        <w:t>.</w:t>
      </w:r>
    </w:p>
    <w:p w14:paraId="57595293" w14:textId="411537F0" w:rsidR="009E6FDA" w:rsidRDefault="005B47CB" w:rsidP="008571C5">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67" w:name="_Toc106095855"/>
      <w:bookmarkStart w:id="68" w:name="_Toc106096399"/>
      <w:bookmarkStart w:id="69" w:name="_Toc185407641"/>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7"/>
      <w:bookmarkEnd w:id="68"/>
      <w:bookmarkEnd w:id="69"/>
      <w:r w:rsidR="008571C5">
        <w:rPr>
          <w:rFonts w:ascii="Times New Roman" w:hAnsi="Times New Roman" w:cs="Times New Roman"/>
          <w:color w:val="auto"/>
          <w:sz w:val="24"/>
          <w:szCs w:val="24"/>
        </w:rPr>
        <w:t>.</w:t>
      </w:r>
    </w:p>
    <w:p w14:paraId="03D15FB9" w14:textId="77777777" w:rsidR="008571C5" w:rsidRPr="008571C5" w:rsidRDefault="008571C5" w:rsidP="008571C5">
      <w:pPr>
        <w:rPr>
          <w:sz w:val="10"/>
          <w:szCs w:val="10"/>
        </w:rPr>
      </w:pPr>
    </w:p>
    <w:p w14:paraId="7083E864" w14:textId="77777777" w:rsidR="008571C5" w:rsidRPr="00474F5B" w:rsidRDefault="008571C5" w:rsidP="00A10F4A">
      <w:pPr>
        <w:pStyle w:val="Akapitzlist"/>
        <w:numPr>
          <w:ilvl w:val="0"/>
          <w:numId w:val="13"/>
        </w:numPr>
        <w:contextualSpacing w:val="0"/>
        <w:jc w:val="both"/>
        <w:rPr>
          <w:bCs/>
          <w:sz w:val="22"/>
          <w:szCs w:val="22"/>
        </w:rPr>
      </w:pPr>
      <w:r w:rsidRPr="00474F5B">
        <w:rPr>
          <w:bCs/>
          <w:sz w:val="22"/>
          <w:szCs w:val="22"/>
        </w:rPr>
        <w:t>Zamawiający nie wymaga wniesienia zabezpieczenia należytego wykonania umowy.</w:t>
      </w:r>
    </w:p>
    <w:p w14:paraId="5B1E7557" w14:textId="77777777" w:rsidR="00EC7570" w:rsidRPr="008571C5" w:rsidRDefault="00EC7570" w:rsidP="008571C5">
      <w:pPr>
        <w:jc w:val="both"/>
        <w:rPr>
          <w:bCs/>
          <w:i/>
          <w:iCs/>
          <w:color w:val="4472C4" w:themeColor="accent1"/>
          <w:sz w:val="10"/>
          <w:szCs w:val="10"/>
        </w:rPr>
      </w:pPr>
    </w:p>
    <w:p w14:paraId="7FE0A64F" w14:textId="1704C015" w:rsidR="00F91368" w:rsidRPr="002768F5" w:rsidRDefault="00554352" w:rsidP="008571C5">
      <w:pPr>
        <w:pStyle w:val="Nagwek1"/>
        <w:shd w:val="clear" w:color="auto" w:fill="D9D9D9" w:themeFill="background1" w:themeFillShade="D9"/>
        <w:spacing w:before="120"/>
        <w:jc w:val="both"/>
        <w:rPr>
          <w:rFonts w:ascii="Times New Roman" w:hAnsi="Times New Roman" w:cs="Times New Roman"/>
          <w:color w:val="FF0000"/>
          <w:sz w:val="24"/>
          <w:szCs w:val="24"/>
        </w:rPr>
      </w:pPr>
      <w:bookmarkStart w:id="70" w:name="_Toc106095856"/>
      <w:bookmarkStart w:id="71" w:name="_Toc106096400"/>
      <w:bookmarkStart w:id="72" w:name="_Toc185407642"/>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A10F4A">
      <w:pPr>
        <w:pStyle w:val="Akapitzlist"/>
        <w:numPr>
          <w:ilvl w:val="0"/>
          <w:numId w:val="14"/>
        </w:numPr>
        <w:spacing w:before="120"/>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5FC9C32E" w14:textId="1F45C377" w:rsidR="007838AB" w:rsidRPr="00057162" w:rsidRDefault="007838AB" w:rsidP="00A10F4A">
      <w:pPr>
        <w:pStyle w:val="Akapitzlist"/>
        <w:numPr>
          <w:ilvl w:val="0"/>
          <w:numId w:val="14"/>
        </w:numPr>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p>
    <w:bookmarkEnd w:id="73"/>
    <w:p w14:paraId="3E9B7812" w14:textId="77777777" w:rsidR="00554352" w:rsidRPr="00057162" w:rsidRDefault="00554352" w:rsidP="008849D7">
      <w:pPr>
        <w:jc w:val="both"/>
      </w:pPr>
    </w:p>
    <w:p w14:paraId="3A54E064" w14:textId="67E6DF37" w:rsidR="00694060" w:rsidRPr="006005EB" w:rsidRDefault="00554352" w:rsidP="008849D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4" w:name="_Toc106095857"/>
      <w:bookmarkStart w:id="75" w:name="_Toc106096401"/>
      <w:bookmarkStart w:id="76" w:name="_Toc185407643"/>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772B925F" w14:textId="0A28282E" w:rsidR="00D20418" w:rsidRDefault="008616AB" w:rsidP="00A10F4A">
      <w:pPr>
        <w:pStyle w:val="Akapitzlist"/>
        <w:numPr>
          <w:ilvl w:val="6"/>
          <w:numId w:val="16"/>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10F4A">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10F4A">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10F4A">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10F4A">
      <w:pPr>
        <w:pStyle w:val="Akapitzlist"/>
        <w:numPr>
          <w:ilvl w:val="0"/>
          <w:numId w:val="36"/>
        </w:numPr>
        <w:spacing w:before="120" w:line="312" w:lineRule="auto"/>
        <w:jc w:val="both"/>
      </w:pPr>
      <w:bookmarkStart w:id="77"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51C943A" w:rsidR="00D20418" w:rsidRPr="002768F5" w:rsidRDefault="00D20418" w:rsidP="00A10F4A">
      <w:pPr>
        <w:pStyle w:val="Akapitzlist"/>
        <w:numPr>
          <w:ilvl w:val="0"/>
          <w:numId w:val="36"/>
        </w:numPr>
        <w:spacing w:before="120" w:line="312" w:lineRule="auto"/>
        <w:jc w:val="both"/>
      </w:pPr>
      <w:r w:rsidRPr="002768F5">
        <w:t xml:space="preserve">Cennik  odpłatnych usług świadczonych przez Zamawiającego na rzecz </w:t>
      </w:r>
      <w:r w:rsidR="00DB4D9E" w:rsidRPr="002768F5">
        <w:t>Wykonawcy</w:t>
      </w:r>
      <w:r w:rsidRPr="002768F5">
        <w:t xml:space="preserve"> stanowi </w:t>
      </w:r>
      <w:r w:rsidRPr="002768F5">
        <w:rPr>
          <w:b/>
          <w:bCs/>
        </w:rPr>
        <w:t>Załącznik nr 1.4 do SWZ</w:t>
      </w:r>
      <w:r w:rsidRPr="002768F5">
        <w:t xml:space="preserve"> .</w:t>
      </w:r>
    </w:p>
    <w:p w14:paraId="10349D10" w14:textId="2DAF3466" w:rsidR="00D20418" w:rsidRDefault="00D20418" w:rsidP="00A10F4A">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7"/>
    </w:p>
    <w:p w14:paraId="5C8C8B3C" w14:textId="10503774" w:rsidR="006005EB" w:rsidRPr="00DD330B" w:rsidRDefault="00D20418" w:rsidP="002008C5">
      <w:pPr>
        <w:pStyle w:val="Akapitzlist"/>
        <w:numPr>
          <w:ilvl w:val="0"/>
          <w:numId w:val="36"/>
        </w:numPr>
        <w:spacing w:before="120" w:line="312" w:lineRule="auto"/>
        <w:jc w:val="both"/>
      </w:pPr>
      <w:r w:rsidRPr="00DD330B">
        <w:t>Wskazane powyżej załączniki są dostępne pod adresem</w:t>
      </w:r>
      <w:r w:rsidR="002008C5" w:rsidRPr="00DD330B">
        <w:t>:</w:t>
      </w:r>
      <w:r w:rsidRPr="00DD330B">
        <w:t xml:space="preserve"> </w:t>
      </w:r>
      <w:hyperlink r:id="rId12" w:history="1">
        <w:r w:rsidRPr="00DD330B">
          <w:rPr>
            <w:rStyle w:val="Hipercze"/>
          </w:rPr>
          <w:t>https://korporacja.pgg.pl/dostawcy/cennik-uslug-pgg</w:t>
        </w:r>
      </w:hyperlink>
      <w:r w:rsidRPr="00DD330B">
        <w:t xml:space="preserve"> </w:t>
      </w:r>
    </w:p>
    <w:p w14:paraId="316A6ABC" w14:textId="375CF068" w:rsidR="00DD330B" w:rsidRPr="00DD330B" w:rsidRDefault="00DD330B" w:rsidP="00DD330B">
      <w:pPr>
        <w:spacing w:before="120" w:line="312" w:lineRule="auto"/>
        <w:ind w:left="426" w:hanging="426"/>
        <w:rPr>
          <w:sz w:val="24"/>
          <w:szCs w:val="24"/>
        </w:rPr>
      </w:pPr>
      <w:r w:rsidRPr="00DD330B">
        <w:rPr>
          <w:sz w:val="24"/>
          <w:szCs w:val="24"/>
        </w:rPr>
        <w:t>7.</w:t>
      </w:r>
      <w:r w:rsidRPr="00DD330B">
        <w:rPr>
          <w:sz w:val="24"/>
          <w:szCs w:val="24"/>
        </w:rPr>
        <w:tab/>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F11BF79" w14:textId="6D7C2D33" w:rsidR="00DD330B" w:rsidRDefault="00DD330B" w:rsidP="00DD330B">
      <w:pPr>
        <w:spacing w:before="120" w:line="312" w:lineRule="auto"/>
        <w:ind w:left="426" w:hanging="426"/>
        <w:rPr>
          <w:sz w:val="24"/>
          <w:szCs w:val="24"/>
        </w:rPr>
      </w:pPr>
      <w:r w:rsidRPr="00DD330B">
        <w:rPr>
          <w:sz w:val="24"/>
          <w:szCs w:val="24"/>
        </w:rPr>
        <w:t>8.</w:t>
      </w:r>
      <w:r w:rsidRPr="00DD330B">
        <w:rPr>
          <w:sz w:val="24"/>
          <w:szCs w:val="24"/>
        </w:rPr>
        <w:tab/>
        <w:t xml:space="preserve">Wniesienia zabezpieczenia należytego wykonania umowy. – </w:t>
      </w:r>
      <w:r w:rsidR="00E47752">
        <w:rPr>
          <w:b/>
          <w:bCs/>
          <w:sz w:val="24"/>
          <w:szCs w:val="24"/>
        </w:rPr>
        <w:t>nie</w:t>
      </w:r>
      <w:r w:rsidRPr="00DD330B">
        <w:rPr>
          <w:b/>
          <w:bCs/>
          <w:sz w:val="24"/>
          <w:szCs w:val="24"/>
        </w:rPr>
        <w:t xml:space="preserv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18540764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359CC0B9" w14:textId="212E26D6" w:rsidR="0035089B"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437A9D">
        <w:rPr>
          <w:sz w:val="24"/>
          <w:szCs w:val="24"/>
        </w:rPr>
        <w:t>Wykonawcom przysługują</w:t>
      </w:r>
      <w:r w:rsidR="003A4A6D" w:rsidRPr="00437A9D">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1BA2947C" w14:textId="77777777" w:rsidR="00124CEC" w:rsidRDefault="00124CEC" w:rsidP="00804500">
      <w:pPr>
        <w:spacing w:before="120" w:line="312" w:lineRule="auto"/>
        <w:jc w:val="both"/>
        <w:rPr>
          <w:sz w:val="24"/>
          <w:szCs w:val="24"/>
        </w:rPr>
      </w:pPr>
    </w:p>
    <w:p w14:paraId="447C2FC9" w14:textId="77777777" w:rsidR="00124CEC" w:rsidRDefault="00124CEC"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185407645"/>
      <w:r w:rsidRPr="00057162">
        <w:rPr>
          <w:rFonts w:ascii="Times New Roman" w:hAnsi="Times New Roman" w:cs="Times New Roman"/>
          <w:color w:val="auto"/>
          <w:sz w:val="24"/>
          <w:szCs w:val="24"/>
        </w:rPr>
        <w:t>Wykaz załączników</w:t>
      </w:r>
      <w:bookmarkEnd w:id="81"/>
      <w:bookmarkEnd w:id="82"/>
      <w:bookmarkEnd w:id="83"/>
    </w:p>
    <w:p w14:paraId="700B8B92" w14:textId="578B8B3C" w:rsidR="00F01CBF" w:rsidRPr="00F45A8C" w:rsidRDefault="00F01CBF" w:rsidP="00B7386E">
      <w:pPr>
        <w:tabs>
          <w:tab w:val="left" w:pos="1843"/>
        </w:tabs>
        <w:spacing w:line="312" w:lineRule="auto"/>
        <w:jc w:val="both"/>
        <w:rPr>
          <w:b/>
          <w:bCs/>
          <w:sz w:val="22"/>
          <w:szCs w:val="22"/>
        </w:rPr>
      </w:pPr>
      <w:bookmarkStart w:id="84"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05F64545" w14:textId="29AB6D31" w:rsidR="00F01CBF" w:rsidRPr="0089470D" w:rsidRDefault="00F01CBF" w:rsidP="00B7386E">
      <w:pPr>
        <w:tabs>
          <w:tab w:val="left" w:pos="1843"/>
        </w:tabs>
        <w:spacing w:line="312" w:lineRule="auto"/>
        <w:jc w:val="both"/>
        <w:rPr>
          <w:sz w:val="22"/>
          <w:szCs w:val="22"/>
        </w:rPr>
      </w:pPr>
      <w:bookmarkStart w:id="85" w:name="_Hlk83029693"/>
      <w:r w:rsidRPr="0089470D">
        <w:rPr>
          <w:sz w:val="22"/>
          <w:szCs w:val="22"/>
        </w:rPr>
        <w:t xml:space="preserve">Załącznik nr 1.1 – </w:t>
      </w:r>
      <w:r w:rsidR="00B7386E" w:rsidRPr="0089470D">
        <w:rPr>
          <w:sz w:val="22"/>
          <w:szCs w:val="22"/>
        </w:rPr>
        <w:tab/>
      </w:r>
      <w:r w:rsidRPr="0089470D">
        <w:rPr>
          <w:sz w:val="22"/>
          <w:szCs w:val="22"/>
        </w:rPr>
        <w:t xml:space="preserve">Wzór </w:t>
      </w:r>
      <w:r w:rsidR="000F6BA4" w:rsidRPr="0089470D">
        <w:rPr>
          <w:sz w:val="22"/>
          <w:szCs w:val="22"/>
        </w:rPr>
        <w:t>za</w:t>
      </w:r>
      <w:r w:rsidRPr="0089470D">
        <w:rPr>
          <w:sz w:val="22"/>
          <w:szCs w:val="22"/>
        </w:rPr>
        <w:t xml:space="preserve">potrzebowania na </w:t>
      </w:r>
      <w:r w:rsidR="008602C3">
        <w:rPr>
          <w:sz w:val="22"/>
          <w:szCs w:val="22"/>
        </w:rPr>
        <w:t>(</w:t>
      </w:r>
      <w:r w:rsidR="0089470D" w:rsidRPr="0089470D">
        <w:rPr>
          <w:sz w:val="22"/>
          <w:szCs w:val="22"/>
        </w:rPr>
        <w:t>wzajemne</w:t>
      </w:r>
      <w:r w:rsidR="008602C3">
        <w:rPr>
          <w:sz w:val="22"/>
          <w:szCs w:val="22"/>
        </w:rPr>
        <w:t>)</w:t>
      </w:r>
      <w:r w:rsidR="0089470D" w:rsidRPr="0089470D">
        <w:rPr>
          <w:sz w:val="22"/>
          <w:szCs w:val="22"/>
        </w:rPr>
        <w:t xml:space="preserve"> </w:t>
      </w:r>
      <w:r w:rsidRPr="0089470D">
        <w:rPr>
          <w:sz w:val="22"/>
          <w:szCs w:val="22"/>
        </w:rPr>
        <w:t xml:space="preserve">świadczenia </w:t>
      </w:r>
      <w:r w:rsidR="008602C3">
        <w:rPr>
          <w:sz w:val="22"/>
          <w:szCs w:val="22"/>
        </w:rPr>
        <w:t>Zamawiającego</w:t>
      </w:r>
      <w:r w:rsidR="009B2573">
        <w:rPr>
          <w:sz w:val="22"/>
          <w:szCs w:val="22"/>
        </w:rPr>
        <w:t xml:space="preserve"> </w:t>
      </w:r>
      <w:r w:rsidR="009B2573" w:rsidRPr="009B2573">
        <w:rPr>
          <w:b/>
          <w:bCs/>
          <w:sz w:val="22"/>
          <w:szCs w:val="22"/>
        </w:rPr>
        <w:t>– nie dotyczy</w:t>
      </w:r>
      <w:r w:rsidR="009B2573">
        <w:rPr>
          <w:b/>
          <w:bCs/>
          <w:sz w:val="22"/>
          <w:szCs w:val="22"/>
        </w:rPr>
        <w:t>.</w:t>
      </w:r>
    </w:p>
    <w:p w14:paraId="53CC2AD4" w14:textId="65BBB344" w:rsidR="00F01CBF" w:rsidRPr="0089470D" w:rsidRDefault="00F01CBF" w:rsidP="00B7386E">
      <w:pPr>
        <w:tabs>
          <w:tab w:val="left" w:pos="1843"/>
        </w:tabs>
        <w:spacing w:line="312" w:lineRule="auto"/>
        <w:jc w:val="both"/>
        <w:rPr>
          <w:sz w:val="22"/>
          <w:szCs w:val="22"/>
        </w:rPr>
      </w:pPr>
      <w:r w:rsidRPr="0089470D">
        <w:rPr>
          <w:sz w:val="22"/>
          <w:szCs w:val="22"/>
        </w:rPr>
        <w:t xml:space="preserve">Załącznik nr 1.2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 xml:space="preserve">Wzór oświadczenia </w:t>
      </w:r>
      <w:r w:rsidR="00DB4D9E" w:rsidRPr="0089470D">
        <w:rPr>
          <w:sz w:val="22"/>
          <w:szCs w:val="22"/>
        </w:rPr>
        <w:t>Wykonawcy</w:t>
      </w:r>
      <w:r w:rsidRPr="0089470D">
        <w:rPr>
          <w:sz w:val="22"/>
          <w:szCs w:val="22"/>
        </w:rPr>
        <w:t xml:space="preserve"> o niekorzystaniu ze wzajemnych świadczeń</w:t>
      </w:r>
      <w:r w:rsidR="009B2573">
        <w:rPr>
          <w:sz w:val="22"/>
          <w:szCs w:val="22"/>
        </w:rPr>
        <w:t>.</w:t>
      </w:r>
    </w:p>
    <w:p w14:paraId="5A93DAC9" w14:textId="6CD92BEA" w:rsidR="00F01CBF" w:rsidRPr="0089470D" w:rsidRDefault="00F01CBF" w:rsidP="00B7386E">
      <w:pPr>
        <w:tabs>
          <w:tab w:val="left" w:pos="1843"/>
        </w:tabs>
        <w:spacing w:line="312" w:lineRule="auto"/>
        <w:ind w:left="1843" w:hanging="1843"/>
        <w:jc w:val="both"/>
        <w:rPr>
          <w:sz w:val="22"/>
          <w:szCs w:val="22"/>
        </w:rPr>
      </w:pPr>
      <w:r w:rsidRPr="0089470D">
        <w:rPr>
          <w:sz w:val="22"/>
          <w:szCs w:val="22"/>
        </w:rPr>
        <w:lastRenderedPageBreak/>
        <w:t xml:space="preserve">Załącznik nr 1.3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 xml:space="preserve">Zakres odpłatnych usług świadczonych przez Zamawiającego na rzecz </w:t>
      </w:r>
      <w:r w:rsidR="00DB4D9E" w:rsidRPr="0089470D">
        <w:rPr>
          <w:sz w:val="22"/>
          <w:szCs w:val="22"/>
        </w:rPr>
        <w:t>Wykonawcy</w:t>
      </w:r>
      <w:r w:rsidR="008602C3">
        <w:rPr>
          <w:sz w:val="22"/>
          <w:szCs w:val="22"/>
        </w:rPr>
        <w:t xml:space="preserve"> w ramach realizacji przedmiotu przetargu</w:t>
      </w:r>
      <w:r w:rsidR="009B2573">
        <w:rPr>
          <w:sz w:val="22"/>
          <w:szCs w:val="22"/>
        </w:rPr>
        <w:t xml:space="preserve"> </w:t>
      </w:r>
      <w:r w:rsidR="009B2573" w:rsidRPr="009B2573">
        <w:rPr>
          <w:b/>
          <w:bCs/>
          <w:sz w:val="22"/>
          <w:szCs w:val="22"/>
        </w:rPr>
        <w:t>– nie dotyczy</w:t>
      </w:r>
      <w:r w:rsidR="009B2573">
        <w:rPr>
          <w:b/>
          <w:bCs/>
          <w:sz w:val="22"/>
          <w:szCs w:val="22"/>
        </w:rPr>
        <w:t>.</w:t>
      </w:r>
    </w:p>
    <w:p w14:paraId="753D2DB4" w14:textId="07BFEA81" w:rsidR="00F01CBF" w:rsidRPr="0089470D" w:rsidRDefault="00F01CBF" w:rsidP="00B7386E">
      <w:pPr>
        <w:tabs>
          <w:tab w:val="left" w:pos="1843"/>
        </w:tabs>
        <w:spacing w:line="312" w:lineRule="auto"/>
        <w:ind w:left="1843" w:hanging="1843"/>
        <w:jc w:val="both"/>
        <w:rPr>
          <w:sz w:val="22"/>
          <w:szCs w:val="22"/>
        </w:rPr>
      </w:pPr>
      <w:r w:rsidRPr="0089470D">
        <w:rPr>
          <w:sz w:val="22"/>
          <w:szCs w:val="22"/>
        </w:rPr>
        <w:t xml:space="preserve">Załącznik nr 1.4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Cennik</w:t>
      </w:r>
      <w:r w:rsidR="00B7386E" w:rsidRPr="0089470D">
        <w:rPr>
          <w:sz w:val="22"/>
          <w:szCs w:val="22"/>
        </w:rPr>
        <w:t xml:space="preserve"> </w:t>
      </w:r>
      <w:r w:rsidRPr="0089470D">
        <w:rPr>
          <w:sz w:val="22"/>
          <w:szCs w:val="22"/>
        </w:rPr>
        <w:t>odpłatnych usług świadczonych przez Zamawiającego na rzecz</w:t>
      </w:r>
      <w:r w:rsidR="00B7386E" w:rsidRPr="0089470D">
        <w:rPr>
          <w:sz w:val="22"/>
          <w:szCs w:val="22"/>
        </w:rPr>
        <w:t xml:space="preserve"> </w:t>
      </w:r>
      <w:r w:rsidR="00DB4D9E" w:rsidRPr="0089470D">
        <w:rPr>
          <w:sz w:val="22"/>
          <w:szCs w:val="22"/>
        </w:rPr>
        <w:t>Wykonawcy</w:t>
      </w:r>
      <w:r w:rsidR="008602C3">
        <w:rPr>
          <w:sz w:val="22"/>
          <w:szCs w:val="22"/>
        </w:rPr>
        <w:t xml:space="preserve"> w ramach realizacji przedmiotu przetargu</w:t>
      </w:r>
      <w:r w:rsidR="009B2573">
        <w:rPr>
          <w:sz w:val="22"/>
          <w:szCs w:val="22"/>
        </w:rPr>
        <w:t xml:space="preserve"> </w:t>
      </w:r>
      <w:r w:rsidR="009B2573" w:rsidRPr="009B2573">
        <w:rPr>
          <w:b/>
          <w:bCs/>
          <w:sz w:val="22"/>
          <w:szCs w:val="22"/>
        </w:rPr>
        <w:t>– nie dotyczy</w:t>
      </w:r>
      <w:r w:rsidR="009B2573">
        <w:rPr>
          <w:b/>
          <w:bCs/>
          <w:sz w:val="22"/>
          <w:szCs w:val="22"/>
        </w:rPr>
        <w:t>.</w:t>
      </w:r>
    </w:p>
    <w:p w14:paraId="2261FFF4" w14:textId="67EF1824" w:rsidR="00ED63EC" w:rsidRPr="00AA494B" w:rsidRDefault="00F01CBF" w:rsidP="00AA494B">
      <w:pPr>
        <w:tabs>
          <w:tab w:val="left" w:pos="1843"/>
        </w:tabs>
        <w:spacing w:line="312" w:lineRule="auto"/>
        <w:jc w:val="both"/>
        <w:rPr>
          <w:b/>
          <w:bCs/>
          <w:sz w:val="22"/>
          <w:szCs w:val="22"/>
        </w:rPr>
      </w:pPr>
      <w:r w:rsidRPr="0089470D">
        <w:rPr>
          <w:sz w:val="22"/>
          <w:szCs w:val="22"/>
        </w:rPr>
        <w:t xml:space="preserve">Załącznik nr 1.5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Wzór umowy</w:t>
      </w:r>
      <w:r w:rsidRPr="00B7386E">
        <w:rPr>
          <w:sz w:val="22"/>
          <w:szCs w:val="22"/>
        </w:rPr>
        <w:t xml:space="preserve"> przychodowej</w:t>
      </w:r>
      <w:bookmarkEnd w:id="85"/>
      <w:r w:rsidR="009B2573">
        <w:rPr>
          <w:sz w:val="22"/>
          <w:szCs w:val="22"/>
        </w:rPr>
        <w:t xml:space="preserve"> </w:t>
      </w:r>
      <w:r w:rsidR="009B2573" w:rsidRPr="009B2573">
        <w:rPr>
          <w:b/>
          <w:bCs/>
          <w:sz w:val="22"/>
          <w:szCs w:val="22"/>
        </w:rPr>
        <w:t>– nie dotyczy</w:t>
      </w:r>
      <w:r w:rsidR="009B2573">
        <w:rPr>
          <w:b/>
          <w:bCs/>
          <w:sz w:val="22"/>
          <w:szCs w:val="22"/>
        </w:rPr>
        <w:t>.</w:t>
      </w:r>
    </w:p>
    <w:p w14:paraId="672EC574" w14:textId="77777777" w:rsidR="00ED63EC" w:rsidRPr="004F104C" w:rsidRDefault="00ED63EC" w:rsidP="00B7386E">
      <w:pPr>
        <w:tabs>
          <w:tab w:val="left" w:pos="1843"/>
        </w:tabs>
        <w:spacing w:line="312" w:lineRule="auto"/>
        <w:ind w:left="1560" w:hanging="1560"/>
        <w:jc w:val="both"/>
        <w:rPr>
          <w:b/>
          <w:bCs/>
          <w:sz w:val="10"/>
          <w:szCs w:val="10"/>
        </w:rPr>
      </w:pPr>
    </w:p>
    <w:p w14:paraId="0A82D99B" w14:textId="41C98F48"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42F1D927" w14:textId="4D50E316" w:rsidR="00A77593" w:rsidRPr="00F45A8C"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C1314D">
        <w:rPr>
          <w:b/>
          <w:bCs/>
          <w:sz w:val="22"/>
          <w:szCs w:val="22"/>
        </w:rPr>
        <w:t xml:space="preserve">Zobowiązanie </w:t>
      </w:r>
      <w:r w:rsidR="00DB4D9E" w:rsidRPr="00C1314D">
        <w:rPr>
          <w:b/>
          <w:bCs/>
          <w:sz w:val="22"/>
          <w:szCs w:val="22"/>
        </w:rPr>
        <w:t>Wykonawcy</w:t>
      </w:r>
      <w:r w:rsidRPr="00C1314D">
        <w:rPr>
          <w:b/>
          <w:bCs/>
          <w:sz w:val="22"/>
          <w:szCs w:val="22"/>
        </w:rPr>
        <w:t xml:space="preserve"> do zachowania poufności</w:t>
      </w:r>
      <w:r w:rsidR="004D037D">
        <w:rPr>
          <w:sz w:val="22"/>
          <w:szCs w:val="22"/>
        </w:rPr>
        <w:t xml:space="preserve"> </w:t>
      </w:r>
    </w:p>
    <w:p w14:paraId="26824088" w14:textId="17135634"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w:t>
      </w:r>
      <w:r w:rsidR="00A77593" w:rsidRPr="00F45A8C">
        <w:rPr>
          <w:b/>
          <w:bCs/>
          <w:sz w:val="22"/>
          <w:szCs w:val="22"/>
        </w:rPr>
        <w:t>4</w:t>
      </w:r>
      <w:r w:rsidRPr="00F45A8C">
        <w:rPr>
          <w:b/>
          <w:bCs/>
          <w:sz w:val="22"/>
          <w:szCs w:val="22"/>
        </w:rPr>
        <w:t xml:space="preserve"> </w:t>
      </w:r>
      <w:r w:rsidRPr="0089470D">
        <w:rPr>
          <w:sz w:val="22"/>
          <w:szCs w:val="22"/>
        </w:rPr>
        <w:t xml:space="preserve">– </w:t>
      </w:r>
      <w:r w:rsidR="0089470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0F6BA4">
        <w:rPr>
          <w:b/>
          <w:bCs/>
          <w:sz w:val="22"/>
          <w:szCs w:val="22"/>
        </w:rPr>
        <w:t>Zamawiającego</w:t>
      </w:r>
      <w:r w:rsidR="0089470D">
        <w:rPr>
          <w:b/>
          <w:bCs/>
          <w:sz w:val="22"/>
          <w:szCs w:val="22"/>
        </w:rPr>
        <w:t>:</w:t>
      </w:r>
    </w:p>
    <w:p w14:paraId="3E5BC074" w14:textId="1709726E" w:rsidR="00F01CBF" w:rsidRPr="00B46516" w:rsidRDefault="00F01CBF" w:rsidP="0089470D">
      <w:pPr>
        <w:tabs>
          <w:tab w:val="left" w:pos="1843"/>
        </w:tabs>
        <w:spacing w:line="312" w:lineRule="auto"/>
        <w:ind w:left="1843" w:hanging="1843"/>
        <w:jc w:val="both"/>
        <w:rPr>
          <w:bCs/>
          <w:i/>
          <w:sz w:val="22"/>
          <w:szCs w:val="22"/>
        </w:rPr>
      </w:pPr>
      <w:r w:rsidRPr="00B46516">
        <w:rPr>
          <w:bCs/>
          <w:sz w:val="22"/>
          <w:szCs w:val="22"/>
        </w:rPr>
        <w:t xml:space="preserve">Załącznik nr </w:t>
      </w:r>
      <w:r w:rsidR="00A77593">
        <w:rPr>
          <w:bCs/>
          <w:sz w:val="22"/>
          <w:szCs w:val="22"/>
        </w:rPr>
        <w:t>4</w:t>
      </w:r>
      <w:r w:rsidRPr="00B46516">
        <w:rPr>
          <w:bCs/>
          <w:sz w:val="22"/>
          <w:szCs w:val="22"/>
        </w:rPr>
        <w:t xml:space="preserve">.1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60F2EDF7" w14:textId="42AA3C3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p>
    <w:p w14:paraId="62A0160A" w14:textId="14D90B76"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89470D">
        <w:rPr>
          <w:bCs/>
          <w:sz w:val="22"/>
          <w:szCs w:val="22"/>
        </w:rPr>
        <w:tab/>
      </w:r>
      <w:r w:rsidR="009B2573" w:rsidRPr="009B2573">
        <w:rPr>
          <w:bCs/>
          <w:sz w:val="22"/>
          <w:szCs w:val="22"/>
        </w:rPr>
        <w:t>Wykaz wykonanych/wykonywanych usług/dostaw</w:t>
      </w:r>
    </w:p>
    <w:p w14:paraId="327A5A65" w14:textId="7EDA4509"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89470D">
        <w:rPr>
          <w:bCs/>
          <w:sz w:val="22"/>
          <w:szCs w:val="22"/>
        </w:rPr>
        <w:tab/>
      </w:r>
      <w:r w:rsidRPr="009348AE">
        <w:rPr>
          <w:bCs/>
          <w:sz w:val="22"/>
          <w:szCs w:val="22"/>
        </w:rPr>
        <w:t>Wykaz osób kierowanych do wykonania zamówienia</w:t>
      </w:r>
    </w:p>
    <w:p w14:paraId="1AEAA996" w14:textId="1129671E" w:rsidR="00F01CBF"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89470D">
        <w:rPr>
          <w:bCs/>
          <w:sz w:val="22"/>
          <w:szCs w:val="22"/>
        </w:rPr>
        <w:tab/>
      </w:r>
      <w:r w:rsidRPr="009348AE">
        <w:rPr>
          <w:bCs/>
          <w:sz w:val="22"/>
          <w:szCs w:val="22"/>
        </w:rPr>
        <w:t xml:space="preserve">Wykaz </w:t>
      </w:r>
      <w:r w:rsidRPr="009D717C">
        <w:rPr>
          <w:bCs/>
          <w:sz w:val="22"/>
          <w:szCs w:val="22"/>
        </w:rPr>
        <w:t>urządzeń lub wyposażenia zakładu</w:t>
      </w:r>
      <w:r w:rsidR="00AA494B">
        <w:rPr>
          <w:bCs/>
          <w:sz w:val="22"/>
          <w:szCs w:val="22"/>
        </w:rPr>
        <w:t xml:space="preserve"> </w:t>
      </w:r>
      <w:r w:rsidR="00AA494B" w:rsidRPr="009B2573">
        <w:rPr>
          <w:b/>
          <w:sz w:val="22"/>
          <w:szCs w:val="22"/>
        </w:rPr>
        <w:t>– nie dotyczy</w:t>
      </w:r>
    </w:p>
    <w:p w14:paraId="3778B19D" w14:textId="1928B0DF"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2C42B0DF" w14:textId="206DBB65" w:rsidR="00F01CBF" w:rsidRPr="009348AE" w:rsidRDefault="00F01CBF" w:rsidP="00FF0505">
      <w:pPr>
        <w:tabs>
          <w:tab w:val="left" w:pos="1843"/>
        </w:tabs>
        <w:spacing w:line="312" w:lineRule="auto"/>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158836E0" w14:textId="71447FE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25ADFD61" w14:textId="2E07628B"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009B2573" w:rsidRPr="009348AE">
        <w:rPr>
          <w:bCs/>
          <w:sz w:val="22"/>
          <w:szCs w:val="22"/>
        </w:rPr>
        <w:t xml:space="preserve">Informacja </w:t>
      </w:r>
      <w:r w:rsidR="009B2573">
        <w:rPr>
          <w:bCs/>
          <w:sz w:val="22"/>
          <w:szCs w:val="22"/>
        </w:rPr>
        <w:t xml:space="preserve">o powstaniu </w:t>
      </w:r>
      <w:r w:rsidR="009B2573" w:rsidRPr="009348AE">
        <w:rPr>
          <w:bCs/>
          <w:sz w:val="22"/>
          <w:szCs w:val="22"/>
        </w:rPr>
        <w:t>u Zamawiającego obowiązku podatkowego</w:t>
      </w:r>
    </w:p>
    <w:p w14:paraId="0945CEE3" w14:textId="02DBE5C0" w:rsidR="0059217D" w:rsidRPr="0059217D" w:rsidRDefault="0059217D" w:rsidP="0089470D">
      <w:pPr>
        <w:tabs>
          <w:tab w:val="left" w:pos="1843"/>
        </w:tabs>
        <w:ind w:left="1845" w:hanging="1845"/>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1EDE2917" w14:textId="77777777" w:rsidR="00F01CBF" w:rsidRPr="004F104C" w:rsidRDefault="00F01CBF" w:rsidP="0089470D">
      <w:pPr>
        <w:tabs>
          <w:tab w:val="left" w:pos="1843"/>
        </w:tabs>
        <w:spacing w:line="312" w:lineRule="auto"/>
        <w:jc w:val="both"/>
        <w:rPr>
          <w:bCs/>
          <w:sz w:val="12"/>
          <w:szCs w:val="12"/>
        </w:rPr>
      </w:pPr>
    </w:p>
    <w:p w14:paraId="44A574E1" w14:textId="6A1F2E7B" w:rsidR="00F01CBF" w:rsidRDefault="00F01CBF" w:rsidP="0089470D">
      <w:pPr>
        <w:tabs>
          <w:tab w:val="left" w:pos="1843"/>
        </w:tabs>
        <w:spacing w:line="312" w:lineRule="auto"/>
        <w:jc w:val="both"/>
        <w:rPr>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2C73E465" w14:textId="77777777" w:rsidR="00F01CBF" w:rsidRDefault="00F01CBF" w:rsidP="00B7386E">
      <w:pPr>
        <w:spacing w:line="312" w:lineRule="auto"/>
        <w:jc w:val="both"/>
        <w:rPr>
          <w:sz w:val="24"/>
          <w:szCs w:val="24"/>
        </w:rPr>
      </w:pPr>
      <w:r>
        <w:rPr>
          <w:sz w:val="24"/>
          <w:szCs w:val="24"/>
        </w:rPr>
        <w:br w:type="page"/>
      </w:r>
    </w:p>
    <w:p w14:paraId="60FB2C52" w14:textId="174034B7" w:rsidR="00602FAA" w:rsidRPr="007B2BA3"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86" w:name="_Toc67292090"/>
      <w:bookmarkStart w:id="87" w:name="_Hlk67822110"/>
      <w:bookmarkStart w:id="88" w:name="_Toc185407646"/>
      <w:bookmarkEnd w:id="84"/>
      <w:r w:rsidRPr="007B2BA3">
        <w:rPr>
          <w:rFonts w:ascii="Times New Roman" w:hAnsi="Times New Roman" w:cs="Times New Roman"/>
        </w:rPr>
        <w:lastRenderedPageBreak/>
        <w:t>Załącznik nr 1 Szczegółowy Opis Przedmiotu Zamówienia</w:t>
      </w:r>
      <w:bookmarkEnd w:id="86"/>
      <w:r w:rsidR="00A07BD8" w:rsidRPr="007B2BA3">
        <w:rPr>
          <w:rFonts w:ascii="Times New Roman" w:hAnsi="Times New Roman" w:cs="Times New Roman"/>
        </w:rPr>
        <w:t xml:space="preserve"> (SOPZ)</w:t>
      </w:r>
      <w:bookmarkEnd w:id="87"/>
      <w:bookmarkEnd w:id="88"/>
    </w:p>
    <w:p w14:paraId="74FC7324" w14:textId="77777777" w:rsidR="00956A67" w:rsidRPr="00F94771" w:rsidRDefault="00956A67" w:rsidP="00C92469">
      <w:pPr>
        <w:rPr>
          <w:sz w:val="10"/>
          <w:szCs w:val="10"/>
        </w:rPr>
      </w:pPr>
    </w:p>
    <w:p w14:paraId="44CD5139" w14:textId="3E8E06E1" w:rsidR="00602FAA" w:rsidRPr="00A96B0E" w:rsidRDefault="001F655F" w:rsidP="00A10F4A">
      <w:pPr>
        <w:pStyle w:val="Akapitzlist"/>
        <w:numPr>
          <w:ilvl w:val="0"/>
          <w:numId w:val="31"/>
        </w:numPr>
        <w:jc w:val="both"/>
        <w:rPr>
          <w:b/>
          <w:bCs/>
        </w:rPr>
      </w:pPr>
      <w:bookmarkStart w:id="89" w:name="_Toc67292091"/>
      <w:bookmarkStart w:id="90" w:name="_Hlk67822129"/>
      <w:r>
        <w:rPr>
          <w:b/>
          <w:bCs/>
        </w:rPr>
        <w:t>P</w:t>
      </w:r>
      <w:r w:rsidR="00602FAA" w:rsidRPr="00A96B0E">
        <w:rPr>
          <w:b/>
          <w:bCs/>
        </w:rPr>
        <w:t>rzedmiot zamówienia:</w:t>
      </w:r>
      <w:bookmarkEnd w:id="89"/>
    </w:p>
    <w:p w14:paraId="40DA575E" w14:textId="27F6DF42" w:rsidR="00901E36" w:rsidRDefault="00502A6C" w:rsidP="00DE54DD">
      <w:pPr>
        <w:pStyle w:val="Akapitzlist"/>
        <w:jc w:val="both"/>
        <w:rPr>
          <w:rFonts w:eastAsiaTheme="minorHAnsi"/>
          <w:sz w:val="22"/>
          <w:szCs w:val="22"/>
        </w:rPr>
      </w:pPr>
      <w:bookmarkStart w:id="91" w:name="_Hlk198793430"/>
      <w:bookmarkStart w:id="92" w:name="_Toc67292092"/>
      <w:bookmarkStart w:id="93" w:name="_Hlk67822197"/>
      <w:bookmarkEnd w:id="90"/>
      <w:r w:rsidRPr="00502A6C">
        <w:rPr>
          <w:rFonts w:eastAsiaTheme="minorHAnsi"/>
          <w:sz w:val="22"/>
          <w:szCs w:val="22"/>
        </w:rPr>
        <w:t xml:space="preserve">Dostawa i montaż 3 </w:t>
      </w:r>
      <w:proofErr w:type="spellStart"/>
      <w:r w:rsidRPr="00502A6C">
        <w:rPr>
          <w:rFonts w:eastAsiaTheme="minorHAnsi"/>
          <w:sz w:val="22"/>
          <w:szCs w:val="22"/>
        </w:rPr>
        <w:t>kpl</w:t>
      </w:r>
      <w:proofErr w:type="spellEnd"/>
      <w:r w:rsidRPr="00502A6C">
        <w:rPr>
          <w:rFonts w:eastAsiaTheme="minorHAnsi"/>
          <w:sz w:val="22"/>
          <w:szCs w:val="22"/>
        </w:rPr>
        <w:t>. baterii stacjonarnych DC dla PGG S.A. Oddział Zakład Elektrociepłownie</w:t>
      </w:r>
      <w:r w:rsidR="002A35FB">
        <w:rPr>
          <w:rFonts w:eastAsiaTheme="minorHAnsi"/>
          <w:sz w:val="22"/>
          <w:szCs w:val="22"/>
        </w:rPr>
        <w:t xml:space="preserve"> z podziałem na zadania:</w:t>
      </w:r>
    </w:p>
    <w:p w14:paraId="50833EE0" w14:textId="5B132A9A" w:rsidR="002A35FB" w:rsidRDefault="002A35FB" w:rsidP="002A35FB">
      <w:pPr>
        <w:pStyle w:val="Akapitzlist"/>
        <w:widowControl w:val="0"/>
        <w:adjustRightInd w:val="0"/>
        <w:jc w:val="both"/>
        <w:textAlignment w:val="baseline"/>
        <w:rPr>
          <w:i/>
        </w:rPr>
      </w:pPr>
      <w:r w:rsidRPr="008A68C6">
        <w:rPr>
          <w:rFonts w:eastAsia="Calibri"/>
          <w:b/>
          <w:highlight w:val="yellow"/>
        </w:rPr>
        <w:t xml:space="preserve">Zadanie nr </w:t>
      </w:r>
      <w:r w:rsidR="008A68C6" w:rsidRPr="008A68C6">
        <w:rPr>
          <w:rFonts w:eastAsia="Calibri"/>
          <w:b/>
          <w:highlight w:val="yellow"/>
        </w:rPr>
        <w:t>2</w:t>
      </w:r>
      <w:r w:rsidRPr="00B3299B">
        <w:rPr>
          <w:bCs/>
          <w:i/>
          <w:iCs/>
        </w:rPr>
        <w:t>: „</w:t>
      </w:r>
      <w:r w:rsidRPr="00B3299B">
        <w:rPr>
          <w:i/>
        </w:rPr>
        <w:t xml:space="preserve">Dostawa baterii 110 V DC dla C Marcel – 1 sztuka, numer ruchowy </w:t>
      </w:r>
    </w:p>
    <w:p w14:paraId="796D59DD" w14:textId="682A239D" w:rsidR="002A35FB" w:rsidRPr="00B3299B" w:rsidRDefault="002A35FB" w:rsidP="002A35FB">
      <w:pPr>
        <w:pStyle w:val="Akapitzlist"/>
        <w:widowControl w:val="0"/>
        <w:adjustRightInd w:val="0"/>
        <w:ind w:left="1428" w:firstLine="696"/>
        <w:jc w:val="both"/>
        <w:textAlignment w:val="baseline"/>
        <w:rPr>
          <w:bCs/>
          <w:i/>
          <w:iCs/>
        </w:rPr>
      </w:pPr>
      <w:r w:rsidRPr="00B3299B">
        <w:rPr>
          <w:i/>
        </w:rPr>
        <w:t>bateria 110V nr2</w:t>
      </w:r>
      <w:r w:rsidRPr="00B3299B">
        <w:rPr>
          <w:bCs/>
          <w:i/>
          <w:iCs/>
        </w:rPr>
        <w:t>”</w:t>
      </w:r>
      <w:r>
        <w:rPr>
          <w:bCs/>
          <w:i/>
          <w:iCs/>
        </w:rPr>
        <w:t>.</w:t>
      </w:r>
    </w:p>
    <w:p w14:paraId="3F07013C" w14:textId="4AD89F2A" w:rsidR="002A35FB" w:rsidRDefault="002A35FB" w:rsidP="002A35FB">
      <w:pPr>
        <w:pStyle w:val="Akapitzlist"/>
        <w:widowControl w:val="0"/>
        <w:adjustRightInd w:val="0"/>
        <w:ind w:left="360" w:firstLine="348"/>
        <w:jc w:val="both"/>
        <w:textAlignment w:val="baseline"/>
        <w:rPr>
          <w:i/>
        </w:rPr>
      </w:pPr>
      <w:r w:rsidRPr="008A68C6">
        <w:rPr>
          <w:rFonts w:eastAsia="Calibri"/>
          <w:b/>
          <w:highlight w:val="yellow"/>
        </w:rPr>
        <w:t xml:space="preserve">Zadanie nr </w:t>
      </w:r>
      <w:r w:rsidR="008A68C6" w:rsidRPr="008A68C6">
        <w:rPr>
          <w:rFonts w:eastAsia="Calibri"/>
          <w:b/>
          <w:highlight w:val="yellow"/>
        </w:rPr>
        <w:t>3</w:t>
      </w:r>
      <w:r w:rsidRPr="00B3299B">
        <w:rPr>
          <w:rFonts w:eastAsia="Calibri"/>
          <w:b/>
        </w:rPr>
        <w:t xml:space="preserve">: </w:t>
      </w:r>
      <w:r w:rsidRPr="00B3299B">
        <w:rPr>
          <w:bCs/>
          <w:i/>
          <w:iCs/>
        </w:rPr>
        <w:t>„</w:t>
      </w:r>
      <w:r w:rsidRPr="00B3299B">
        <w:rPr>
          <w:i/>
        </w:rPr>
        <w:t xml:space="preserve">Dostawa baterii 220 V DC dla C Marcel – 1 sztuka wraz z </w:t>
      </w:r>
    </w:p>
    <w:p w14:paraId="496630DE" w14:textId="33A52D28" w:rsidR="002A35FB" w:rsidRPr="00B3299B" w:rsidRDefault="002A35FB" w:rsidP="002A35FB">
      <w:pPr>
        <w:pStyle w:val="Akapitzlist"/>
        <w:widowControl w:val="0"/>
        <w:adjustRightInd w:val="0"/>
        <w:ind w:left="1428" w:firstLine="696"/>
        <w:jc w:val="both"/>
        <w:textAlignment w:val="baseline"/>
        <w:rPr>
          <w:bCs/>
          <w:i/>
          <w:iCs/>
        </w:rPr>
      </w:pPr>
      <w:r w:rsidRPr="00B3299B">
        <w:rPr>
          <w:i/>
        </w:rPr>
        <w:t>prostownikiem, numer ruchowy bateria G5</w:t>
      </w:r>
      <w:r w:rsidRPr="00B3299B">
        <w:rPr>
          <w:bCs/>
          <w:i/>
          <w:iCs/>
        </w:rPr>
        <w:t>”</w:t>
      </w:r>
      <w:r>
        <w:rPr>
          <w:bCs/>
          <w:i/>
          <w:iCs/>
        </w:rPr>
        <w:t>.</w:t>
      </w:r>
    </w:p>
    <w:p w14:paraId="187754AA" w14:textId="1C4B29A0" w:rsidR="002A35FB" w:rsidRDefault="002A35FB" w:rsidP="002A35FB">
      <w:pPr>
        <w:pStyle w:val="Akapitzlist"/>
        <w:widowControl w:val="0"/>
        <w:adjustRightInd w:val="0"/>
        <w:ind w:left="360" w:firstLine="348"/>
        <w:jc w:val="both"/>
        <w:textAlignment w:val="baseline"/>
        <w:rPr>
          <w:i/>
        </w:rPr>
      </w:pPr>
      <w:r w:rsidRPr="008A68C6">
        <w:rPr>
          <w:rFonts w:eastAsia="Calibri"/>
          <w:b/>
          <w:highlight w:val="yellow"/>
        </w:rPr>
        <w:t xml:space="preserve">Zadanie nr </w:t>
      </w:r>
      <w:r w:rsidR="008A68C6" w:rsidRPr="008A68C6">
        <w:rPr>
          <w:rFonts w:eastAsia="Calibri"/>
          <w:b/>
          <w:highlight w:val="yellow"/>
        </w:rPr>
        <w:t>1</w:t>
      </w:r>
      <w:r w:rsidRPr="00B3299B">
        <w:rPr>
          <w:bCs/>
          <w:i/>
          <w:iCs/>
        </w:rPr>
        <w:t>: „</w:t>
      </w:r>
      <w:r w:rsidRPr="00B3299B">
        <w:rPr>
          <w:i/>
        </w:rPr>
        <w:t xml:space="preserve">Dostawa baterii 220 V DC dla C Chwałowice – 1 sztuka, numer </w:t>
      </w:r>
    </w:p>
    <w:p w14:paraId="361CE1CA" w14:textId="62C21951" w:rsidR="002A35FB" w:rsidRPr="00B3299B" w:rsidRDefault="002A35FB" w:rsidP="002A35FB">
      <w:pPr>
        <w:pStyle w:val="Akapitzlist"/>
        <w:widowControl w:val="0"/>
        <w:adjustRightInd w:val="0"/>
        <w:ind w:left="1428" w:firstLine="696"/>
        <w:jc w:val="both"/>
        <w:textAlignment w:val="baseline"/>
        <w:rPr>
          <w:bCs/>
          <w:i/>
          <w:iCs/>
        </w:rPr>
      </w:pPr>
      <w:r w:rsidRPr="00B3299B">
        <w:rPr>
          <w:i/>
        </w:rPr>
        <w:t>ruchowy bateria 220V nr2</w:t>
      </w:r>
      <w:r w:rsidRPr="00B3299B">
        <w:rPr>
          <w:bCs/>
          <w:i/>
          <w:iCs/>
        </w:rPr>
        <w:t>”</w:t>
      </w:r>
      <w:r>
        <w:rPr>
          <w:bCs/>
          <w:i/>
          <w:iCs/>
        </w:rPr>
        <w:t>.</w:t>
      </w:r>
    </w:p>
    <w:bookmarkEnd w:id="91"/>
    <w:p w14:paraId="301582FC" w14:textId="76589F0B" w:rsidR="00363954" w:rsidRPr="00363954" w:rsidRDefault="00363954" w:rsidP="00A10F4A">
      <w:pPr>
        <w:pStyle w:val="Akapitzlist"/>
        <w:numPr>
          <w:ilvl w:val="0"/>
          <w:numId w:val="31"/>
        </w:numPr>
        <w:jc w:val="both"/>
        <w:rPr>
          <w:b/>
          <w:bCs/>
        </w:rPr>
      </w:pPr>
      <w:r>
        <w:rPr>
          <w:b/>
          <w:bCs/>
        </w:rPr>
        <w:t xml:space="preserve">Lokalizacja: </w:t>
      </w:r>
    </w:p>
    <w:p w14:paraId="3E845C8C" w14:textId="77777777" w:rsidR="002A35FB" w:rsidRDefault="002A35FB" w:rsidP="00034817">
      <w:pPr>
        <w:ind w:firstLine="708"/>
        <w:rPr>
          <w:rFonts w:eastAsiaTheme="minorHAnsi"/>
          <w:sz w:val="22"/>
          <w:szCs w:val="22"/>
        </w:rPr>
      </w:pPr>
    </w:p>
    <w:p w14:paraId="76DF4112" w14:textId="12B21469" w:rsidR="002A35FB" w:rsidRDefault="002A35FB" w:rsidP="00A52AD0">
      <w:pPr>
        <w:pStyle w:val="Akapitzlist"/>
        <w:widowControl w:val="0"/>
        <w:adjustRightInd w:val="0"/>
        <w:ind w:left="360" w:firstLine="348"/>
        <w:jc w:val="both"/>
        <w:textAlignment w:val="baseline"/>
        <w:rPr>
          <w:i/>
        </w:rPr>
      </w:pPr>
      <w:r w:rsidRPr="008A68C6">
        <w:rPr>
          <w:rFonts w:eastAsia="Calibri"/>
          <w:b/>
          <w:highlight w:val="yellow"/>
        </w:rPr>
        <w:t xml:space="preserve">Zadanie nr </w:t>
      </w:r>
      <w:r w:rsidR="008A68C6" w:rsidRPr="008A68C6">
        <w:rPr>
          <w:rFonts w:eastAsia="Calibri"/>
          <w:b/>
          <w:highlight w:val="yellow"/>
        </w:rPr>
        <w:t>2</w:t>
      </w:r>
      <w:r w:rsidRPr="008A68C6">
        <w:rPr>
          <w:rFonts w:eastAsia="Calibri"/>
          <w:b/>
          <w:highlight w:val="yellow"/>
        </w:rPr>
        <w:t xml:space="preserve"> i nr </w:t>
      </w:r>
      <w:r w:rsidR="008A68C6" w:rsidRPr="008A68C6">
        <w:rPr>
          <w:rFonts w:eastAsia="Calibri"/>
          <w:b/>
          <w:highlight w:val="yellow"/>
        </w:rPr>
        <w:t>3</w:t>
      </w:r>
      <w:r w:rsidRPr="00B3299B">
        <w:rPr>
          <w:bCs/>
          <w:i/>
          <w:iCs/>
        </w:rPr>
        <w:t xml:space="preserve">: </w:t>
      </w:r>
      <w:r>
        <w:rPr>
          <w:rFonts w:eastAsiaTheme="minorHAnsi"/>
          <w:sz w:val="22"/>
          <w:szCs w:val="22"/>
        </w:rPr>
        <w:t>Ciepłownia</w:t>
      </w:r>
      <w:r w:rsidRPr="00B3299B">
        <w:rPr>
          <w:bCs/>
          <w:i/>
          <w:iCs/>
        </w:rPr>
        <w:t xml:space="preserve"> </w:t>
      </w:r>
      <w:r w:rsidRPr="00A52AD0">
        <w:rPr>
          <w:rFonts w:eastAsiaTheme="minorHAnsi"/>
          <w:sz w:val="22"/>
          <w:szCs w:val="22"/>
        </w:rPr>
        <w:t>Marcel – Radlin, ul. Korfantego 52</w:t>
      </w:r>
      <w:r w:rsidR="00A52AD0">
        <w:rPr>
          <w:rFonts w:eastAsiaTheme="minorHAnsi"/>
          <w:sz w:val="22"/>
          <w:szCs w:val="22"/>
        </w:rPr>
        <w:t>.</w:t>
      </w:r>
    </w:p>
    <w:p w14:paraId="444ED30A" w14:textId="3E69395E" w:rsidR="00363954" w:rsidRDefault="002A35FB" w:rsidP="00A52AD0">
      <w:pPr>
        <w:pStyle w:val="Akapitzlist"/>
        <w:widowControl w:val="0"/>
        <w:adjustRightInd w:val="0"/>
        <w:ind w:left="360" w:firstLine="348"/>
        <w:jc w:val="both"/>
        <w:textAlignment w:val="baseline"/>
        <w:rPr>
          <w:rFonts w:eastAsiaTheme="minorHAnsi"/>
          <w:sz w:val="22"/>
          <w:szCs w:val="22"/>
        </w:rPr>
      </w:pPr>
      <w:r w:rsidRPr="008A68C6">
        <w:rPr>
          <w:rFonts w:eastAsia="Calibri"/>
          <w:b/>
          <w:highlight w:val="yellow"/>
        </w:rPr>
        <w:t xml:space="preserve">Zadanie nr </w:t>
      </w:r>
      <w:r w:rsidR="008A68C6" w:rsidRPr="008A68C6">
        <w:rPr>
          <w:rFonts w:eastAsia="Calibri"/>
          <w:b/>
          <w:highlight w:val="yellow"/>
        </w:rPr>
        <w:t>1</w:t>
      </w:r>
      <w:r w:rsidRPr="00B3299B">
        <w:rPr>
          <w:bCs/>
          <w:i/>
          <w:iCs/>
        </w:rPr>
        <w:t xml:space="preserve">: </w:t>
      </w:r>
      <w:r>
        <w:rPr>
          <w:rFonts w:eastAsiaTheme="minorHAnsi"/>
          <w:sz w:val="22"/>
          <w:szCs w:val="22"/>
        </w:rPr>
        <w:t>Ciepłownia</w:t>
      </w:r>
      <w:r w:rsidRPr="00B3299B">
        <w:rPr>
          <w:bCs/>
          <w:i/>
          <w:iCs/>
        </w:rPr>
        <w:t xml:space="preserve"> </w:t>
      </w:r>
      <w:r w:rsidRPr="00A52AD0">
        <w:rPr>
          <w:rFonts w:eastAsiaTheme="minorHAnsi"/>
          <w:sz w:val="22"/>
          <w:szCs w:val="22"/>
        </w:rPr>
        <w:t xml:space="preserve">Chwałowice – </w:t>
      </w:r>
      <w:r w:rsidR="005A7C23">
        <w:rPr>
          <w:rFonts w:eastAsiaTheme="minorHAnsi"/>
          <w:sz w:val="22"/>
          <w:szCs w:val="22"/>
        </w:rPr>
        <w:t>Rybnik u</w:t>
      </w:r>
      <w:r w:rsidR="00DE54DD">
        <w:rPr>
          <w:rFonts w:eastAsiaTheme="minorHAnsi"/>
          <w:sz w:val="22"/>
          <w:szCs w:val="22"/>
        </w:rPr>
        <w:t>l</w:t>
      </w:r>
      <w:r w:rsidR="005A7C23">
        <w:rPr>
          <w:rFonts w:eastAsiaTheme="minorHAnsi"/>
          <w:sz w:val="22"/>
          <w:szCs w:val="22"/>
        </w:rPr>
        <w:t xml:space="preserve">. </w:t>
      </w:r>
      <w:r w:rsidR="00AF33D2">
        <w:rPr>
          <w:rFonts w:eastAsiaTheme="minorHAnsi"/>
          <w:sz w:val="22"/>
          <w:szCs w:val="22"/>
        </w:rPr>
        <w:t>Przewozowa</w:t>
      </w:r>
      <w:r w:rsidR="005A7C23">
        <w:rPr>
          <w:rFonts w:eastAsiaTheme="minorHAnsi"/>
          <w:sz w:val="22"/>
          <w:szCs w:val="22"/>
        </w:rPr>
        <w:t xml:space="preserve"> 4</w:t>
      </w:r>
      <w:r w:rsidR="00A52AD0">
        <w:rPr>
          <w:rFonts w:eastAsiaTheme="minorHAnsi"/>
          <w:sz w:val="22"/>
          <w:szCs w:val="22"/>
        </w:rPr>
        <w:t>.</w:t>
      </w:r>
    </w:p>
    <w:p w14:paraId="3CAB901F" w14:textId="77777777" w:rsidR="00A52AD0" w:rsidRPr="002A35FB" w:rsidRDefault="00A52AD0" w:rsidP="00A52AD0">
      <w:pPr>
        <w:pStyle w:val="Akapitzlist"/>
        <w:widowControl w:val="0"/>
        <w:adjustRightInd w:val="0"/>
        <w:ind w:left="360" w:firstLine="348"/>
        <w:jc w:val="both"/>
        <w:textAlignment w:val="baseline"/>
        <w:rPr>
          <w:i/>
        </w:rPr>
      </w:pPr>
    </w:p>
    <w:p w14:paraId="3B2D1FEF" w14:textId="452ED105" w:rsidR="00602FAA" w:rsidRPr="00A96B0E" w:rsidRDefault="00602FAA" w:rsidP="00A10F4A">
      <w:pPr>
        <w:pStyle w:val="Akapitzlist"/>
        <w:numPr>
          <w:ilvl w:val="0"/>
          <w:numId w:val="31"/>
        </w:numPr>
        <w:jc w:val="both"/>
        <w:rPr>
          <w:rFonts w:eastAsiaTheme="minorHAnsi"/>
          <w:b/>
          <w:bCs/>
        </w:rPr>
      </w:pPr>
      <w:r w:rsidRPr="00A96B0E">
        <w:rPr>
          <w:rFonts w:eastAsiaTheme="minorHAnsi"/>
          <w:b/>
          <w:bCs/>
        </w:rPr>
        <w:t>Termin realizacji zamówienia:</w:t>
      </w:r>
      <w:bookmarkEnd w:id="92"/>
    </w:p>
    <w:p w14:paraId="716E1C19" w14:textId="46B9B83F" w:rsidR="00A52AD0" w:rsidRPr="00A52AD0" w:rsidRDefault="00A52AD0" w:rsidP="00A52AD0">
      <w:pPr>
        <w:ind w:left="708"/>
        <w:rPr>
          <w:rFonts w:eastAsiaTheme="minorHAnsi"/>
          <w:sz w:val="22"/>
          <w:szCs w:val="22"/>
        </w:rPr>
      </w:pPr>
      <w:r w:rsidRPr="00A52AD0">
        <w:rPr>
          <w:rFonts w:eastAsiaTheme="minorHAnsi"/>
          <w:sz w:val="22"/>
          <w:szCs w:val="22"/>
        </w:rPr>
        <w:t>14 tygodni od zawarcia umowy, przy czym cała operacja wymiany baterii i prostownika powinna być zrealizowana w przeciągu 3 kolejnych dni</w:t>
      </w:r>
      <w:r>
        <w:rPr>
          <w:rFonts w:eastAsiaTheme="minorHAnsi"/>
          <w:sz w:val="22"/>
          <w:szCs w:val="22"/>
        </w:rPr>
        <w:t xml:space="preserve"> (oddzielnie dla każdego zadania)</w:t>
      </w:r>
      <w:r w:rsidRPr="00A52AD0">
        <w:rPr>
          <w:rFonts w:eastAsiaTheme="minorHAnsi"/>
          <w:sz w:val="22"/>
          <w:szCs w:val="22"/>
        </w:rPr>
        <w:t>.</w:t>
      </w:r>
    </w:p>
    <w:p w14:paraId="4E9647DF" w14:textId="5F442841" w:rsidR="006005EB" w:rsidRPr="005A7C23" w:rsidRDefault="006005EB" w:rsidP="00A52AD0">
      <w:pPr>
        <w:rPr>
          <w:rFonts w:eastAsiaTheme="minorHAnsi"/>
          <w:sz w:val="22"/>
          <w:szCs w:val="22"/>
        </w:rPr>
      </w:pPr>
      <w:bookmarkStart w:id="94" w:name="_Toc67292093"/>
      <w:bookmarkStart w:id="95" w:name="_Hlk67822291"/>
      <w:bookmarkEnd w:id="93"/>
    </w:p>
    <w:p w14:paraId="70A8E146" w14:textId="4B9DB2D3" w:rsidR="00602FAA" w:rsidRPr="00A96B0E" w:rsidRDefault="008C0106" w:rsidP="00A10F4A">
      <w:pPr>
        <w:pStyle w:val="Akapitzlist"/>
        <w:numPr>
          <w:ilvl w:val="0"/>
          <w:numId w:val="31"/>
        </w:numPr>
        <w:jc w:val="both"/>
        <w:rPr>
          <w:b/>
          <w:bCs/>
        </w:rPr>
      </w:pPr>
      <w:r>
        <w:rPr>
          <w:b/>
          <w:bCs/>
        </w:rPr>
        <w:t xml:space="preserve">Wymagania </w:t>
      </w:r>
      <w:r w:rsidR="00602FAA" w:rsidRPr="00A96B0E">
        <w:rPr>
          <w:b/>
          <w:bCs/>
        </w:rPr>
        <w:t>prawne:</w:t>
      </w:r>
      <w:bookmarkEnd w:id="94"/>
    </w:p>
    <w:p w14:paraId="54CCC33B" w14:textId="77777777" w:rsidR="0020103B" w:rsidRPr="00EE37B5" w:rsidRDefault="0020103B" w:rsidP="0020103B">
      <w:pPr>
        <w:tabs>
          <w:tab w:val="left" w:pos="284"/>
          <w:tab w:val="left" w:pos="2662"/>
        </w:tabs>
        <w:suppressAutoHyphens/>
        <w:overflowPunct w:val="0"/>
        <w:autoSpaceDE w:val="0"/>
        <w:autoSpaceDN w:val="0"/>
        <w:adjustRightInd w:val="0"/>
        <w:spacing w:line="276" w:lineRule="auto"/>
        <w:ind w:left="720"/>
        <w:contextualSpacing/>
        <w:jc w:val="both"/>
        <w:rPr>
          <w:rFonts w:eastAsia="Calibri"/>
          <w:bCs/>
          <w:sz w:val="22"/>
          <w:szCs w:val="22"/>
        </w:rPr>
      </w:pPr>
      <w:r w:rsidRPr="00EE37B5">
        <w:rPr>
          <w:rFonts w:eastAsia="Calibri"/>
          <w:bCs/>
          <w:sz w:val="22"/>
          <w:szCs w:val="22"/>
        </w:rPr>
        <w:t>Przedmiot zamówienia powinien być realizowany zgodnie z obowiązującymi przepisami prawa, w szczególności:</w:t>
      </w:r>
    </w:p>
    <w:p w14:paraId="46A9756E" w14:textId="77777777" w:rsidR="0020103B" w:rsidRPr="00EE37B5" w:rsidRDefault="0020103B" w:rsidP="00A10F4A">
      <w:pPr>
        <w:pStyle w:val="Akapitzlist"/>
        <w:numPr>
          <w:ilvl w:val="2"/>
          <w:numId w:val="85"/>
        </w:numPr>
        <w:spacing w:line="276" w:lineRule="auto"/>
        <w:ind w:left="709" w:hanging="425"/>
        <w:jc w:val="both"/>
        <w:rPr>
          <w:bCs/>
          <w:kern w:val="1"/>
          <w:sz w:val="22"/>
          <w:szCs w:val="22"/>
        </w:rPr>
      </w:pPr>
      <w:r w:rsidRPr="00EE37B5">
        <w:rPr>
          <w:bCs/>
          <w:kern w:val="1"/>
          <w:sz w:val="22"/>
          <w:szCs w:val="22"/>
        </w:rPr>
        <w:t>Ustawa z dnia 30 sierpnia 2002 roku o systemie oceny zgodności.</w:t>
      </w:r>
    </w:p>
    <w:p w14:paraId="6E0ACB09" w14:textId="77777777" w:rsidR="0020103B" w:rsidRPr="00EE37B5" w:rsidRDefault="0020103B" w:rsidP="00A10F4A">
      <w:pPr>
        <w:pStyle w:val="Akapitzlist"/>
        <w:numPr>
          <w:ilvl w:val="2"/>
          <w:numId w:val="85"/>
        </w:numPr>
        <w:spacing w:line="276" w:lineRule="auto"/>
        <w:ind w:left="709" w:hanging="425"/>
        <w:jc w:val="both"/>
        <w:rPr>
          <w:bCs/>
          <w:kern w:val="1"/>
          <w:sz w:val="22"/>
          <w:szCs w:val="22"/>
        </w:rPr>
      </w:pPr>
      <w:r w:rsidRPr="00EE37B5">
        <w:rPr>
          <w:bCs/>
          <w:kern w:val="1"/>
          <w:sz w:val="22"/>
          <w:szCs w:val="22"/>
        </w:rPr>
        <w:t>Ustawa z dnia 13 kwietnia 2016r. o systemach oceny zgodności i nadzoru rynku.</w:t>
      </w:r>
    </w:p>
    <w:p w14:paraId="2F1BFC73" w14:textId="77777777" w:rsidR="0020103B" w:rsidRPr="00EE37B5" w:rsidRDefault="0020103B" w:rsidP="00A10F4A">
      <w:pPr>
        <w:pStyle w:val="Akapitzlist"/>
        <w:numPr>
          <w:ilvl w:val="2"/>
          <w:numId w:val="85"/>
        </w:numPr>
        <w:spacing w:line="276" w:lineRule="auto"/>
        <w:ind w:left="709" w:hanging="425"/>
        <w:jc w:val="both"/>
        <w:rPr>
          <w:bCs/>
          <w:kern w:val="1"/>
          <w:sz w:val="22"/>
          <w:szCs w:val="22"/>
        </w:rPr>
      </w:pPr>
      <w:r w:rsidRPr="00EE37B5">
        <w:rPr>
          <w:bCs/>
          <w:kern w:val="1"/>
          <w:sz w:val="22"/>
          <w:szCs w:val="22"/>
        </w:rPr>
        <w:t>Ustawa z dnia 12 grudnia 2003 r. o ogólnym bezpieczeństwie produktów.</w:t>
      </w:r>
    </w:p>
    <w:p w14:paraId="5FB09C12" w14:textId="77777777" w:rsidR="0020103B" w:rsidRPr="00EE37B5" w:rsidRDefault="0020103B" w:rsidP="00A10F4A">
      <w:pPr>
        <w:pStyle w:val="Akapitzlist"/>
        <w:numPr>
          <w:ilvl w:val="2"/>
          <w:numId w:val="85"/>
        </w:numPr>
        <w:spacing w:line="276" w:lineRule="auto"/>
        <w:ind w:left="709" w:hanging="425"/>
        <w:jc w:val="both"/>
        <w:rPr>
          <w:bCs/>
          <w:kern w:val="1"/>
          <w:sz w:val="22"/>
          <w:szCs w:val="22"/>
        </w:rPr>
      </w:pPr>
      <w:r w:rsidRPr="00EE37B5">
        <w:rPr>
          <w:bCs/>
          <w:kern w:val="1"/>
          <w:sz w:val="22"/>
          <w:szCs w:val="22"/>
        </w:rPr>
        <w:t>Rozporządzenie Ministra Gospodarki z dnia 30 października 2002 w sprawie minimalnych wymagań dotyczących bezpieczeństwa i higieny pracy w zakresie użytkowania maszyn przez pracowników podczas pracy.</w:t>
      </w:r>
    </w:p>
    <w:p w14:paraId="295C7C05" w14:textId="77777777" w:rsidR="0020103B" w:rsidRPr="00EE37B5" w:rsidRDefault="0020103B" w:rsidP="00A10F4A">
      <w:pPr>
        <w:pStyle w:val="Akapitzlist"/>
        <w:numPr>
          <w:ilvl w:val="2"/>
          <w:numId w:val="85"/>
        </w:numPr>
        <w:spacing w:line="276" w:lineRule="auto"/>
        <w:ind w:left="709" w:hanging="425"/>
        <w:jc w:val="both"/>
        <w:rPr>
          <w:bCs/>
          <w:kern w:val="1"/>
          <w:sz w:val="22"/>
          <w:szCs w:val="22"/>
        </w:rPr>
      </w:pPr>
      <w:r w:rsidRPr="00EE37B5">
        <w:rPr>
          <w:bCs/>
          <w:kern w:val="1"/>
          <w:sz w:val="22"/>
          <w:szCs w:val="22"/>
        </w:rPr>
        <w:t>Rozporządzenie Ministra Gospodarki z dnia 21 października 2008 r. w sprawie zasadniczych wymagań dla maszyn.</w:t>
      </w:r>
    </w:p>
    <w:p w14:paraId="5C0EA4AE" w14:textId="77777777" w:rsidR="0020103B" w:rsidRPr="00EE37B5" w:rsidRDefault="0020103B" w:rsidP="00A10F4A">
      <w:pPr>
        <w:pStyle w:val="Akapitzlist"/>
        <w:numPr>
          <w:ilvl w:val="2"/>
          <w:numId w:val="85"/>
        </w:numPr>
        <w:spacing w:line="276" w:lineRule="auto"/>
        <w:ind w:left="709" w:hanging="425"/>
        <w:jc w:val="both"/>
        <w:rPr>
          <w:bCs/>
          <w:kern w:val="1"/>
          <w:sz w:val="22"/>
          <w:szCs w:val="22"/>
        </w:rPr>
      </w:pPr>
      <w:r w:rsidRPr="00EE37B5">
        <w:rPr>
          <w:bCs/>
          <w:kern w:val="1"/>
          <w:sz w:val="22"/>
          <w:szCs w:val="22"/>
        </w:rPr>
        <w:t>Ustawa z dnia 30 czerwca 2000 roku Prawo własności przemysłowej.</w:t>
      </w:r>
    </w:p>
    <w:p w14:paraId="38D09163" w14:textId="77777777" w:rsidR="0020103B" w:rsidRPr="00EE37B5" w:rsidRDefault="0020103B" w:rsidP="00A10F4A">
      <w:pPr>
        <w:pStyle w:val="Akapitzlist"/>
        <w:numPr>
          <w:ilvl w:val="2"/>
          <w:numId w:val="85"/>
        </w:numPr>
        <w:spacing w:line="276" w:lineRule="auto"/>
        <w:ind w:left="709" w:hanging="425"/>
        <w:jc w:val="both"/>
        <w:rPr>
          <w:bCs/>
          <w:kern w:val="1"/>
          <w:sz w:val="22"/>
          <w:szCs w:val="22"/>
        </w:rPr>
      </w:pPr>
      <w:r w:rsidRPr="00EE37B5">
        <w:rPr>
          <w:i/>
          <w:spacing w:val="-2"/>
          <w:sz w:val="22"/>
          <w:szCs w:val="22"/>
        </w:rPr>
        <w:t>Kodeks cywilny</w:t>
      </w:r>
    </w:p>
    <w:p w14:paraId="34664534" w14:textId="77777777" w:rsidR="0020103B" w:rsidRPr="00EE37B5" w:rsidRDefault="0020103B" w:rsidP="009B2573">
      <w:pPr>
        <w:pStyle w:val="Akapitzlist"/>
        <w:numPr>
          <w:ilvl w:val="2"/>
          <w:numId w:val="85"/>
        </w:numPr>
        <w:spacing w:line="276" w:lineRule="auto"/>
        <w:ind w:left="709" w:hanging="425"/>
        <w:jc w:val="both"/>
        <w:rPr>
          <w:bCs/>
          <w:kern w:val="1"/>
          <w:sz w:val="22"/>
          <w:szCs w:val="22"/>
        </w:rPr>
      </w:pPr>
      <w:r w:rsidRPr="00EE37B5">
        <w:rPr>
          <w:bCs/>
          <w:kern w:val="1"/>
          <w:sz w:val="22"/>
          <w:szCs w:val="22"/>
        </w:rPr>
        <w:t>PN-EN 60079-19 Atmosfery wybuchowe. Część 19: Naprawa, remont i regeneracja urządzeń</w:t>
      </w:r>
    </w:p>
    <w:p w14:paraId="5279A53F" w14:textId="77777777" w:rsidR="0020103B" w:rsidRPr="00EE37B5" w:rsidRDefault="0020103B" w:rsidP="0020103B">
      <w:pPr>
        <w:autoSpaceDE w:val="0"/>
        <w:autoSpaceDN w:val="0"/>
        <w:adjustRightInd w:val="0"/>
        <w:spacing w:line="276" w:lineRule="auto"/>
        <w:ind w:left="709"/>
        <w:jc w:val="both"/>
        <w:rPr>
          <w:b/>
          <w:bCs/>
          <w:sz w:val="22"/>
          <w:szCs w:val="22"/>
        </w:rPr>
      </w:pPr>
      <w:r w:rsidRPr="00EE37B5">
        <w:rPr>
          <w:b/>
          <w:i/>
          <w:iCs/>
          <w:sz w:val="22"/>
          <w:szCs w:val="22"/>
        </w:rPr>
        <w:t>W przypadku wejścia w życie nowych aktów prawnych, związanych z realizacją niniejszego postępowania przedmiot zamówienia musi spełnić wymagania prawne obowiązujące w dniu realizacji.</w:t>
      </w:r>
    </w:p>
    <w:p w14:paraId="1FC5350F" w14:textId="77777777" w:rsidR="0020103B" w:rsidRPr="00EE37B5" w:rsidRDefault="0020103B" w:rsidP="0020103B">
      <w:pPr>
        <w:autoSpaceDE w:val="0"/>
        <w:autoSpaceDN w:val="0"/>
        <w:spacing w:line="276" w:lineRule="auto"/>
        <w:ind w:left="709"/>
        <w:jc w:val="both"/>
        <w:rPr>
          <w:b/>
          <w:snapToGrid w:val="0"/>
          <w:sz w:val="22"/>
          <w:szCs w:val="22"/>
        </w:rPr>
      </w:pPr>
      <w:r w:rsidRPr="00EE37B5">
        <w:rPr>
          <w:b/>
          <w:snapToGrid w:val="0"/>
          <w:sz w:val="22"/>
          <w:szCs w:val="22"/>
        </w:rPr>
        <w:t>Wymagania w zakresie BHP</w:t>
      </w:r>
    </w:p>
    <w:p w14:paraId="6B914BC0" w14:textId="1B1480EE" w:rsidR="0020103B" w:rsidRPr="00EE37B5" w:rsidRDefault="0020103B" w:rsidP="0020103B">
      <w:pPr>
        <w:pStyle w:val="Tekstpodstawowywcity2"/>
        <w:autoSpaceDE w:val="0"/>
        <w:autoSpaceDN w:val="0"/>
        <w:spacing w:line="276" w:lineRule="auto"/>
        <w:ind w:left="709"/>
        <w:jc w:val="both"/>
        <w:rPr>
          <w:rFonts w:ascii="Times New Roman" w:hAnsi="Times New Roman"/>
          <w:b w:val="0"/>
          <w:bCs w:val="0"/>
          <w:i w:val="0"/>
          <w:iCs w:val="0"/>
          <w:color w:val="000000"/>
          <w:sz w:val="22"/>
          <w:szCs w:val="22"/>
        </w:rPr>
      </w:pPr>
      <w:r w:rsidRPr="00EE37B5">
        <w:rPr>
          <w:rFonts w:ascii="Times New Roman" w:hAnsi="Times New Roman"/>
          <w:sz w:val="22"/>
          <w:szCs w:val="22"/>
        </w:rPr>
        <w:t xml:space="preserve">Roboty związane z realizacją przedmiotu zamówienia Wykonawca prowadził będzie na terenie Ciepłowni </w:t>
      </w:r>
      <w:r w:rsidR="009C5962">
        <w:rPr>
          <w:rFonts w:ascii="Times New Roman" w:hAnsi="Times New Roman"/>
          <w:sz w:val="22"/>
          <w:szCs w:val="22"/>
        </w:rPr>
        <w:t>Marcel i Ciepłowni Chwałowice</w:t>
      </w:r>
      <w:r w:rsidRPr="00EE37B5">
        <w:rPr>
          <w:rFonts w:ascii="Times New Roman" w:hAnsi="Times New Roman"/>
          <w:sz w:val="22"/>
          <w:szCs w:val="22"/>
        </w:rPr>
        <w:t xml:space="preserve"> Oddział Zakład EC pod kierownictwem i nadzorem własnych osób oraz przez swoich pracowników posiadających stosowne kwalifikacje.</w:t>
      </w:r>
    </w:p>
    <w:p w14:paraId="4013F3A5" w14:textId="0BF9B7BD" w:rsidR="0020103B" w:rsidRPr="0026329E" w:rsidRDefault="0020103B" w:rsidP="0020103B">
      <w:pPr>
        <w:pStyle w:val="Tekstpodstawowywcity2"/>
        <w:autoSpaceDE w:val="0"/>
        <w:autoSpaceDN w:val="0"/>
        <w:spacing w:line="276" w:lineRule="auto"/>
        <w:ind w:left="709"/>
        <w:jc w:val="left"/>
        <w:rPr>
          <w:rFonts w:ascii="Times New Roman" w:hAnsi="Times New Roman"/>
          <w:sz w:val="22"/>
          <w:szCs w:val="22"/>
        </w:rPr>
      </w:pPr>
      <w:r w:rsidRPr="0026329E">
        <w:rPr>
          <w:rFonts w:ascii="Times New Roman" w:hAnsi="Times New Roman"/>
          <w:sz w:val="22"/>
          <w:szCs w:val="22"/>
        </w:rPr>
        <w:t xml:space="preserve">Osoby realizujące przedmiot zamówienia powinny: </w:t>
      </w:r>
    </w:p>
    <w:p w14:paraId="5876D430" w14:textId="2000F766" w:rsidR="0020103B" w:rsidRPr="0026329E" w:rsidRDefault="0020103B" w:rsidP="00A10F4A">
      <w:pPr>
        <w:pStyle w:val="StandardowyStandardowy10"/>
        <w:numPr>
          <w:ilvl w:val="0"/>
          <w:numId w:val="83"/>
        </w:numPr>
        <w:tabs>
          <w:tab w:val="clear" w:pos="1854"/>
          <w:tab w:val="num" w:pos="0"/>
          <w:tab w:val="left" w:pos="709"/>
        </w:tabs>
        <w:autoSpaceDE w:val="0"/>
        <w:autoSpaceDN w:val="0"/>
        <w:spacing w:line="276" w:lineRule="auto"/>
        <w:ind w:left="709" w:hanging="283"/>
        <w:jc w:val="both"/>
        <w:rPr>
          <w:sz w:val="22"/>
          <w:szCs w:val="22"/>
        </w:rPr>
      </w:pPr>
      <w:r w:rsidRPr="0026329E">
        <w:rPr>
          <w:sz w:val="22"/>
          <w:szCs w:val="22"/>
        </w:rPr>
        <w:t>posiadać aktualne kontrolne i okresowe badania lekarskie,</w:t>
      </w:r>
      <w:r w:rsidR="001C449A" w:rsidRPr="0026329E">
        <w:rPr>
          <w:sz w:val="22"/>
          <w:szCs w:val="22"/>
        </w:rPr>
        <w:t xml:space="preserve"> szkolenia BHP</w:t>
      </w:r>
    </w:p>
    <w:p w14:paraId="61B707B5" w14:textId="77777777" w:rsidR="0020103B" w:rsidRPr="00EE37B5" w:rsidRDefault="0020103B" w:rsidP="00A10F4A">
      <w:pPr>
        <w:pStyle w:val="StandardowyStandardowy10"/>
        <w:numPr>
          <w:ilvl w:val="0"/>
          <w:numId w:val="83"/>
        </w:numPr>
        <w:tabs>
          <w:tab w:val="clear" w:pos="1854"/>
          <w:tab w:val="num" w:pos="0"/>
          <w:tab w:val="left" w:pos="709"/>
        </w:tabs>
        <w:autoSpaceDE w:val="0"/>
        <w:autoSpaceDN w:val="0"/>
        <w:spacing w:line="276" w:lineRule="auto"/>
        <w:ind w:left="709" w:hanging="283"/>
        <w:jc w:val="both"/>
        <w:rPr>
          <w:color w:val="000000"/>
          <w:sz w:val="22"/>
          <w:szCs w:val="22"/>
        </w:rPr>
      </w:pPr>
      <w:r w:rsidRPr="0026329E">
        <w:rPr>
          <w:sz w:val="22"/>
          <w:szCs w:val="22"/>
        </w:rPr>
        <w:t xml:space="preserve">być </w:t>
      </w:r>
      <w:r w:rsidRPr="00EE37B5">
        <w:rPr>
          <w:color w:val="000000"/>
          <w:sz w:val="22"/>
          <w:szCs w:val="22"/>
        </w:rPr>
        <w:t>wyposażone w odzież ochronną oraz sprzęt ochrony osobistej,</w:t>
      </w:r>
    </w:p>
    <w:p w14:paraId="45AF9587" w14:textId="77777777" w:rsidR="0020103B" w:rsidRPr="00EE37B5" w:rsidRDefault="0020103B" w:rsidP="00A10F4A">
      <w:pPr>
        <w:pStyle w:val="StandardowyStandardowy10"/>
        <w:numPr>
          <w:ilvl w:val="0"/>
          <w:numId w:val="83"/>
        </w:numPr>
        <w:tabs>
          <w:tab w:val="clear" w:pos="1854"/>
          <w:tab w:val="num" w:pos="0"/>
          <w:tab w:val="left" w:pos="709"/>
        </w:tabs>
        <w:autoSpaceDE w:val="0"/>
        <w:autoSpaceDN w:val="0"/>
        <w:spacing w:line="276" w:lineRule="auto"/>
        <w:ind w:left="709" w:hanging="283"/>
        <w:jc w:val="both"/>
        <w:rPr>
          <w:color w:val="000000"/>
          <w:sz w:val="22"/>
          <w:szCs w:val="22"/>
        </w:rPr>
      </w:pPr>
      <w:r w:rsidRPr="00EE37B5">
        <w:rPr>
          <w:color w:val="000000"/>
          <w:sz w:val="22"/>
          <w:szCs w:val="22"/>
        </w:rPr>
        <w:t>być przeszkolone przez Zamawiającego w zakresie:</w:t>
      </w:r>
    </w:p>
    <w:p w14:paraId="7C082FA9" w14:textId="77777777" w:rsidR="0020103B" w:rsidRPr="00EE37B5" w:rsidRDefault="0020103B" w:rsidP="0020103B">
      <w:pPr>
        <w:pStyle w:val="StandardowyStandardowy10"/>
        <w:tabs>
          <w:tab w:val="left" w:pos="993"/>
        </w:tabs>
        <w:autoSpaceDE w:val="0"/>
        <w:autoSpaceDN w:val="0"/>
        <w:spacing w:line="276" w:lineRule="auto"/>
        <w:ind w:left="851" w:hanging="142"/>
        <w:jc w:val="both"/>
        <w:rPr>
          <w:color w:val="000000"/>
          <w:sz w:val="22"/>
          <w:szCs w:val="22"/>
        </w:rPr>
      </w:pPr>
      <w:r w:rsidRPr="00EE37B5">
        <w:rPr>
          <w:color w:val="000000"/>
          <w:sz w:val="22"/>
          <w:szCs w:val="22"/>
        </w:rPr>
        <w:t>– przepisów wykonania prac na terenie powierzchni Kopalni,</w:t>
      </w:r>
    </w:p>
    <w:p w14:paraId="61195B81" w14:textId="77777777" w:rsidR="0020103B" w:rsidRPr="00EE37B5" w:rsidRDefault="0020103B" w:rsidP="00A10F4A">
      <w:pPr>
        <w:pStyle w:val="StandardowyStandardowy10"/>
        <w:numPr>
          <w:ilvl w:val="0"/>
          <w:numId w:val="84"/>
        </w:numPr>
        <w:tabs>
          <w:tab w:val="left" w:pos="900"/>
          <w:tab w:val="left" w:pos="993"/>
        </w:tabs>
        <w:autoSpaceDE w:val="0"/>
        <w:autoSpaceDN w:val="0"/>
        <w:spacing w:line="276" w:lineRule="auto"/>
        <w:ind w:left="851" w:hanging="142"/>
        <w:jc w:val="both"/>
        <w:rPr>
          <w:color w:val="000000"/>
          <w:sz w:val="22"/>
          <w:szCs w:val="22"/>
        </w:rPr>
      </w:pPr>
      <w:r w:rsidRPr="00EE37B5">
        <w:rPr>
          <w:color w:val="000000"/>
          <w:sz w:val="22"/>
          <w:szCs w:val="22"/>
        </w:rPr>
        <w:t>bezpiecznego dojścia do miejsca pracy,</w:t>
      </w:r>
    </w:p>
    <w:p w14:paraId="24D86079" w14:textId="77777777" w:rsidR="0020103B" w:rsidRPr="00EE37B5" w:rsidRDefault="0020103B" w:rsidP="00A10F4A">
      <w:pPr>
        <w:pStyle w:val="StandardowyStandardowy10"/>
        <w:numPr>
          <w:ilvl w:val="0"/>
          <w:numId w:val="84"/>
        </w:numPr>
        <w:tabs>
          <w:tab w:val="left" w:pos="900"/>
          <w:tab w:val="left" w:pos="993"/>
        </w:tabs>
        <w:autoSpaceDE w:val="0"/>
        <w:autoSpaceDN w:val="0"/>
        <w:spacing w:line="276" w:lineRule="auto"/>
        <w:ind w:left="851" w:hanging="142"/>
        <w:jc w:val="both"/>
        <w:rPr>
          <w:color w:val="000000"/>
          <w:sz w:val="22"/>
          <w:szCs w:val="22"/>
        </w:rPr>
      </w:pPr>
      <w:r w:rsidRPr="00EE37B5">
        <w:rPr>
          <w:color w:val="000000"/>
          <w:sz w:val="22"/>
          <w:szCs w:val="22"/>
        </w:rPr>
        <w:t>występujących zagrożeń w miejscu pracy,</w:t>
      </w:r>
    </w:p>
    <w:p w14:paraId="1BF9B80F" w14:textId="77777777" w:rsidR="0020103B" w:rsidRPr="00EE37B5" w:rsidRDefault="0020103B" w:rsidP="00A10F4A">
      <w:pPr>
        <w:pStyle w:val="StandardowyStandardowy10"/>
        <w:numPr>
          <w:ilvl w:val="0"/>
          <w:numId w:val="84"/>
        </w:numPr>
        <w:tabs>
          <w:tab w:val="left" w:pos="900"/>
          <w:tab w:val="left" w:pos="993"/>
        </w:tabs>
        <w:autoSpaceDE w:val="0"/>
        <w:autoSpaceDN w:val="0"/>
        <w:spacing w:line="276" w:lineRule="auto"/>
        <w:ind w:left="851" w:hanging="142"/>
        <w:jc w:val="both"/>
        <w:rPr>
          <w:color w:val="000000"/>
          <w:sz w:val="22"/>
          <w:szCs w:val="22"/>
        </w:rPr>
      </w:pPr>
      <w:r w:rsidRPr="00EE37B5">
        <w:rPr>
          <w:color w:val="000000"/>
          <w:sz w:val="22"/>
          <w:szCs w:val="22"/>
        </w:rPr>
        <w:t>rozmieszczenia środków łączności w rejonie prac,</w:t>
      </w:r>
    </w:p>
    <w:p w14:paraId="5616D078" w14:textId="77777777" w:rsidR="0020103B" w:rsidRPr="00EE37B5" w:rsidRDefault="0020103B" w:rsidP="00A10F4A">
      <w:pPr>
        <w:pStyle w:val="StandardowyStandardowy10"/>
        <w:numPr>
          <w:ilvl w:val="0"/>
          <w:numId w:val="84"/>
        </w:numPr>
        <w:tabs>
          <w:tab w:val="left" w:pos="900"/>
          <w:tab w:val="left" w:pos="993"/>
        </w:tabs>
        <w:autoSpaceDE w:val="0"/>
        <w:autoSpaceDN w:val="0"/>
        <w:spacing w:line="276" w:lineRule="auto"/>
        <w:ind w:left="851" w:hanging="142"/>
        <w:jc w:val="both"/>
        <w:rPr>
          <w:sz w:val="22"/>
          <w:szCs w:val="22"/>
        </w:rPr>
      </w:pPr>
      <w:r w:rsidRPr="00EE37B5">
        <w:rPr>
          <w:color w:val="000000"/>
          <w:sz w:val="22"/>
          <w:szCs w:val="22"/>
        </w:rPr>
        <w:lastRenderedPageBreak/>
        <w:t>rozmieszczenia środków gaśniczych,</w:t>
      </w:r>
    </w:p>
    <w:p w14:paraId="44486E33" w14:textId="77777777" w:rsidR="0020103B" w:rsidRPr="00EE37B5" w:rsidRDefault="0020103B" w:rsidP="00A10F4A">
      <w:pPr>
        <w:pStyle w:val="StandardowyStandardowy10"/>
        <w:numPr>
          <w:ilvl w:val="0"/>
          <w:numId w:val="84"/>
        </w:numPr>
        <w:tabs>
          <w:tab w:val="left" w:pos="900"/>
          <w:tab w:val="left" w:pos="993"/>
        </w:tabs>
        <w:autoSpaceDE w:val="0"/>
        <w:autoSpaceDN w:val="0"/>
        <w:spacing w:line="276" w:lineRule="auto"/>
        <w:ind w:left="851" w:hanging="142"/>
        <w:jc w:val="both"/>
        <w:rPr>
          <w:sz w:val="22"/>
          <w:szCs w:val="22"/>
        </w:rPr>
      </w:pPr>
      <w:r w:rsidRPr="00EE37B5">
        <w:rPr>
          <w:color w:val="000000"/>
          <w:sz w:val="22"/>
          <w:szCs w:val="22"/>
        </w:rPr>
        <w:t>sposobu zgłoszenia wypadków.</w:t>
      </w:r>
    </w:p>
    <w:p w14:paraId="29B875DE" w14:textId="77777777" w:rsidR="0020103B" w:rsidRPr="00EE37B5" w:rsidRDefault="0020103B" w:rsidP="0020103B">
      <w:pPr>
        <w:spacing w:line="276" w:lineRule="auto"/>
        <w:ind w:left="720"/>
        <w:contextualSpacing/>
        <w:jc w:val="both"/>
        <w:rPr>
          <w:rFonts w:eastAsia="Calibri"/>
          <w:bCs/>
          <w:i/>
          <w:sz w:val="22"/>
          <w:szCs w:val="22"/>
        </w:rPr>
      </w:pPr>
      <w:r w:rsidRPr="00EE37B5">
        <w:rPr>
          <w:rFonts w:eastAsia="Calibri"/>
          <w:bCs/>
          <w:i/>
          <w:sz w:val="22"/>
          <w:szCs w:val="22"/>
          <w:u w:val="single"/>
        </w:rPr>
        <w:t>Uwaga:</w:t>
      </w:r>
      <w:r w:rsidRPr="00EE37B5">
        <w:rPr>
          <w:rFonts w:eastAsia="Calibri"/>
          <w:bCs/>
          <w:i/>
          <w:sz w:val="22"/>
          <w:szCs w:val="22"/>
        </w:rPr>
        <w:t xml:space="preserve"> W przypadku zmian aktów prawnych, związanych z realizacją niniejszego zamówienia, przedmiot zamówienia musi spełniać uwarunkowania prawne, obowiązujące w okresie jego realizacji.</w:t>
      </w:r>
    </w:p>
    <w:p w14:paraId="701276FF" w14:textId="58D073DA" w:rsidR="008F0DB0" w:rsidRPr="008F0DB0" w:rsidRDefault="00602FAA" w:rsidP="00A10F4A">
      <w:pPr>
        <w:pStyle w:val="Akapitzlist"/>
        <w:numPr>
          <w:ilvl w:val="0"/>
          <w:numId w:val="31"/>
        </w:numPr>
        <w:jc w:val="both"/>
        <w:rPr>
          <w:b/>
          <w:bCs/>
          <w:sz w:val="22"/>
        </w:rPr>
      </w:pPr>
      <w:bookmarkStart w:id="96" w:name="_Toc67292094"/>
      <w:bookmarkStart w:id="97" w:name="_Hlk67824211"/>
      <w:bookmarkEnd w:id="95"/>
      <w:r w:rsidRPr="009D717C">
        <w:rPr>
          <w:b/>
          <w:bCs/>
        </w:rPr>
        <w:t>Wizja lokalna</w:t>
      </w:r>
      <w:bookmarkStart w:id="98" w:name="_Hlk67824164"/>
      <w:bookmarkEnd w:id="96"/>
      <w:r w:rsidR="00112408" w:rsidRPr="009D717C">
        <w:rPr>
          <w:b/>
          <w:bCs/>
        </w:rPr>
        <w:t>:</w:t>
      </w:r>
      <w:r w:rsidR="00356B83">
        <w:rPr>
          <w:b/>
          <w:bCs/>
        </w:rPr>
        <w:t xml:space="preserve"> </w:t>
      </w:r>
      <w:r w:rsidR="006A3BEE" w:rsidRPr="005A63CC">
        <w:rPr>
          <w:rFonts w:eastAsia="Calibri"/>
          <w:bCs/>
          <w:i/>
          <w:iCs/>
          <w:sz w:val="22"/>
          <w:szCs w:val="22"/>
        </w:rPr>
        <w:t>niewymagana</w:t>
      </w:r>
      <w:r w:rsidR="009C5962">
        <w:rPr>
          <w:rFonts w:eastAsia="Calibri"/>
          <w:bCs/>
          <w:i/>
          <w:iCs/>
          <w:sz w:val="22"/>
          <w:szCs w:val="22"/>
        </w:rPr>
        <w:t>.</w:t>
      </w:r>
    </w:p>
    <w:bookmarkEnd w:id="97"/>
    <w:p w14:paraId="427C0ACB" w14:textId="774EFF5D" w:rsidR="00602FAA" w:rsidRDefault="001F655F" w:rsidP="00A10F4A">
      <w:pPr>
        <w:pStyle w:val="Akapitzlist"/>
        <w:numPr>
          <w:ilvl w:val="0"/>
          <w:numId w:val="31"/>
        </w:numPr>
        <w:jc w:val="both"/>
        <w:rPr>
          <w:b/>
          <w:bCs/>
        </w:rPr>
      </w:pPr>
      <w:r>
        <w:rPr>
          <w:b/>
          <w:bCs/>
        </w:rPr>
        <w:t>Opis przedmiotu zamówienia</w:t>
      </w:r>
      <w:r w:rsidR="00112408">
        <w:rPr>
          <w:b/>
          <w:bCs/>
        </w:rPr>
        <w:t>:</w:t>
      </w:r>
    </w:p>
    <w:p w14:paraId="456ABC72" w14:textId="09531AB4" w:rsidR="009C5962" w:rsidRDefault="009C5962" w:rsidP="009C5962">
      <w:pPr>
        <w:pStyle w:val="Akapitzlist"/>
        <w:jc w:val="both"/>
        <w:rPr>
          <w:rFonts w:eastAsiaTheme="minorHAnsi"/>
          <w:sz w:val="22"/>
          <w:szCs w:val="22"/>
        </w:rPr>
      </w:pPr>
      <w:r w:rsidRPr="006A3BEE">
        <w:rPr>
          <w:bCs/>
          <w:lang w:val="cs-CZ"/>
        </w:rPr>
        <w:t xml:space="preserve">Zakres zadania obejmuje, </w:t>
      </w:r>
      <w:r>
        <w:rPr>
          <w:bCs/>
          <w:lang w:val="cs-CZ"/>
        </w:rPr>
        <w:t>d</w:t>
      </w:r>
      <w:r w:rsidRPr="00502A6C">
        <w:rPr>
          <w:bCs/>
          <w:lang w:val="cs-CZ"/>
        </w:rPr>
        <w:t>ostaw</w:t>
      </w:r>
      <w:r>
        <w:rPr>
          <w:bCs/>
          <w:lang w:val="cs-CZ"/>
        </w:rPr>
        <w:t>ę</w:t>
      </w:r>
      <w:r w:rsidRPr="00502A6C">
        <w:rPr>
          <w:bCs/>
          <w:lang w:val="cs-CZ"/>
        </w:rPr>
        <w:t xml:space="preserve"> </w:t>
      </w:r>
      <w:r w:rsidRPr="00502A6C">
        <w:rPr>
          <w:rFonts w:eastAsiaTheme="minorHAnsi"/>
          <w:sz w:val="22"/>
          <w:szCs w:val="22"/>
        </w:rPr>
        <w:t xml:space="preserve">i montaż 3 </w:t>
      </w:r>
      <w:proofErr w:type="spellStart"/>
      <w:r w:rsidRPr="00502A6C">
        <w:rPr>
          <w:rFonts w:eastAsiaTheme="minorHAnsi"/>
          <w:sz w:val="22"/>
          <w:szCs w:val="22"/>
        </w:rPr>
        <w:t>kpl</w:t>
      </w:r>
      <w:proofErr w:type="spellEnd"/>
      <w:r w:rsidRPr="00502A6C">
        <w:rPr>
          <w:rFonts w:eastAsiaTheme="minorHAnsi"/>
          <w:sz w:val="22"/>
          <w:szCs w:val="22"/>
        </w:rPr>
        <w:t>. baterii stacjonarnych DC dla PGG S.A. Oddział Zakład Elektrociepłownie</w:t>
      </w:r>
      <w:r>
        <w:rPr>
          <w:rFonts w:eastAsiaTheme="minorHAnsi"/>
          <w:sz w:val="22"/>
          <w:szCs w:val="22"/>
        </w:rPr>
        <w:t xml:space="preserve"> z podziałem na zadania:</w:t>
      </w:r>
    </w:p>
    <w:p w14:paraId="2ACC4CA3" w14:textId="289BA16E" w:rsidR="009C5962" w:rsidRDefault="009C5962" w:rsidP="009C5962">
      <w:pPr>
        <w:pStyle w:val="Akapitzlist"/>
        <w:widowControl w:val="0"/>
        <w:adjustRightInd w:val="0"/>
        <w:jc w:val="both"/>
        <w:textAlignment w:val="baseline"/>
        <w:rPr>
          <w:i/>
        </w:rPr>
      </w:pPr>
      <w:r w:rsidRPr="008A68C6">
        <w:rPr>
          <w:rFonts w:eastAsia="Calibri"/>
          <w:b/>
          <w:highlight w:val="yellow"/>
        </w:rPr>
        <w:t xml:space="preserve">Zadanie nr </w:t>
      </w:r>
      <w:r w:rsidR="008A68C6" w:rsidRPr="008A68C6">
        <w:rPr>
          <w:rFonts w:eastAsia="Calibri"/>
          <w:b/>
          <w:highlight w:val="yellow"/>
        </w:rPr>
        <w:t>2</w:t>
      </w:r>
      <w:r w:rsidRPr="00B3299B">
        <w:rPr>
          <w:bCs/>
          <w:i/>
          <w:iCs/>
        </w:rPr>
        <w:t>: „</w:t>
      </w:r>
      <w:r w:rsidRPr="00B3299B">
        <w:rPr>
          <w:i/>
        </w:rPr>
        <w:t xml:space="preserve">Dostawa baterii 110 V DC dla C Marcel – 1 sztuka, numer ruchowy </w:t>
      </w:r>
    </w:p>
    <w:p w14:paraId="7AA4E047" w14:textId="77777777" w:rsidR="009C5962" w:rsidRPr="00B3299B" w:rsidRDefault="009C5962" w:rsidP="009C5962">
      <w:pPr>
        <w:pStyle w:val="Akapitzlist"/>
        <w:widowControl w:val="0"/>
        <w:adjustRightInd w:val="0"/>
        <w:ind w:left="1428" w:firstLine="696"/>
        <w:jc w:val="both"/>
        <w:textAlignment w:val="baseline"/>
        <w:rPr>
          <w:bCs/>
          <w:i/>
          <w:iCs/>
        </w:rPr>
      </w:pPr>
      <w:r w:rsidRPr="00B3299B">
        <w:rPr>
          <w:i/>
        </w:rPr>
        <w:t>bateria 110V nr2</w:t>
      </w:r>
      <w:r w:rsidRPr="00B3299B">
        <w:rPr>
          <w:bCs/>
          <w:i/>
          <w:iCs/>
        </w:rPr>
        <w:t>”</w:t>
      </w:r>
      <w:r>
        <w:rPr>
          <w:bCs/>
          <w:i/>
          <w:iCs/>
        </w:rPr>
        <w:t>.</w:t>
      </w:r>
    </w:p>
    <w:p w14:paraId="223D068C" w14:textId="356BE090" w:rsidR="009C5962" w:rsidRDefault="009C5962" w:rsidP="009C5962">
      <w:pPr>
        <w:pStyle w:val="Akapitzlist"/>
        <w:widowControl w:val="0"/>
        <w:adjustRightInd w:val="0"/>
        <w:ind w:left="360" w:firstLine="348"/>
        <w:jc w:val="both"/>
        <w:textAlignment w:val="baseline"/>
        <w:rPr>
          <w:i/>
        </w:rPr>
      </w:pPr>
      <w:r w:rsidRPr="008A68C6">
        <w:rPr>
          <w:rFonts w:eastAsia="Calibri"/>
          <w:b/>
          <w:highlight w:val="yellow"/>
        </w:rPr>
        <w:t xml:space="preserve">Zadanie nr </w:t>
      </w:r>
      <w:r w:rsidR="008A68C6" w:rsidRPr="008A68C6">
        <w:rPr>
          <w:rFonts w:eastAsia="Calibri"/>
          <w:b/>
          <w:highlight w:val="yellow"/>
        </w:rPr>
        <w:t>3</w:t>
      </w:r>
      <w:r w:rsidRPr="00B3299B">
        <w:rPr>
          <w:rFonts w:eastAsia="Calibri"/>
          <w:b/>
        </w:rPr>
        <w:t xml:space="preserve">: </w:t>
      </w:r>
      <w:r w:rsidRPr="00B3299B">
        <w:rPr>
          <w:bCs/>
          <w:i/>
          <w:iCs/>
        </w:rPr>
        <w:t>„</w:t>
      </w:r>
      <w:r w:rsidRPr="00B3299B">
        <w:rPr>
          <w:i/>
        </w:rPr>
        <w:t xml:space="preserve">Dostawa baterii 220 V DC dla C Marcel – 1 sztuka wraz z </w:t>
      </w:r>
    </w:p>
    <w:p w14:paraId="1A30DAFD" w14:textId="77777777" w:rsidR="009C5962" w:rsidRPr="00B3299B" w:rsidRDefault="009C5962" w:rsidP="009C5962">
      <w:pPr>
        <w:pStyle w:val="Akapitzlist"/>
        <w:widowControl w:val="0"/>
        <w:adjustRightInd w:val="0"/>
        <w:ind w:left="1428" w:firstLine="696"/>
        <w:jc w:val="both"/>
        <w:textAlignment w:val="baseline"/>
        <w:rPr>
          <w:bCs/>
          <w:i/>
          <w:iCs/>
        </w:rPr>
      </w:pPr>
      <w:r w:rsidRPr="00B3299B">
        <w:rPr>
          <w:i/>
        </w:rPr>
        <w:t>prostownikiem, numer ruchowy bateria G5</w:t>
      </w:r>
      <w:r w:rsidRPr="00B3299B">
        <w:rPr>
          <w:bCs/>
          <w:i/>
          <w:iCs/>
        </w:rPr>
        <w:t>”</w:t>
      </w:r>
      <w:r>
        <w:rPr>
          <w:bCs/>
          <w:i/>
          <w:iCs/>
        </w:rPr>
        <w:t>.</w:t>
      </w:r>
    </w:p>
    <w:p w14:paraId="5F4DE33E" w14:textId="44FC2DE1" w:rsidR="009C5962" w:rsidRDefault="009C5962" w:rsidP="009C5962">
      <w:pPr>
        <w:pStyle w:val="Akapitzlist"/>
        <w:widowControl w:val="0"/>
        <w:adjustRightInd w:val="0"/>
        <w:ind w:left="360" w:firstLine="348"/>
        <w:jc w:val="both"/>
        <w:textAlignment w:val="baseline"/>
        <w:rPr>
          <w:i/>
        </w:rPr>
      </w:pPr>
      <w:r w:rsidRPr="008A68C6">
        <w:rPr>
          <w:rFonts w:eastAsia="Calibri"/>
          <w:b/>
          <w:highlight w:val="yellow"/>
        </w:rPr>
        <w:t xml:space="preserve">Zadanie nr </w:t>
      </w:r>
      <w:r w:rsidR="008A68C6" w:rsidRPr="008A68C6">
        <w:rPr>
          <w:rFonts w:eastAsia="Calibri"/>
          <w:b/>
          <w:highlight w:val="yellow"/>
        </w:rPr>
        <w:t>1</w:t>
      </w:r>
      <w:r w:rsidRPr="00B3299B">
        <w:rPr>
          <w:bCs/>
          <w:i/>
          <w:iCs/>
        </w:rPr>
        <w:t>: „</w:t>
      </w:r>
      <w:r w:rsidRPr="00B3299B">
        <w:rPr>
          <w:i/>
        </w:rPr>
        <w:t xml:space="preserve">Dostawa baterii 220 V DC dla C Chwałowice – 1 sztuka, numer </w:t>
      </w:r>
    </w:p>
    <w:p w14:paraId="4A13985D" w14:textId="77777777" w:rsidR="009C5962" w:rsidRPr="00B3299B" w:rsidRDefault="009C5962" w:rsidP="009C5962">
      <w:pPr>
        <w:pStyle w:val="Akapitzlist"/>
        <w:widowControl w:val="0"/>
        <w:adjustRightInd w:val="0"/>
        <w:ind w:left="1428" w:firstLine="696"/>
        <w:jc w:val="both"/>
        <w:textAlignment w:val="baseline"/>
        <w:rPr>
          <w:bCs/>
          <w:i/>
          <w:iCs/>
        </w:rPr>
      </w:pPr>
      <w:r w:rsidRPr="00B3299B">
        <w:rPr>
          <w:i/>
        </w:rPr>
        <w:t>ruchowy bateria 220V nr2</w:t>
      </w:r>
      <w:r w:rsidRPr="00B3299B">
        <w:rPr>
          <w:bCs/>
          <w:i/>
          <w:iCs/>
        </w:rPr>
        <w:t>”</w:t>
      </w:r>
      <w:r>
        <w:rPr>
          <w:bCs/>
          <w:i/>
          <w:iCs/>
        </w:rPr>
        <w:t>.</w:t>
      </w:r>
    </w:p>
    <w:p w14:paraId="60120C60" w14:textId="77777777" w:rsidR="006A3BEE" w:rsidRPr="006A3BEE" w:rsidRDefault="006A3BEE" w:rsidP="006A3BEE">
      <w:pPr>
        <w:widowControl w:val="0"/>
        <w:adjustRightInd w:val="0"/>
        <w:ind w:firstLine="709"/>
        <w:contextualSpacing/>
        <w:jc w:val="both"/>
        <w:textAlignment w:val="baseline"/>
        <w:rPr>
          <w:bCs/>
          <w:sz w:val="16"/>
          <w:szCs w:val="16"/>
          <w:lang w:val="cs-CZ"/>
        </w:rPr>
      </w:pPr>
    </w:p>
    <w:p w14:paraId="474112D0" w14:textId="77777777" w:rsidR="006A3BEE" w:rsidRDefault="006A3BEE" w:rsidP="006A3BEE">
      <w:pPr>
        <w:widowControl w:val="0"/>
        <w:adjustRightInd w:val="0"/>
        <w:ind w:firstLine="437"/>
        <w:contextualSpacing/>
        <w:jc w:val="both"/>
        <w:textAlignment w:val="baseline"/>
        <w:rPr>
          <w:rFonts w:eastAsia="Calibri"/>
          <w:b/>
          <w:sz w:val="24"/>
          <w:szCs w:val="24"/>
          <w:lang w:eastAsia="en-US"/>
        </w:rPr>
      </w:pPr>
      <w:r w:rsidRPr="006A3BEE">
        <w:rPr>
          <w:bCs/>
          <w:sz w:val="24"/>
          <w:szCs w:val="24"/>
          <w:lang w:val="cs-CZ"/>
        </w:rPr>
        <w:t>W zakres zadania wchodzą:</w:t>
      </w:r>
      <w:r w:rsidRPr="006A3BEE">
        <w:rPr>
          <w:rFonts w:eastAsia="Calibri"/>
          <w:b/>
          <w:sz w:val="24"/>
          <w:szCs w:val="24"/>
          <w:lang w:eastAsia="en-US"/>
        </w:rPr>
        <w:t xml:space="preserve"> </w:t>
      </w:r>
    </w:p>
    <w:p w14:paraId="6EAEBA78" w14:textId="77777777" w:rsidR="00A10F4A" w:rsidRDefault="00A10F4A" w:rsidP="00A10F4A">
      <w:pPr>
        <w:widowControl w:val="0"/>
        <w:adjustRightInd w:val="0"/>
        <w:ind w:left="720"/>
        <w:contextualSpacing/>
        <w:jc w:val="both"/>
        <w:textAlignment w:val="baseline"/>
        <w:rPr>
          <w:rFonts w:eastAsia="Calibri"/>
          <w:b/>
          <w:sz w:val="24"/>
          <w:szCs w:val="24"/>
        </w:rPr>
      </w:pPr>
    </w:p>
    <w:p w14:paraId="4034846E" w14:textId="501F322D" w:rsidR="00A10F4A" w:rsidRPr="00DC6AA5" w:rsidRDefault="00A10F4A" w:rsidP="00A10F4A">
      <w:pPr>
        <w:widowControl w:val="0"/>
        <w:adjustRightInd w:val="0"/>
        <w:ind w:left="720"/>
        <w:contextualSpacing/>
        <w:jc w:val="both"/>
        <w:textAlignment w:val="baseline"/>
        <w:rPr>
          <w:rFonts w:eastAsia="Calibri"/>
          <w:b/>
          <w:sz w:val="24"/>
          <w:szCs w:val="24"/>
        </w:rPr>
      </w:pPr>
      <w:r w:rsidRPr="008A68C6">
        <w:rPr>
          <w:rFonts w:eastAsia="Calibri"/>
          <w:b/>
          <w:sz w:val="24"/>
          <w:szCs w:val="24"/>
          <w:highlight w:val="yellow"/>
        </w:rPr>
        <w:t xml:space="preserve">Zadanie nr </w:t>
      </w:r>
      <w:r w:rsidR="008A68C6" w:rsidRPr="008A68C6">
        <w:rPr>
          <w:rFonts w:eastAsia="Calibri"/>
          <w:b/>
          <w:sz w:val="24"/>
          <w:szCs w:val="24"/>
          <w:highlight w:val="yellow"/>
        </w:rPr>
        <w:t>2</w:t>
      </w:r>
      <w:r w:rsidRPr="008A68C6">
        <w:rPr>
          <w:rFonts w:eastAsia="Calibri"/>
          <w:b/>
          <w:sz w:val="24"/>
          <w:szCs w:val="24"/>
          <w:highlight w:val="yellow"/>
        </w:rPr>
        <w:t>:</w:t>
      </w:r>
    </w:p>
    <w:p w14:paraId="39C94D19" w14:textId="77777777" w:rsidR="00A10F4A" w:rsidRPr="00DC6AA5" w:rsidRDefault="00A10F4A" w:rsidP="00A10F4A">
      <w:pPr>
        <w:widowControl w:val="0"/>
        <w:adjustRightInd w:val="0"/>
        <w:ind w:left="708"/>
        <w:contextualSpacing/>
        <w:jc w:val="both"/>
        <w:textAlignment w:val="baseline"/>
        <w:rPr>
          <w:bCs/>
          <w:sz w:val="24"/>
          <w:szCs w:val="24"/>
        </w:rPr>
      </w:pPr>
      <w:r w:rsidRPr="00DC6AA5">
        <w:rPr>
          <w:bCs/>
          <w:sz w:val="24"/>
          <w:szCs w:val="24"/>
        </w:rPr>
        <w:t>Zakres dostaw i robót:</w:t>
      </w:r>
    </w:p>
    <w:p w14:paraId="7A9F8973" w14:textId="77777777" w:rsidR="00A10F4A" w:rsidRPr="00DC6AA5" w:rsidRDefault="00A10F4A" w:rsidP="00A10F4A">
      <w:pPr>
        <w:widowControl w:val="0"/>
        <w:numPr>
          <w:ilvl w:val="0"/>
          <w:numId w:val="89"/>
        </w:numPr>
        <w:adjustRightInd w:val="0"/>
        <w:ind w:left="1428"/>
        <w:contextualSpacing/>
        <w:jc w:val="both"/>
        <w:textAlignment w:val="baseline"/>
        <w:rPr>
          <w:bCs/>
          <w:sz w:val="24"/>
          <w:szCs w:val="24"/>
        </w:rPr>
      </w:pPr>
      <w:r w:rsidRPr="00DC6AA5">
        <w:rPr>
          <w:bCs/>
          <w:sz w:val="24"/>
          <w:szCs w:val="24"/>
        </w:rPr>
        <w:t xml:space="preserve">Demontaż wyeksploatowanej baterii typu SP375. </w:t>
      </w:r>
    </w:p>
    <w:p w14:paraId="55690B05" w14:textId="77777777" w:rsidR="00A10F4A" w:rsidRPr="00DC6AA5" w:rsidRDefault="00A10F4A" w:rsidP="00A10F4A">
      <w:pPr>
        <w:widowControl w:val="0"/>
        <w:numPr>
          <w:ilvl w:val="0"/>
          <w:numId w:val="89"/>
        </w:numPr>
        <w:adjustRightInd w:val="0"/>
        <w:ind w:left="1428"/>
        <w:contextualSpacing/>
        <w:jc w:val="both"/>
        <w:textAlignment w:val="baseline"/>
        <w:rPr>
          <w:bCs/>
          <w:sz w:val="24"/>
          <w:szCs w:val="24"/>
        </w:rPr>
      </w:pPr>
      <w:r w:rsidRPr="00DC6AA5">
        <w:rPr>
          <w:bCs/>
          <w:sz w:val="24"/>
          <w:szCs w:val="24"/>
        </w:rPr>
        <w:t xml:space="preserve">Dostawa i zabudowa </w:t>
      </w:r>
      <w:r>
        <w:rPr>
          <w:bCs/>
          <w:sz w:val="24"/>
          <w:szCs w:val="24"/>
        </w:rPr>
        <w:t xml:space="preserve">nowej </w:t>
      </w:r>
      <w:r w:rsidRPr="00DC6AA5">
        <w:rPr>
          <w:bCs/>
          <w:sz w:val="24"/>
          <w:szCs w:val="24"/>
        </w:rPr>
        <w:t>baterii stacjonarnej 110V DC o pojemności 350 Ah – 1 komplet.</w:t>
      </w:r>
    </w:p>
    <w:p w14:paraId="39D89D9A" w14:textId="77777777" w:rsidR="00A10F4A" w:rsidRPr="00DC6AA5" w:rsidRDefault="00A10F4A" w:rsidP="00A10F4A">
      <w:pPr>
        <w:widowControl w:val="0"/>
        <w:numPr>
          <w:ilvl w:val="0"/>
          <w:numId w:val="89"/>
        </w:numPr>
        <w:adjustRightInd w:val="0"/>
        <w:ind w:left="1428"/>
        <w:contextualSpacing/>
        <w:jc w:val="both"/>
        <w:textAlignment w:val="baseline"/>
        <w:rPr>
          <w:bCs/>
          <w:sz w:val="24"/>
          <w:szCs w:val="24"/>
        </w:rPr>
      </w:pPr>
      <w:r w:rsidRPr="00DC6AA5">
        <w:rPr>
          <w:bCs/>
          <w:sz w:val="24"/>
          <w:szCs w:val="24"/>
        </w:rPr>
        <w:t xml:space="preserve">Zabudowa i podłączenie nowej baterii do układu z istniejącym prostownikiem typu ZP110/70 produkcji </w:t>
      </w:r>
      <w:proofErr w:type="spellStart"/>
      <w:r w:rsidRPr="00DC6AA5">
        <w:rPr>
          <w:bCs/>
          <w:sz w:val="24"/>
          <w:szCs w:val="24"/>
        </w:rPr>
        <w:t>Elmech</w:t>
      </w:r>
      <w:proofErr w:type="spellEnd"/>
      <w:r w:rsidRPr="00DC6AA5">
        <w:rPr>
          <w:bCs/>
          <w:sz w:val="24"/>
          <w:szCs w:val="24"/>
        </w:rPr>
        <w:t>.</w:t>
      </w:r>
    </w:p>
    <w:p w14:paraId="4622EE2B" w14:textId="77777777" w:rsidR="00A10F4A" w:rsidRPr="00DC6AA5" w:rsidRDefault="00A10F4A" w:rsidP="00A10F4A">
      <w:pPr>
        <w:widowControl w:val="0"/>
        <w:numPr>
          <w:ilvl w:val="0"/>
          <w:numId w:val="89"/>
        </w:numPr>
        <w:adjustRightInd w:val="0"/>
        <w:ind w:left="1428"/>
        <w:contextualSpacing/>
        <w:jc w:val="both"/>
        <w:textAlignment w:val="baseline"/>
        <w:rPr>
          <w:bCs/>
          <w:sz w:val="24"/>
          <w:szCs w:val="24"/>
        </w:rPr>
      </w:pPr>
      <w:r w:rsidRPr="00DC6AA5">
        <w:rPr>
          <w:bCs/>
          <w:sz w:val="24"/>
          <w:szCs w:val="24"/>
        </w:rPr>
        <w:t>Konfiguracja ustawień prostownika do wymagań nowej baterii.</w:t>
      </w:r>
    </w:p>
    <w:p w14:paraId="4517BD90" w14:textId="77777777" w:rsidR="00A10F4A" w:rsidRPr="00DC6AA5" w:rsidRDefault="00A10F4A" w:rsidP="00A10F4A">
      <w:pPr>
        <w:widowControl w:val="0"/>
        <w:numPr>
          <w:ilvl w:val="0"/>
          <w:numId w:val="89"/>
        </w:numPr>
        <w:adjustRightInd w:val="0"/>
        <w:ind w:left="1428"/>
        <w:contextualSpacing/>
        <w:jc w:val="both"/>
        <w:textAlignment w:val="baseline"/>
        <w:rPr>
          <w:bCs/>
          <w:sz w:val="24"/>
          <w:szCs w:val="24"/>
        </w:rPr>
      </w:pPr>
      <w:r w:rsidRPr="00DC6AA5">
        <w:rPr>
          <w:bCs/>
          <w:sz w:val="24"/>
          <w:szCs w:val="24"/>
        </w:rPr>
        <w:t>Wykonanie badań nowo zabudowanej baterii akumulatorowej, w tym potwierdzających jej wymaganą pojemność.</w:t>
      </w:r>
    </w:p>
    <w:p w14:paraId="3AD02444" w14:textId="77777777" w:rsidR="00A10F4A" w:rsidRPr="00DC6AA5" w:rsidRDefault="00A10F4A" w:rsidP="00A10F4A">
      <w:pPr>
        <w:widowControl w:val="0"/>
        <w:adjustRightInd w:val="0"/>
        <w:contextualSpacing/>
        <w:jc w:val="both"/>
        <w:textAlignment w:val="baseline"/>
        <w:rPr>
          <w:bCs/>
          <w:sz w:val="24"/>
          <w:szCs w:val="24"/>
          <w:highlight w:val="yellow"/>
        </w:rPr>
      </w:pPr>
    </w:p>
    <w:p w14:paraId="5E0C0E35" w14:textId="77777777" w:rsidR="00A10F4A" w:rsidRPr="00DC6AA5" w:rsidRDefault="00A10F4A" w:rsidP="00A10F4A">
      <w:pPr>
        <w:widowControl w:val="0"/>
        <w:adjustRightInd w:val="0"/>
        <w:ind w:left="708"/>
        <w:contextualSpacing/>
        <w:jc w:val="both"/>
        <w:textAlignment w:val="baseline"/>
        <w:rPr>
          <w:bCs/>
          <w:sz w:val="24"/>
          <w:szCs w:val="24"/>
        </w:rPr>
      </w:pPr>
      <w:r w:rsidRPr="00DC6AA5">
        <w:rPr>
          <w:bCs/>
          <w:sz w:val="24"/>
          <w:szCs w:val="24"/>
        </w:rPr>
        <w:t>Wymagania dla nowych baterii:</w:t>
      </w:r>
    </w:p>
    <w:p w14:paraId="0F89E85D" w14:textId="02C55335"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 xml:space="preserve">Ogniwa baterii typowe dla aplikacji </w:t>
      </w:r>
      <w:proofErr w:type="spellStart"/>
      <w:r w:rsidRPr="00DC6AA5">
        <w:rPr>
          <w:bCs/>
          <w:sz w:val="24"/>
          <w:szCs w:val="24"/>
        </w:rPr>
        <w:t>stacyjno</w:t>
      </w:r>
      <w:proofErr w:type="spellEnd"/>
      <w:r w:rsidRPr="00DC6AA5">
        <w:rPr>
          <w:bCs/>
          <w:sz w:val="24"/>
          <w:szCs w:val="24"/>
        </w:rPr>
        <w:t xml:space="preserve"> – elektroenergetycznych </w:t>
      </w:r>
      <w:r>
        <w:rPr>
          <w:bCs/>
          <w:sz w:val="24"/>
          <w:szCs w:val="24"/>
        </w:rPr>
        <w:t xml:space="preserve">                               </w:t>
      </w:r>
      <w:r w:rsidRPr="00DC6AA5">
        <w:rPr>
          <w:bCs/>
          <w:sz w:val="24"/>
          <w:szCs w:val="24"/>
        </w:rPr>
        <w:t>o wysokim priorytecie pewności zasilania, powinny posiadać odporność na pracę cykliczną i głębokie rozładowania.</w:t>
      </w:r>
    </w:p>
    <w:p w14:paraId="38A3FAD9" w14:textId="77777777"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 xml:space="preserve">Bateria złożona z 54 ogniw 2V wykonanych w technologii ołowiu </w:t>
      </w:r>
      <w:proofErr w:type="spellStart"/>
      <w:r w:rsidRPr="00DC6AA5">
        <w:rPr>
          <w:bCs/>
          <w:sz w:val="24"/>
          <w:szCs w:val="24"/>
        </w:rPr>
        <w:t>niskoantymonowego</w:t>
      </w:r>
      <w:proofErr w:type="spellEnd"/>
      <w:r w:rsidRPr="00DC6AA5">
        <w:rPr>
          <w:bCs/>
          <w:sz w:val="24"/>
          <w:szCs w:val="24"/>
        </w:rPr>
        <w:t xml:space="preserve"> wg normy DIN 40736.</w:t>
      </w:r>
    </w:p>
    <w:p w14:paraId="05DB201E" w14:textId="77777777"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Znamionowa pojemność w temperaturze 20</w:t>
      </w:r>
      <w:r w:rsidRPr="00DC6AA5">
        <w:rPr>
          <w:bCs/>
          <w:sz w:val="24"/>
          <w:szCs w:val="24"/>
          <w:vertAlign w:val="superscript"/>
        </w:rPr>
        <w:t>o</w:t>
      </w:r>
      <w:r w:rsidRPr="00DC6AA5">
        <w:rPr>
          <w:bCs/>
          <w:sz w:val="24"/>
          <w:szCs w:val="24"/>
        </w:rPr>
        <w:t xml:space="preserve">C, przy napięciu końcowym 1,8V na ogniwo wg normy DIN 40736 - 350 Ah.  </w:t>
      </w:r>
    </w:p>
    <w:p w14:paraId="426BC4BD" w14:textId="77777777"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Konstrukcja ogniw wykonana wg normy DIN 40736.</w:t>
      </w:r>
    </w:p>
    <w:p w14:paraId="3B675616" w14:textId="18E3D85C"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 xml:space="preserve">Obudowa przeźroczysta, wieko z tworzywa ABS, przeźroczyste naklejki </w:t>
      </w:r>
      <w:r>
        <w:rPr>
          <w:bCs/>
          <w:sz w:val="24"/>
          <w:szCs w:val="24"/>
        </w:rPr>
        <w:t xml:space="preserve">                          </w:t>
      </w:r>
      <w:r w:rsidRPr="00DC6AA5">
        <w:rPr>
          <w:bCs/>
          <w:sz w:val="24"/>
          <w:szCs w:val="24"/>
        </w:rPr>
        <w:t>z numerami.</w:t>
      </w:r>
    </w:p>
    <w:p w14:paraId="065E5227" w14:textId="77777777"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Konstrukcja płyt – dodatnia pancerna, ujemna pastowana.</w:t>
      </w:r>
    </w:p>
    <w:p w14:paraId="6B825292" w14:textId="77777777"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Separator mikroporowaty.</w:t>
      </w:r>
    </w:p>
    <w:p w14:paraId="01A691EB" w14:textId="77777777"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Konstrukcja musi zapewniać możliwość pomiaru napięcia na każdym ogniwie.</w:t>
      </w:r>
    </w:p>
    <w:p w14:paraId="6E38A6FB" w14:textId="77777777"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Złączki między biegunami izolowane z punktem pomiarowym.</w:t>
      </w:r>
    </w:p>
    <w:p w14:paraId="0E6AD762" w14:textId="35F7B4D5" w:rsidR="00A10F4A" w:rsidRPr="003F3B5A" w:rsidRDefault="00A10F4A" w:rsidP="00A10F4A">
      <w:pPr>
        <w:widowControl w:val="0"/>
        <w:numPr>
          <w:ilvl w:val="0"/>
          <w:numId w:val="90"/>
        </w:numPr>
        <w:adjustRightInd w:val="0"/>
        <w:ind w:left="1428"/>
        <w:contextualSpacing/>
        <w:jc w:val="both"/>
        <w:textAlignment w:val="baseline"/>
        <w:rPr>
          <w:bCs/>
          <w:sz w:val="24"/>
          <w:szCs w:val="24"/>
          <w:highlight w:val="yellow"/>
        </w:rPr>
      </w:pPr>
      <w:bookmarkStart w:id="99" w:name="_Hlk207957047"/>
      <w:r w:rsidRPr="003F3B5A">
        <w:rPr>
          <w:bCs/>
          <w:sz w:val="24"/>
          <w:szCs w:val="24"/>
          <w:highlight w:val="yellow"/>
        </w:rPr>
        <w:t>Sworznie biegunów ogniw w pełni izolowane ze standardowym gwintem wewnętrznym</w:t>
      </w:r>
      <w:r w:rsidR="003F3B5A">
        <w:rPr>
          <w:bCs/>
          <w:sz w:val="24"/>
          <w:szCs w:val="24"/>
          <w:highlight w:val="yellow"/>
        </w:rPr>
        <w:t>, wyposażone w neoprenową otulinę lub inne tworzywo sztuczne uszczelniające przed wykwitami i wyciekami elektrolitu</w:t>
      </w:r>
    </w:p>
    <w:bookmarkEnd w:id="99"/>
    <w:p w14:paraId="33D594B5" w14:textId="77777777"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Korki wentylacyjne ceramiczne przeciwwybuchowe zamykane klapką ruchomą.</w:t>
      </w:r>
    </w:p>
    <w:p w14:paraId="23B6AFE2" w14:textId="77777777"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Napięcie pracy konserwacyjnej – 2,23 ±0,01 V na ogniwo w temperaturze 20</w:t>
      </w:r>
      <w:r w:rsidRPr="00DC6AA5">
        <w:rPr>
          <w:bCs/>
          <w:sz w:val="24"/>
          <w:szCs w:val="24"/>
          <w:vertAlign w:val="superscript"/>
        </w:rPr>
        <w:t>0</w:t>
      </w:r>
      <w:r w:rsidRPr="00DC6AA5">
        <w:rPr>
          <w:bCs/>
          <w:sz w:val="24"/>
          <w:szCs w:val="24"/>
        </w:rPr>
        <w:t>C.</w:t>
      </w:r>
    </w:p>
    <w:p w14:paraId="3286398F" w14:textId="77777777"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 xml:space="preserve">Producent baterii powinien wykazać, że płyty ogniw produkowane są na terenie </w:t>
      </w:r>
      <w:r w:rsidRPr="00DC6AA5">
        <w:rPr>
          <w:bCs/>
          <w:sz w:val="24"/>
          <w:szCs w:val="24"/>
        </w:rPr>
        <w:lastRenderedPageBreak/>
        <w:t>Unii Europejskiej. W ofercie należy podać typ oferowanej baterii i jej producenta.</w:t>
      </w:r>
    </w:p>
    <w:p w14:paraId="625AEF39" w14:textId="77777777" w:rsidR="00A10F4A" w:rsidRPr="00DC6AA5" w:rsidRDefault="00A10F4A" w:rsidP="00A10F4A">
      <w:pPr>
        <w:widowControl w:val="0"/>
        <w:numPr>
          <w:ilvl w:val="0"/>
          <w:numId w:val="90"/>
        </w:numPr>
        <w:adjustRightInd w:val="0"/>
        <w:ind w:left="1428"/>
        <w:contextualSpacing/>
        <w:jc w:val="both"/>
        <w:textAlignment w:val="baseline"/>
        <w:rPr>
          <w:bCs/>
          <w:sz w:val="24"/>
          <w:szCs w:val="24"/>
        </w:rPr>
      </w:pPr>
      <w:r w:rsidRPr="00DC6AA5">
        <w:rPr>
          <w:bCs/>
          <w:sz w:val="24"/>
          <w:szCs w:val="24"/>
        </w:rPr>
        <w:t>Projektowa żywotność baterii – co najmniej 15 lat.</w:t>
      </w:r>
    </w:p>
    <w:p w14:paraId="55985A76" w14:textId="77777777" w:rsidR="00A10F4A" w:rsidRPr="00DC6AA5" w:rsidRDefault="00A10F4A" w:rsidP="00A10F4A">
      <w:pPr>
        <w:widowControl w:val="0"/>
        <w:adjustRightInd w:val="0"/>
        <w:ind w:left="1080"/>
        <w:contextualSpacing/>
        <w:jc w:val="both"/>
        <w:textAlignment w:val="baseline"/>
        <w:rPr>
          <w:bCs/>
          <w:sz w:val="24"/>
          <w:szCs w:val="24"/>
        </w:rPr>
      </w:pPr>
      <w:r w:rsidRPr="00DC6AA5">
        <w:rPr>
          <w:bCs/>
          <w:sz w:val="24"/>
          <w:szCs w:val="24"/>
        </w:rPr>
        <w:t>15. Stojaki stalowe z wannami ociekowymi z powłokami zabezpieczającymi na okres żywotności baterii z regulowanymi stopkami.</w:t>
      </w:r>
    </w:p>
    <w:p w14:paraId="50D34B44" w14:textId="77777777" w:rsidR="00A10F4A" w:rsidRPr="00DC6AA5" w:rsidRDefault="00A10F4A" w:rsidP="00A10F4A">
      <w:pPr>
        <w:widowControl w:val="0"/>
        <w:adjustRightInd w:val="0"/>
        <w:ind w:left="708"/>
        <w:contextualSpacing/>
        <w:jc w:val="both"/>
        <w:textAlignment w:val="baseline"/>
        <w:rPr>
          <w:bCs/>
          <w:sz w:val="24"/>
          <w:szCs w:val="24"/>
          <w:highlight w:val="yellow"/>
        </w:rPr>
      </w:pPr>
    </w:p>
    <w:p w14:paraId="54FB46D8" w14:textId="19F6686B" w:rsidR="00A10F4A" w:rsidRPr="00DC6AA5" w:rsidRDefault="00A10F4A" w:rsidP="00A10F4A">
      <w:pPr>
        <w:widowControl w:val="0"/>
        <w:adjustRightInd w:val="0"/>
        <w:ind w:left="720"/>
        <w:contextualSpacing/>
        <w:jc w:val="both"/>
        <w:textAlignment w:val="baseline"/>
        <w:rPr>
          <w:rFonts w:eastAsia="Calibri"/>
          <w:b/>
          <w:sz w:val="24"/>
          <w:szCs w:val="24"/>
        </w:rPr>
      </w:pPr>
      <w:r w:rsidRPr="008A68C6">
        <w:rPr>
          <w:rFonts w:eastAsia="Calibri"/>
          <w:b/>
          <w:sz w:val="24"/>
          <w:szCs w:val="24"/>
          <w:highlight w:val="yellow"/>
        </w:rPr>
        <w:t xml:space="preserve">Zadanie nr </w:t>
      </w:r>
      <w:r w:rsidR="008A68C6" w:rsidRPr="008A68C6">
        <w:rPr>
          <w:rFonts w:eastAsia="Calibri"/>
          <w:b/>
          <w:sz w:val="24"/>
          <w:szCs w:val="24"/>
          <w:highlight w:val="yellow"/>
        </w:rPr>
        <w:t>3</w:t>
      </w:r>
      <w:r w:rsidRPr="008A68C6">
        <w:rPr>
          <w:rFonts w:eastAsia="Calibri"/>
          <w:b/>
          <w:sz w:val="24"/>
          <w:szCs w:val="24"/>
          <w:highlight w:val="yellow"/>
        </w:rPr>
        <w:t>:</w:t>
      </w:r>
      <w:r w:rsidRPr="00DC6AA5">
        <w:rPr>
          <w:rFonts w:eastAsia="Calibri"/>
          <w:b/>
          <w:sz w:val="24"/>
          <w:szCs w:val="24"/>
        </w:rPr>
        <w:t xml:space="preserve"> </w:t>
      </w:r>
    </w:p>
    <w:p w14:paraId="46D9AFD3" w14:textId="77777777" w:rsidR="00A10F4A" w:rsidRPr="00DC6AA5" w:rsidRDefault="00A10F4A" w:rsidP="00A10F4A">
      <w:pPr>
        <w:widowControl w:val="0"/>
        <w:adjustRightInd w:val="0"/>
        <w:ind w:left="708"/>
        <w:contextualSpacing/>
        <w:jc w:val="both"/>
        <w:textAlignment w:val="baseline"/>
        <w:rPr>
          <w:bCs/>
          <w:sz w:val="24"/>
          <w:szCs w:val="24"/>
        </w:rPr>
      </w:pPr>
      <w:r w:rsidRPr="00DC6AA5">
        <w:rPr>
          <w:bCs/>
          <w:sz w:val="24"/>
          <w:szCs w:val="24"/>
        </w:rPr>
        <w:t>Zakres dostaw i robót:</w:t>
      </w:r>
    </w:p>
    <w:p w14:paraId="283B05F3" w14:textId="77777777" w:rsidR="00A10F4A" w:rsidRPr="00DC6AA5" w:rsidRDefault="00A10F4A" w:rsidP="00A10F4A">
      <w:pPr>
        <w:widowControl w:val="0"/>
        <w:numPr>
          <w:ilvl w:val="0"/>
          <w:numId w:val="93"/>
        </w:numPr>
        <w:adjustRightInd w:val="0"/>
        <w:contextualSpacing/>
        <w:jc w:val="both"/>
        <w:textAlignment w:val="baseline"/>
        <w:rPr>
          <w:bCs/>
          <w:sz w:val="24"/>
          <w:szCs w:val="24"/>
        </w:rPr>
      </w:pPr>
      <w:r w:rsidRPr="00DC6AA5">
        <w:rPr>
          <w:bCs/>
          <w:sz w:val="24"/>
          <w:szCs w:val="24"/>
        </w:rPr>
        <w:t xml:space="preserve">Demontaż wyeksploatowanej baterii typu SP110. </w:t>
      </w:r>
    </w:p>
    <w:p w14:paraId="7B5FFC03" w14:textId="1B640658" w:rsidR="00A10F4A" w:rsidRPr="00DC6AA5" w:rsidRDefault="00A10F4A" w:rsidP="00A10F4A">
      <w:pPr>
        <w:widowControl w:val="0"/>
        <w:numPr>
          <w:ilvl w:val="0"/>
          <w:numId w:val="93"/>
        </w:numPr>
        <w:adjustRightInd w:val="0"/>
        <w:contextualSpacing/>
        <w:jc w:val="both"/>
        <w:textAlignment w:val="baseline"/>
        <w:rPr>
          <w:bCs/>
          <w:sz w:val="24"/>
          <w:szCs w:val="24"/>
        </w:rPr>
      </w:pPr>
      <w:r w:rsidRPr="00DC6AA5">
        <w:rPr>
          <w:bCs/>
          <w:sz w:val="24"/>
          <w:szCs w:val="24"/>
        </w:rPr>
        <w:t>Dostawa i zabudowa</w:t>
      </w:r>
      <w:r w:rsidRPr="00E97A54">
        <w:rPr>
          <w:bCs/>
          <w:sz w:val="24"/>
          <w:szCs w:val="24"/>
        </w:rPr>
        <w:t xml:space="preserve"> </w:t>
      </w:r>
      <w:r>
        <w:rPr>
          <w:bCs/>
          <w:sz w:val="24"/>
          <w:szCs w:val="24"/>
        </w:rPr>
        <w:t>nowej</w:t>
      </w:r>
      <w:r w:rsidRPr="00DC6AA5">
        <w:rPr>
          <w:bCs/>
          <w:sz w:val="24"/>
          <w:szCs w:val="24"/>
        </w:rPr>
        <w:t xml:space="preserve"> baterii stacjonarnej 220V DC o pojemności 110 Ah – </w:t>
      </w:r>
      <w:r>
        <w:rPr>
          <w:bCs/>
          <w:sz w:val="24"/>
          <w:szCs w:val="24"/>
        </w:rPr>
        <w:t xml:space="preserve"> </w:t>
      </w:r>
      <w:r w:rsidRPr="00DC6AA5">
        <w:rPr>
          <w:bCs/>
          <w:sz w:val="24"/>
          <w:szCs w:val="24"/>
        </w:rPr>
        <w:t>1 komplet</w:t>
      </w:r>
    </w:p>
    <w:p w14:paraId="2C53FCE5" w14:textId="77777777" w:rsidR="00A10F4A" w:rsidRPr="00DC6AA5" w:rsidRDefault="00A10F4A" w:rsidP="00A10F4A">
      <w:pPr>
        <w:widowControl w:val="0"/>
        <w:numPr>
          <w:ilvl w:val="0"/>
          <w:numId w:val="93"/>
        </w:numPr>
        <w:adjustRightInd w:val="0"/>
        <w:contextualSpacing/>
        <w:jc w:val="both"/>
        <w:textAlignment w:val="baseline"/>
        <w:rPr>
          <w:bCs/>
          <w:sz w:val="24"/>
          <w:szCs w:val="24"/>
        </w:rPr>
      </w:pPr>
      <w:r w:rsidRPr="00DC6AA5">
        <w:rPr>
          <w:bCs/>
          <w:sz w:val="24"/>
          <w:szCs w:val="24"/>
        </w:rPr>
        <w:t>Zabudowa i podłączenie nowej baterii do układu.</w:t>
      </w:r>
    </w:p>
    <w:p w14:paraId="2D19B622" w14:textId="77777777" w:rsidR="00A10F4A" w:rsidRPr="00DC6AA5" w:rsidRDefault="00A10F4A" w:rsidP="00A10F4A">
      <w:pPr>
        <w:widowControl w:val="0"/>
        <w:numPr>
          <w:ilvl w:val="0"/>
          <w:numId w:val="93"/>
        </w:numPr>
        <w:adjustRightInd w:val="0"/>
        <w:contextualSpacing/>
        <w:jc w:val="both"/>
        <w:textAlignment w:val="baseline"/>
        <w:rPr>
          <w:bCs/>
          <w:sz w:val="24"/>
          <w:szCs w:val="24"/>
        </w:rPr>
      </w:pPr>
      <w:r w:rsidRPr="00DC6AA5">
        <w:rPr>
          <w:bCs/>
          <w:sz w:val="24"/>
          <w:szCs w:val="24"/>
        </w:rPr>
        <w:t>Dostawa i zabudowa nowego prostownika do nowej baterii.</w:t>
      </w:r>
    </w:p>
    <w:p w14:paraId="4E6D0121" w14:textId="77777777" w:rsidR="00A10F4A" w:rsidRPr="00DC6AA5" w:rsidRDefault="00A10F4A" w:rsidP="00A10F4A">
      <w:pPr>
        <w:widowControl w:val="0"/>
        <w:numPr>
          <w:ilvl w:val="0"/>
          <w:numId w:val="93"/>
        </w:numPr>
        <w:adjustRightInd w:val="0"/>
        <w:contextualSpacing/>
        <w:jc w:val="both"/>
        <w:textAlignment w:val="baseline"/>
        <w:rPr>
          <w:bCs/>
          <w:sz w:val="24"/>
          <w:szCs w:val="24"/>
        </w:rPr>
      </w:pPr>
      <w:r w:rsidRPr="00DC6AA5">
        <w:rPr>
          <w:bCs/>
          <w:sz w:val="24"/>
          <w:szCs w:val="24"/>
        </w:rPr>
        <w:t>Konfiguracja ustawień prostownika do wymagań nowej baterii.</w:t>
      </w:r>
    </w:p>
    <w:p w14:paraId="46D13378" w14:textId="77777777" w:rsidR="00A10F4A" w:rsidRPr="00DC6AA5" w:rsidRDefault="00A10F4A" w:rsidP="00A10F4A">
      <w:pPr>
        <w:widowControl w:val="0"/>
        <w:numPr>
          <w:ilvl w:val="0"/>
          <w:numId w:val="93"/>
        </w:numPr>
        <w:adjustRightInd w:val="0"/>
        <w:contextualSpacing/>
        <w:jc w:val="both"/>
        <w:textAlignment w:val="baseline"/>
        <w:rPr>
          <w:bCs/>
          <w:sz w:val="24"/>
          <w:szCs w:val="24"/>
        </w:rPr>
      </w:pPr>
      <w:r w:rsidRPr="00DC6AA5">
        <w:rPr>
          <w:bCs/>
          <w:sz w:val="24"/>
          <w:szCs w:val="24"/>
        </w:rPr>
        <w:t>Wykonanie badań nowo zabudowanej baterii akumulatorowej, w tym potwierdzających jej wymaganą pojemność</w:t>
      </w:r>
    </w:p>
    <w:p w14:paraId="62B04C52" w14:textId="77777777" w:rsidR="00A10F4A" w:rsidRPr="00DC6AA5" w:rsidRDefault="00A10F4A" w:rsidP="00A10F4A">
      <w:pPr>
        <w:widowControl w:val="0"/>
        <w:adjustRightInd w:val="0"/>
        <w:contextualSpacing/>
        <w:jc w:val="both"/>
        <w:textAlignment w:val="baseline"/>
        <w:rPr>
          <w:bCs/>
          <w:sz w:val="24"/>
          <w:szCs w:val="24"/>
        </w:rPr>
      </w:pPr>
    </w:p>
    <w:p w14:paraId="206CDBCE" w14:textId="77777777" w:rsidR="00A10F4A" w:rsidRPr="00DC6AA5" w:rsidRDefault="00A10F4A" w:rsidP="00A10F4A">
      <w:pPr>
        <w:widowControl w:val="0"/>
        <w:adjustRightInd w:val="0"/>
        <w:ind w:left="708"/>
        <w:contextualSpacing/>
        <w:jc w:val="both"/>
        <w:textAlignment w:val="baseline"/>
        <w:rPr>
          <w:bCs/>
          <w:sz w:val="24"/>
          <w:szCs w:val="24"/>
        </w:rPr>
      </w:pPr>
      <w:r w:rsidRPr="00DC6AA5">
        <w:rPr>
          <w:bCs/>
          <w:sz w:val="24"/>
          <w:szCs w:val="24"/>
        </w:rPr>
        <w:t>Wymagania dla nowych baterii:</w:t>
      </w:r>
    </w:p>
    <w:p w14:paraId="0B39248A" w14:textId="7FDF6609"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 xml:space="preserve">Ogniwa baterii typowe dla aplikacji </w:t>
      </w:r>
      <w:proofErr w:type="spellStart"/>
      <w:r w:rsidRPr="00DC6AA5">
        <w:rPr>
          <w:bCs/>
          <w:sz w:val="24"/>
          <w:szCs w:val="24"/>
        </w:rPr>
        <w:t>stacyjno</w:t>
      </w:r>
      <w:proofErr w:type="spellEnd"/>
      <w:r w:rsidRPr="00DC6AA5">
        <w:rPr>
          <w:bCs/>
          <w:sz w:val="24"/>
          <w:szCs w:val="24"/>
        </w:rPr>
        <w:t xml:space="preserve"> – elektroenergetycznych </w:t>
      </w:r>
      <w:r>
        <w:rPr>
          <w:bCs/>
          <w:sz w:val="24"/>
          <w:szCs w:val="24"/>
        </w:rPr>
        <w:t xml:space="preserve">                                   </w:t>
      </w:r>
      <w:r w:rsidRPr="00DC6AA5">
        <w:rPr>
          <w:bCs/>
          <w:sz w:val="24"/>
          <w:szCs w:val="24"/>
        </w:rPr>
        <w:t>o wysokim priorytecie pewności zasilania, powinny posiadać odporność na pracę cykliczna</w:t>
      </w:r>
      <w:r>
        <w:rPr>
          <w:bCs/>
          <w:sz w:val="24"/>
          <w:szCs w:val="24"/>
        </w:rPr>
        <w:t xml:space="preserve"> </w:t>
      </w:r>
      <w:r w:rsidRPr="00DC6AA5">
        <w:rPr>
          <w:bCs/>
          <w:sz w:val="24"/>
          <w:szCs w:val="24"/>
        </w:rPr>
        <w:t>i głębokie rozładowania.</w:t>
      </w:r>
    </w:p>
    <w:p w14:paraId="2A3B662D" w14:textId="77777777"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 xml:space="preserve">Bateria złożona z 108 ogniw 2V wykonanych w technologii ołowiu </w:t>
      </w:r>
      <w:proofErr w:type="spellStart"/>
      <w:r w:rsidRPr="00DC6AA5">
        <w:rPr>
          <w:bCs/>
          <w:sz w:val="24"/>
          <w:szCs w:val="24"/>
        </w:rPr>
        <w:t>niskoantymonowego</w:t>
      </w:r>
      <w:proofErr w:type="spellEnd"/>
      <w:r w:rsidRPr="00DC6AA5">
        <w:rPr>
          <w:bCs/>
          <w:sz w:val="24"/>
          <w:szCs w:val="24"/>
        </w:rPr>
        <w:t xml:space="preserve"> wg normy DIN40736.</w:t>
      </w:r>
    </w:p>
    <w:p w14:paraId="43CB8DFC" w14:textId="32BBD097" w:rsidR="00A10F4A" w:rsidRPr="003F3B5A" w:rsidRDefault="00A10F4A" w:rsidP="00A10F4A">
      <w:pPr>
        <w:widowControl w:val="0"/>
        <w:numPr>
          <w:ilvl w:val="0"/>
          <w:numId w:val="94"/>
        </w:numPr>
        <w:adjustRightInd w:val="0"/>
        <w:contextualSpacing/>
        <w:jc w:val="both"/>
        <w:textAlignment w:val="baseline"/>
        <w:rPr>
          <w:bCs/>
          <w:sz w:val="24"/>
          <w:szCs w:val="24"/>
          <w:highlight w:val="yellow"/>
        </w:rPr>
      </w:pPr>
      <w:r w:rsidRPr="003F3B5A">
        <w:rPr>
          <w:bCs/>
          <w:sz w:val="24"/>
          <w:szCs w:val="24"/>
          <w:highlight w:val="yellow"/>
        </w:rPr>
        <w:t>Znamionowa pojemność w temperaturze 20</w:t>
      </w:r>
      <w:r w:rsidRPr="003F3B5A">
        <w:rPr>
          <w:bCs/>
          <w:sz w:val="24"/>
          <w:szCs w:val="24"/>
          <w:highlight w:val="yellow"/>
          <w:vertAlign w:val="superscript"/>
        </w:rPr>
        <w:t>o</w:t>
      </w:r>
      <w:r w:rsidRPr="003F3B5A">
        <w:rPr>
          <w:bCs/>
          <w:sz w:val="24"/>
          <w:szCs w:val="24"/>
          <w:highlight w:val="yellow"/>
        </w:rPr>
        <w:t>C, przy napięciu końcowym 1,8V na ogniwo wg normy DIN 40736 - 110 Ah</w:t>
      </w:r>
      <w:r w:rsidR="003F3B5A">
        <w:rPr>
          <w:bCs/>
          <w:sz w:val="24"/>
          <w:szCs w:val="24"/>
          <w:highlight w:val="yellow"/>
        </w:rPr>
        <w:t>, pojemność C10 minimum 110Ah</w:t>
      </w:r>
    </w:p>
    <w:p w14:paraId="7312DAE1" w14:textId="77777777"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Konstrukcja ogniw wykonana wg normy DIN 40736.</w:t>
      </w:r>
    </w:p>
    <w:p w14:paraId="3563DDE1" w14:textId="5BC6C4C8"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 xml:space="preserve">Obudowa przeźroczysta, wieko z tworzywa ABS, przeźroczyste naklejki </w:t>
      </w:r>
      <w:r>
        <w:rPr>
          <w:bCs/>
          <w:sz w:val="24"/>
          <w:szCs w:val="24"/>
        </w:rPr>
        <w:t xml:space="preserve">                        </w:t>
      </w:r>
      <w:r w:rsidRPr="00DC6AA5">
        <w:rPr>
          <w:bCs/>
          <w:sz w:val="24"/>
          <w:szCs w:val="24"/>
        </w:rPr>
        <w:t>z numerami.</w:t>
      </w:r>
    </w:p>
    <w:p w14:paraId="5343C931" w14:textId="77777777"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Konstrukcja płyt – dodatnia pancerna, ujemna pastowana.</w:t>
      </w:r>
    </w:p>
    <w:p w14:paraId="6A8A4F70" w14:textId="77777777"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Separator mikroporowaty.</w:t>
      </w:r>
    </w:p>
    <w:p w14:paraId="57167871" w14:textId="77777777"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Konstrukcja musi zapewniać możliwość pomiaru napięcia na każdym ogniwie.</w:t>
      </w:r>
    </w:p>
    <w:p w14:paraId="14177174" w14:textId="77777777"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Złączki między biegunami izolowane z punktem pomiarowym.</w:t>
      </w:r>
    </w:p>
    <w:p w14:paraId="62681FEB" w14:textId="33AC31EE" w:rsidR="00A10F4A" w:rsidRPr="003A7C4E" w:rsidRDefault="003A7C4E" w:rsidP="003A7C4E">
      <w:pPr>
        <w:widowControl w:val="0"/>
        <w:numPr>
          <w:ilvl w:val="0"/>
          <w:numId w:val="94"/>
        </w:numPr>
        <w:adjustRightInd w:val="0"/>
        <w:contextualSpacing/>
        <w:jc w:val="both"/>
        <w:textAlignment w:val="baseline"/>
        <w:rPr>
          <w:bCs/>
          <w:sz w:val="24"/>
          <w:szCs w:val="24"/>
          <w:highlight w:val="yellow"/>
        </w:rPr>
      </w:pPr>
      <w:r w:rsidRPr="003F3B5A">
        <w:rPr>
          <w:bCs/>
          <w:sz w:val="24"/>
          <w:szCs w:val="24"/>
          <w:highlight w:val="yellow"/>
        </w:rPr>
        <w:t>Sworznie biegunów ogniw w pełni izolowane ze standardowym gwintem wewnętrznym</w:t>
      </w:r>
      <w:r>
        <w:rPr>
          <w:bCs/>
          <w:sz w:val="24"/>
          <w:szCs w:val="24"/>
          <w:highlight w:val="yellow"/>
        </w:rPr>
        <w:t>, wyposażone w neoprenową otulinę lub inne tworzywo sztuczne uszczelniające przed wykwitami i wyciekami elektrolitu.</w:t>
      </w:r>
    </w:p>
    <w:p w14:paraId="4F9D5DBA" w14:textId="77777777"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Korki wentylacyjne ceramiczne przeciwwybuchowe zamykane klapką ruchomą.</w:t>
      </w:r>
    </w:p>
    <w:p w14:paraId="63217CDD" w14:textId="77777777"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Napięcie pracy konserwacyjnej – 2,23 ±0,01 V na ogniwo w temperaturze 20</w:t>
      </w:r>
      <w:r w:rsidRPr="00DC6AA5">
        <w:rPr>
          <w:bCs/>
          <w:sz w:val="24"/>
          <w:szCs w:val="24"/>
          <w:vertAlign w:val="superscript"/>
        </w:rPr>
        <w:t>0</w:t>
      </w:r>
      <w:r w:rsidRPr="00DC6AA5">
        <w:rPr>
          <w:bCs/>
          <w:sz w:val="24"/>
          <w:szCs w:val="24"/>
        </w:rPr>
        <w:t>C.</w:t>
      </w:r>
    </w:p>
    <w:p w14:paraId="16C01164" w14:textId="77777777"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Producent baterii powinien wykazać, że płyty ogniw produkowane są na terenie Unii Europejskiej. W ofercie należy podać typ oferowanej baterii i jej producenta.</w:t>
      </w:r>
    </w:p>
    <w:p w14:paraId="6167DA68" w14:textId="77777777"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Projektowa żywotność baterii – co najmniej 15 lat.</w:t>
      </w:r>
    </w:p>
    <w:p w14:paraId="6832A0A5" w14:textId="77777777" w:rsidR="00A10F4A" w:rsidRPr="00DC6AA5" w:rsidRDefault="00A10F4A" w:rsidP="00A10F4A">
      <w:pPr>
        <w:widowControl w:val="0"/>
        <w:numPr>
          <w:ilvl w:val="0"/>
          <w:numId w:val="94"/>
        </w:numPr>
        <w:adjustRightInd w:val="0"/>
        <w:contextualSpacing/>
        <w:jc w:val="both"/>
        <w:textAlignment w:val="baseline"/>
        <w:rPr>
          <w:bCs/>
          <w:sz w:val="24"/>
          <w:szCs w:val="24"/>
        </w:rPr>
      </w:pPr>
      <w:r w:rsidRPr="00DC6AA5">
        <w:rPr>
          <w:bCs/>
          <w:sz w:val="24"/>
          <w:szCs w:val="24"/>
        </w:rPr>
        <w:t>Stojaki stalowe z wannami ociekowymi z powłokami zabezpieczającymi na okres żywotności baterii z regulowanymi stopkami.</w:t>
      </w:r>
    </w:p>
    <w:p w14:paraId="7949C41D" w14:textId="77777777" w:rsidR="00A10F4A" w:rsidRPr="00DC6AA5" w:rsidRDefault="00A10F4A" w:rsidP="00A10F4A">
      <w:pPr>
        <w:widowControl w:val="0"/>
        <w:adjustRightInd w:val="0"/>
        <w:ind w:left="1428"/>
        <w:contextualSpacing/>
        <w:jc w:val="both"/>
        <w:textAlignment w:val="baseline"/>
        <w:rPr>
          <w:bCs/>
          <w:sz w:val="24"/>
          <w:szCs w:val="24"/>
          <w:highlight w:val="yellow"/>
        </w:rPr>
      </w:pPr>
    </w:p>
    <w:p w14:paraId="1DF57523" w14:textId="77777777" w:rsidR="00A10F4A" w:rsidRPr="00DC6AA5" w:rsidRDefault="00A10F4A" w:rsidP="00A10F4A">
      <w:pPr>
        <w:widowControl w:val="0"/>
        <w:adjustRightInd w:val="0"/>
        <w:ind w:left="708"/>
        <w:contextualSpacing/>
        <w:jc w:val="both"/>
        <w:textAlignment w:val="baseline"/>
        <w:rPr>
          <w:bCs/>
          <w:sz w:val="24"/>
          <w:szCs w:val="24"/>
        </w:rPr>
      </w:pPr>
      <w:r w:rsidRPr="00DC6AA5">
        <w:rPr>
          <w:bCs/>
          <w:sz w:val="24"/>
          <w:szCs w:val="24"/>
        </w:rPr>
        <w:t>Wymagania dla nowego prostownika:</w:t>
      </w:r>
    </w:p>
    <w:p w14:paraId="6C9B8911" w14:textId="77777777" w:rsidR="00A10F4A" w:rsidRPr="00DC6AA5" w:rsidRDefault="00A10F4A" w:rsidP="00A10F4A">
      <w:pPr>
        <w:widowControl w:val="0"/>
        <w:numPr>
          <w:ilvl w:val="0"/>
          <w:numId w:val="91"/>
        </w:numPr>
        <w:adjustRightInd w:val="0"/>
        <w:ind w:left="1418"/>
        <w:contextualSpacing/>
        <w:jc w:val="both"/>
        <w:textAlignment w:val="baseline"/>
        <w:rPr>
          <w:bCs/>
          <w:sz w:val="24"/>
          <w:szCs w:val="24"/>
        </w:rPr>
      </w:pPr>
      <w:r w:rsidRPr="00DC6AA5">
        <w:rPr>
          <w:bCs/>
          <w:sz w:val="24"/>
          <w:szCs w:val="24"/>
        </w:rPr>
        <w:t>Wykonanie w obudowie wiszącej, własny wymuszony obieg chłodzenia,</w:t>
      </w:r>
    </w:p>
    <w:p w14:paraId="25E64AB6" w14:textId="77777777" w:rsidR="00A10F4A" w:rsidRPr="00DC6AA5" w:rsidRDefault="00A10F4A" w:rsidP="00A10F4A">
      <w:pPr>
        <w:widowControl w:val="0"/>
        <w:numPr>
          <w:ilvl w:val="0"/>
          <w:numId w:val="91"/>
        </w:numPr>
        <w:adjustRightInd w:val="0"/>
        <w:ind w:left="1418"/>
        <w:contextualSpacing/>
        <w:jc w:val="both"/>
        <w:textAlignment w:val="baseline"/>
        <w:rPr>
          <w:bCs/>
          <w:sz w:val="24"/>
          <w:szCs w:val="24"/>
        </w:rPr>
      </w:pPr>
      <w:r w:rsidRPr="00DC6AA5">
        <w:rPr>
          <w:bCs/>
          <w:sz w:val="24"/>
          <w:szCs w:val="24"/>
        </w:rPr>
        <w:t>Napięcie zasilania 3 x 400V,</w:t>
      </w:r>
    </w:p>
    <w:p w14:paraId="0ECCF393" w14:textId="77777777" w:rsidR="00A10F4A" w:rsidRPr="00DC6AA5" w:rsidRDefault="00A10F4A" w:rsidP="00A10F4A">
      <w:pPr>
        <w:widowControl w:val="0"/>
        <w:numPr>
          <w:ilvl w:val="0"/>
          <w:numId w:val="91"/>
        </w:numPr>
        <w:adjustRightInd w:val="0"/>
        <w:ind w:left="1418"/>
        <w:contextualSpacing/>
        <w:jc w:val="both"/>
        <w:textAlignment w:val="baseline"/>
        <w:rPr>
          <w:bCs/>
          <w:sz w:val="24"/>
          <w:szCs w:val="24"/>
        </w:rPr>
      </w:pPr>
      <w:r w:rsidRPr="00DC6AA5">
        <w:rPr>
          <w:bCs/>
          <w:sz w:val="24"/>
          <w:szCs w:val="24"/>
        </w:rPr>
        <w:t>Prąd maksymalny, moc dobrane do dostarczonej baterii,</w:t>
      </w:r>
    </w:p>
    <w:p w14:paraId="67A8FE81" w14:textId="77777777" w:rsidR="00A10F4A" w:rsidRPr="00DC6AA5" w:rsidRDefault="00A10F4A" w:rsidP="00A10F4A">
      <w:pPr>
        <w:widowControl w:val="0"/>
        <w:numPr>
          <w:ilvl w:val="0"/>
          <w:numId w:val="91"/>
        </w:numPr>
        <w:adjustRightInd w:val="0"/>
        <w:ind w:left="1418"/>
        <w:contextualSpacing/>
        <w:jc w:val="both"/>
        <w:textAlignment w:val="baseline"/>
        <w:rPr>
          <w:bCs/>
          <w:sz w:val="24"/>
          <w:szCs w:val="24"/>
        </w:rPr>
      </w:pPr>
      <w:r w:rsidRPr="00DC6AA5">
        <w:rPr>
          <w:bCs/>
          <w:sz w:val="24"/>
          <w:szCs w:val="24"/>
        </w:rPr>
        <w:t>Bezpieczniki wyjściowe – 1 główny oraz zabezpieczenie baterii,</w:t>
      </w:r>
    </w:p>
    <w:p w14:paraId="59388C3B" w14:textId="77777777" w:rsidR="00A10F4A" w:rsidRPr="00DC6AA5" w:rsidRDefault="00A10F4A" w:rsidP="00A10F4A">
      <w:pPr>
        <w:widowControl w:val="0"/>
        <w:numPr>
          <w:ilvl w:val="0"/>
          <w:numId w:val="91"/>
        </w:numPr>
        <w:adjustRightInd w:val="0"/>
        <w:ind w:left="1418"/>
        <w:contextualSpacing/>
        <w:jc w:val="both"/>
        <w:textAlignment w:val="baseline"/>
        <w:rPr>
          <w:bCs/>
          <w:sz w:val="24"/>
          <w:szCs w:val="24"/>
        </w:rPr>
      </w:pPr>
      <w:r w:rsidRPr="00DC6AA5">
        <w:rPr>
          <w:bCs/>
          <w:sz w:val="24"/>
          <w:szCs w:val="24"/>
        </w:rPr>
        <w:t>Automatyczna konfiguracja po wprowadzeniu parametrów baterii z panelu operatorskiego,</w:t>
      </w:r>
    </w:p>
    <w:p w14:paraId="69688674" w14:textId="77777777" w:rsidR="00A10F4A" w:rsidRPr="00DC6AA5" w:rsidRDefault="00A10F4A" w:rsidP="00A10F4A">
      <w:pPr>
        <w:widowControl w:val="0"/>
        <w:numPr>
          <w:ilvl w:val="0"/>
          <w:numId w:val="91"/>
        </w:numPr>
        <w:adjustRightInd w:val="0"/>
        <w:ind w:left="1418"/>
        <w:contextualSpacing/>
        <w:jc w:val="both"/>
        <w:textAlignment w:val="baseline"/>
        <w:rPr>
          <w:bCs/>
          <w:sz w:val="24"/>
          <w:szCs w:val="24"/>
        </w:rPr>
      </w:pPr>
      <w:r w:rsidRPr="00DC6AA5">
        <w:rPr>
          <w:bCs/>
          <w:sz w:val="24"/>
          <w:szCs w:val="24"/>
        </w:rPr>
        <w:t>Pomiar prądu i kontrola napięcia baterii,</w:t>
      </w:r>
    </w:p>
    <w:p w14:paraId="69FAF3DE" w14:textId="77777777" w:rsidR="00A10F4A" w:rsidRPr="00DC6AA5" w:rsidRDefault="00A10F4A" w:rsidP="00A10F4A">
      <w:pPr>
        <w:widowControl w:val="0"/>
        <w:numPr>
          <w:ilvl w:val="0"/>
          <w:numId w:val="91"/>
        </w:numPr>
        <w:adjustRightInd w:val="0"/>
        <w:ind w:left="1418"/>
        <w:contextualSpacing/>
        <w:jc w:val="both"/>
        <w:textAlignment w:val="baseline"/>
        <w:rPr>
          <w:bCs/>
          <w:sz w:val="24"/>
          <w:szCs w:val="24"/>
        </w:rPr>
      </w:pPr>
      <w:r w:rsidRPr="00DC6AA5">
        <w:rPr>
          <w:bCs/>
          <w:sz w:val="24"/>
          <w:szCs w:val="24"/>
        </w:rPr>
        <w:lastRenderedPageBreak/>
        <w:t>Układ kompensacji temperaturowej napięcia ładowania,</w:t>
      </w:r>
    </w:p>
    <w:p w14:paraId="5B6A82C8" w14:textId="77777777" w:rsidR="00A10F4A" w:rsidRPr="00DC6AA5" w:rsidRDefault="00A10F4A" w:rsidP="00A10F4A">
      <w:pPr>
        <w:widowControl w:val="0"/>
        <w:numPr>
          <w:ilvl w:val="0"/>
          <w:numId w:val="91"/>
        </w:numPr>
        <w:adjustRightInd w:val="0"/>
        <w:ind w:left="1418"/>
        <w:contextualSpacing/>
        <w:jc w:val="both"/>
        <w:textAlignment w:val="baseline"/>
        <w:rPr>
          <w:bCs/>
          <w:sz w:val="24"/>
          <w:szCs w:val="24"/>
        </w:rPr>
      </w:pPr>
      <w:r w:rsidRPr="00DC6AA5">
        <w:rPr>
          <w:bCs/>
          <w:sz w:val="24"/>
          <w:szCs w:val="24"/>
        </w:rPr>
        <w:t>Zespół zabezpieczeń zasilacza,</w:t>
      </w:r>
    </w:p>
    <w:p w14:paraId="20282B85" w14:textId="77777777" w:rsidR="00A10F4A" w:rsidRPr="00DC6AA5" w:rsidRDefault="00A10F4A" w:rsidP="00A10F4A">
      <w:pPr>
        <w:widowControl w:val="0"/>
        <w:numPr>
          <w:ilvl w:val="0"/>
          <w:numId w:val="91"/>
        </w:numPr>
        <w:adjustRightInd w:val="0"/>
        <w:ind w:left="1418"/>
        <w:contextualSpacing/>
        <w:jc w:val="both"/>
        <w:textAlignment w:val="baseline"/>
        <w:rPr>
          <w:bCs/>
          <w:sz w:val="24"/>
          <w:szCs w:val="24"/>
        </w:rPr>
      </w:pPr>
      <w:r w:rsidRPr="00DC6AA5">
        <w:rPr>
          <w:bCs/>
          <w:sz w:val="24"/>
          <w:szCs w:val="24"/>
        </w:rPr>
        <w:t>Kontrola stanu izolacji baterii,</w:t>
      </w:r>
    </w:p>
    <w:p w14:paraId="401A4045" w14:textId="77777777" w:rsidR="00A10F4A" w:rsidRPr="00DC6AA5" w:rsidRDefault="00A10F4A" w:rsidP="00A10F4A">
      <w:pPr>
        <w:widowControl w:val="0"/>
        <w:numPr>
          <w:ilvl w:val="0"/>
          <w:numId w:val="91"/>
        </w:numPr>
        <w:adjustRightInd w:val="0"/>
        <w:ind w:left="1418"/>
        <w:contextualSpacing/>
        <w:jc w:val="both"/>
        <w:textAlignment w:val="baseline"/>
        <w:rPr>
          <w:bCs/>
          <w:sz w:val="24"/>
          <w:szCs w:val="24"/>
        </w:rPr>
      </w:pPr>
      <w:r w:rsidRPr="00DC6AA5">
        <w:rPr>
          <w:bCs/>
          <w:sz w:val="24"/>
          <w:szCs w:val="24"/>
        </w:rPr>
        <w:t>Kontrola ciągłości baterii,</w:t>
      </w:r>
    </w:p>
    <w:p w14:paraId="4A205E53" w14:textId="77777777" w:rsidR="00A10F4A" w:rsidRPr="00DC6AA5" w:rsidRDefault="00A10F4A" w:rsidP="00A10F4A">
      <w:pPr>
        <w:widowControl w:val="0"/>
        <w:numPr>
          <w:ilvl w:val="0"/>
          <w:numId w:val="91"/>
        </w:numPr>
        <w:adjustRightInd w:val="0"/>
        <w:ind w:left="1418"/>
        <w:contextualSpacing/>
        <w:jc w:val="both"/>
        <w:textAlignment w:val="baseline"/>
        <w:rPr>
          <w:bCs/>
          <w:sz w:val="24"/>
          <w:szCs w:val="24"/>
        </w:rPr>
      </w:pPr>
      <w:r w:rsidRPr="00DC6AA5">
        <w:rPr>
          <w:bCs/>
          <w:sz w:val="24"/>
          <w:szCs w:val="24"/>
        </w:rPr>
        <w:t>Sygnalizacja akustyczna stanów alarmowych i awaryjnych, wyprowadzenie sygnałów   poprzez wyjścia przekaźnikowe.</w:t>
      </w:r>
    </w:p>
    <w:p w14:paraId="62301EAE" w14:textId="77777777" w:rsidR="00A10F4A" w:rsidRDefault="00A10F4A" w:rsidP="00A10F4A">
      <w:pPr>
        <w:widowControl w:val="0"/>
        <w:adjustRightInd w:val="0"/>
        <w:ind w:left="720"/>
        <w:contextualSpacing/>
        <w:jc w:val="both"/>
        <w:textAlignment w:val="baseline"/>
        <w:rPr>
          <w:rFonts w:eastAsia="Calibri"/>
          <w:b/>
          <w:sz w:val="24"/>
          <w:szCs w:val="24"/>
        </w:rPr>
      </w:pPr>
    </w:p>
    <w:p w14:paraId="56CF6606" w14:textId="224CA6FB" w:rsidR="00A10F4A" w:rsidRPr="00DC6AA5" w:rsidRDefault="00A10F4A" w:rsidP="00A10F4A">
      <w:pPr>
        <w:widowControl w:val="0"/>
        <w:adjustRightInd w:val="0"/>
        <w:ind w:left="720"/>
        <w:contextualSpacing/>
        <w:jc w:val="both"/>
        <w:textAlignment w:val="baseline"/>
        <w:rPr>
          <w:rFonts w:eastAsia="Calibri"/>
          <w:b/>
          <w:sz w:val="24"/>
          <w:szCs w:val="24"/>
        </w:rPr>
      </w:pPr>
      <w:r w:rsidRPr="008A68C6">
        <w:rPr>
          <w:rFonts w:eastAsia="Calibri"/>
          <w:b/>
          <w:sz w:val="24"/>
          <w:szCs w:val="24"/>
          <w:highlight w:val="yellow"/>
        </w:rPr>
        <w:t xml:space="preserve">Zadanie nr </w:t>
      </w:r>
      <w:r w:rsidR="008A68C6" w:rsidRPr="008A68C6">
        <w:rPr>
          <w:rFonts w:eastAsia="Calibri"/>
          <w:b/>
          <w:sz w:val="24"/>
          <w:szCs w:val="24"/>
          <w:highlight w:val="yellow"/>
        </w:rPr>
        <w:t>1</w:t>
      </w:r>
      <w:r w:rsidRPr="008A68C6">
        <w:rPr>
          <w:rFonts w:eastAsia="Calibri"/>
          <w:b/>
          <w:sz w:val="24"/>
          <w:szCs w:val="24"/>
          <w:highlight w:val="yellow"/>
        </w:rPr>
        <w:t>:</w:t>
      </w:r>
    </w:p>
    <w:p w14:paraId="6D89E625" w14:textId="77777777" w:rsidR="00A10F4A" w:rsidRPr="00DC6AA5" w:rsidRDefault="00A10F4A" w:rsidP="00A10F4A">
      <w:pPr>
        <w:widowControl w:val="0"/>
        <w:adjustRightInd w:val="0"/>
        <w:ind w:left="708"/>
        <w:contextualSpacing/>
        <w:jc w:val="both"/>
        <w:textAlignment w:val="baseline"/>
        <w:rPr>
          <w:bCs/>
          <w:sz w:val="24"/>
          <w:szCs w:val="24"/>
        </w:rPr>
      </w:pPr>
      <w:r w:rsidRPr="00DC6AA5">
        <w:rPr>
          <w:bCs/>
          <w:sz w:val="24"/>
          <w:szCs w:val="24"/>
        </w:rPr>
        <w:t>Zakres dostaw i robót:</w:t>
      </w:r>
    </w:p>
    <w:p w14:paraId="5E4EFDD8" w14:textId="02F320DC" w:rsidR="00A10F4A" w:rsidRPr="00DC6AA5" w:rsidRDefault="00A10F4A" w:rsidP="00A10F4A">
      <w:pPr>
        <w:widowControl w:val="0"/>
        <w:numPr>
          <w:ilvl w:val="0"/>
          <w:numId w:val="95"/>
        </w:numPr>
        <w:adjustRightInd w:val="0"/>
        <w:contextualSpacing/>
        <w:jc w:val="both"/>
        <w:textAlignment w:val="baseline"/>
        <w:rPr>
          <w:bCs/>
          <w:sz w:val="24"/>
          <w:szCs w:val="24"/>
        </w:rPr>
      </w:pPr>
      <w:r w:rsidRPr="00DC6AA5">
        <w:rPr>
          <w:bCs/>
          <w:sz w:val="24"/>
          <w:szCs w:val="24"/>
        </w:rPr>
        <w:t xml:space="preserve">Demontaż wyeksploatowanej baterii typu Eos-260. </w:t>
      </w:r>
    </w:p>
    <w:p w14:paraId="176D3099" w14:textId="422BD1C1" w:rsidR="00A10F4A" w:rsidRPr="00DC6AA5" w:rsidRDefault="00A10F4A" w:rsidP="00A10F4A">
      <w:pPr>
        <w:widowControl w:val="0"/>
        <w:numPr>
          <w:ilvl w:val="0"/>
          <w:numId w:val="95"/>
        </w:numPr>
        <w:adjustRightInd w:val="0"/>
        <w:contextualSpacing/>
        <w:jc w:val="both"/>
        <w:textAlignment w:val="baseline"/>
        <w:rPr>
          <w:bCs/>
          <w:sz w:val="24"/>
          <w:szCs w:val="24"/>
        </w:rPr>
      </w:pPr>
      <w:r w:rsidRPr="00DC6AA5">
        <w:rPr>
          <w:bCs/>
          <w:sz w:val="24"/>
          <w:szCs w:val="24"/>
        </w:rPr>
        <w:t>Dostawa i zabudowa</w:t>
      </w:r>
      <w:r w:rsidRPr="00E97A54">
        <w:rPr>
          <w:bCs/>
          <w:sz w:val="24"/>
          <w:szCs w:val="24"/>
        </w:rPr>
        <w:t xml:space="preserve"> </w:t>
      </w:r>
      <w:r>
        <w:rPr>
          <w:bCs/>
          <w:sz w:val="24"/>
          <w:szCs w:val="24"/>
        </w:rPr>
        <w:t>nowej</w:t>
      </w:r>
      <w:r w:rsidRPr="00DC6AA5">
        <w:rPr>
          <w:bCs/>
          <w:sz w:val="24"/>
          <w:szCs w:val="24"/>
        </w:rPr>
        <w:t xml:space="preserve"> baterii stacjonarnej 220V DC o pojemności 200 Ah – 1 komplet.</w:t>
      </w:r>
    </w:p>
    <w:p w14:paraId="52EE0AFD" w14:textId="77777777" w:rsidR="00A10F4A" w:rsidRPr="00DC6AA5" w:rsidRDefault="00A10F4A" w:rsidP="00A10F4A">
      <w:pPr>
        <w:widowControl w:val="0"/>
        <w:numPr>
          <w:ilvl w:val="0"/>
          <w:numId w:val="95"/>
        </w:numPr>
        <w:adjustRightInd w:val="0"/>
        <w:contextualSpacing/>
        <w:jc w:val="both"/>
        <w:textAlignment w:val="baseline"/>
        <w:rPr>
          <w:bCs/>
          <w:sz w:val="24"/>
          <w:szCs w:val="24"/>
        </w:rPr>
      </w:pPr>
      <w:r w:rsidRPr="00DC6AA5">
        <w:rPr>
          <w:bCs/>
          <w:sz w:val="24"/>
          <w:szCs w:val="24"/>
        </w:rPr>
        <w:t xml:space="preserve">Zabudowa i podłączenie nowej baterii do układu z istniejącym prostownikiem typu ZP220/30 produkcji </w:t>
      </w:r>
      <w:proofErr w:type="spellStart"/>
      <w:r w:rsidRPr="00DC6AA5">
        <w:rPr>
          <w:bCs/>
          <w:sz w:val="24"/>
          <w:szCs w:val="24"/>
        </w:rPr>
        <w:t>Elmech</w:t>
      </w:r>
      <w:proofErr w:type="spellEnd"/>
      <w:r w:rsidRPr="00DC6AA5">
        <w:rPr>
          <w:bCs/>
          <w:sz w:val="24"/>
          <w:szCs w:val="24"/>
        </w:rPr>
        <w:t>.</w:t>
      </w:r>
    </w:p>
    <w:p w14:paraId="1128689A" w14:textId="77777777" w:rsidR="00A10F4A" w:rsidRPr="00DC6AA5" w:rsidRDefault="00A10F4A" w:rsidP="00A10F4A">
      <w:pPr>
        <w:widowControl w:val="0"/>
        <w:numPr>
          <w:ilvl w:val="0"/>
          <w:numId w:val="95"/>
        </w:numPr>
        <w:adjustRightInd w:val="0"/>
        <w:contextualSpacing/>
        <w:jc w:val="both"/>
        <w:textAlignment w:val="baseline"/>
        <w:rPr>
          <w:bCs/>
          <w:sz w:val="24"/>
          <w:szCs w:val="24"/>
        </w:rPr>
      </w:pPr>
      <w:r w:rsidRPr="00DC6AA5">
        <w:rPr>
          <w:bCs/>
          <w:sz w:val="24"/>
          <w:szCs w:val="24"/>
        </w:rPr>
        <w:t>Konfiguracja ustawień prostownika do wymagań nowej baterii.</w:t>
      </w:r>
    </w:p>
    <w:p w14:paraId="56418382" w14:textId="77777777" w:rsidR="00A10F4A" w:rsidRPr="00DC6AA5" w:rsidRDefault="00A10F4A" w:rsidP="00A10F4A">
      <w:pPr>
        <w:widowControl w:val="0"/>
        <w:numPr>
          <w:ilvl w:val="0"/>
          <w:numId w:val="95"/>
        </w:numPr>
        <w:adjustRightInd w:val="0"/>
        <w:contextualSpacing/>
        <w:jc w:val="both"/>
        <w:textAlignment w:val="baseline"/>
        <w:rPr>
          <w:bCs/>
          <w:sz w:val="24"/>
          <w:szCs w:val="24"/>
        </w:rPr>
      </w:pPr>
      <w:r w:rsidRPr="00DC6AA5">
        <w:rPr>
          <w:bCs/>
          <w:sz w:val="24"/>
          <w:szCs w:val="24"/>
        </w:rPr>
        <w:t>Wykonanie badań nowo zabudowanej baterii akumulatorowej, w tym potwierdzających jej wymaganą pojemność.</w:t>
      </w:r>
    </w:p>
    <w:p w14:paraId="2A5EE878" w14:textId="77777777" w:rsidR="00A10F4A" w:rsidRPr="00DC6AA5" w:rsidRDefault="00A10F4A" w:rsidP="00A10F4A">
      <w:pPr>
        <w:widowControl w:val="0"/>
        <w:adjustRightInd w:val="0"/>
        <w:contextualSpacing/>
        <w:jc w:val="both"/>
        <w:textAlignment w:val="baseline"/>
        <w:rPr>
          <w:bCs/>
          <w:sz w:val="24"/>
          <w:szCs w:val="24"/>
          <w:highlight w:val="yellow"/>
        </w:rPr>
      </w:pPr>
    </w:p>
    <w:p w14:paraId="1609200F" w14:textId="77777777" w:rsidR="00A10F4A" w:rsidRPr="00DC6AA5" w:rsidRDefault="00A10F4A" w:rsidP="00A10F4A">
      <w:pPr>
        <w:widowControl w:val="0"/>
        <w:adjustRightInd w:val="0"/>
        <w:ind w:left="708"/>
        <w:contextualSpacing/>
        <w:jc w:val="both"/>
        <w:textAlignment w:val="baseline"/>
        <w:rPr>
          <w:bCs/>
          <w:sz w:val="24"/>
          <w:szCs w:val="24"/>
        </w:rPr>
      </w:pPr>
      <w:r w:rsidRPr="00DC6AA5">
        <w:rPr>
          <w:bCs/>
          <w:sz w:val="24"/>
          <w:szCs w:val="24"/>
        </w:rPr>
        <w:t>Wymagania dla nowych baterii:</w:t>
      </w:r>
    </w:p>
    <w:p w14:paraId="771F9877" w14:textId="1283EEFB"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 xml:space="preserve">Ogniwa baterii typowe dla aplikacji </w:t>
      </w:r>
      <w:proofErr w:type="spellStart"/>
      <w:r w:rsidRPr="00DC6AA5">
        <w:rPr>
          <w:bCs/>
          <w:sz w:val="24"/>
          <w:szCs w:val="24"/>
        </w:rPr>
        <w:t>stacyjno</w:t>
      </w:r>
      <w:proofErr w:type="spellEnd"/>
      <w:r w:rsidRPr="00DC6AA5">
        <w:rPr>
          <w:bCs/>
          <w:sz w:val="24"/>
          <w:szCs w:val="24"/>
        </w:rPr>
        <w:t xml:space="preserve"> – elektroenergetycznych </w:t>
      </w:r>
      <w:r w:rsidR="002D37BA">
        <w:rPr>
          <w:bCs/>
          <w:sz w:val="24"/>
          <w:szCs w:val="24"/>
        </w:rPr>
        <w:t xml:space="preserve">                                  </w:t>
      </w:r>
      <w:r w:rsidRPr="00DC6AA5">
        <w:rPr>
          <w:bCs/>
          <w:sz w:val="24"/>
          <w:szCs w:val="24"/>
        </w:rPr>
        <w:t>o wysokim priorytecie pewności zasilania, powinny posiadać odporność na pracę cykliczną i głębokie rozładowania.</w:t>
      </w:r>
    </w:p>
    <w:p w14:paraId="12291634" w14:textId="77777777"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 xml:space="preserve">Bateria złożona z 108 pojedynczych ogniw 2V wykonanych w technologii ołowiu </w:t>
      </w:r>
      <w:proofErr w:type="spellStart"/>
      <w:r w:rsidRPr="00DC6AA5">
        <w:rPr>
          <w:bCs/>
          <w:sz w:val="24"/>
          <w:szCs w:val="24"/>
        </w:rPr>
        <w:t>niskoantymonowego</w:t>
      </w:r>
      <w:proofErr w:type="spellEnd"/>
      <w:r w:rsidRPr="00DC6AA5">
        <w:rPr>
          <w:bCs/>
          <w:sz w:val="24"/>
          <w:szCs w:val="24"/>
        </w:rPr>
        <w:t xml:space="preserve"> wg normy DIN 40736.</w:t>
      </w:r>
    </w:p>
    <w:p w14:paraId="4D457DDD" w14:textId="7C50AF29" w:rsidR="00A10F4A" w:rsidRPr="003F3B5A" w:rsidRDefault="00A10F4A" w:rsidP="00A10F4A">
      <w:pPr>
        <w:widowControl w:val="0"/>
        <w:numPr>
          <w:ilvl w:val="0"/>
          <w:numId w:val="96"/>
        </w:numPr>
        <w:adjustRightInd w:val="0"/>
        <w:contextualSpacing/>
        <w:jc w:val="both"/>
        <w:textAlignment w:val="baseline"/>
        <w:rPr>
          <w:bCs/>
          <w:sz w:val="24"/>
          <w:szCs w:val="24"/>
          <w:highlight w:val="yellow"/>
        </w:rPr>
      </w:pPr>
      <w:r w:rsidRPr="003F3B5A">
        <w:rPr>
          <w:bCs/>
          <w:sz w:val="24"/>
          <w:szCs w:val="24"/>
          <w:highlight w:val="yellow"/>
        </w:rPr>
        <w:t>Znamionowa pojemność w temperaturze 20</w:t>
      </w:r>
      <w:r w:rsidRPr="003F3B5A">
        <w:rPr>
          <w:bCs/>
          <w:sz w:val="24"/>
          <w:szCs w:val="24"/>
          <w:highlight w:val="yellow"/>
          <w:vertAlign w:val="superscript"/>
        </w:rPr>
        <w:t>o</w:t>
      </w:r>
      <w:r w:rsidRPr="003F3B5A">
        <w:rPr>
          <w:bCs/>
          <w:sz w:val="24"/>
          <w:szCs w:val="24"/>
          <w:highlight w:val="yellow"/>
        </w:rPr>
        <w:t>C, przy napięciu końcowym 1,8V na ogniwo wg normy DIN 40736</w:t>
      </w:r>
      <w:r w:rsidR="003F3B5A">
        <w:rPr>
          <w:bCs/>
          <w:sz w:val="24"/>
          <w:szCs w:val="24"/>
          <w:highlight w:val="yellow"/>
        </w:rPr>
        <w:t xml:space="preserve"> </w:t>
      </w:r>
      <w:r w:rsidR="00BF65DB">
        <w:rPr>
          <w:bCs/>
          <w:sz w:val="24"/>
          <w:szCs w:val="24"/>
          <w:highlight w:val="yellow"/>
        </w:rPr>
        <w:t>–</w:t>
      </w:r>
      <w:r w:rsidR="003F3B5A">
        <w:rPr>
          <w:bCs/>
          <w:sz w:val="24"/>
          <w:szCs w:val="24"/>
          <w:highlight w:val="yellow"/>
        </w:rPr>
        <w:t xml:space="preserve"> </w:t>
      </w:r>
      <w:r w:rsidR="00BF65DB">
        <w:rPr>
          <w:bCs/>
          <w:sz w:val="24"/>
          <w:szCs w:val="24"/>
          <w:highlight w:val="yellow"/>
        </w:rPr>
        <w:t>200 Ah</w:t>
      </w:r>
      <w:r w:rsidRPr="003F3B5A">
        <w:rPr>
          <w:bCs/>
          <w:sz w:val="24"/>
          <w:szCs w:val="24"/>
          <w:highlight w:val="yellow"/>
        </w:rPr>
        <w:t xml:space="preserve">.  </w:t>
      </w:r>
    </w:p>
    <w:p w14:paraId="7DFA713B" w14:textId="77777777"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Konstrukcja ogniw wykonana wg normy DIN 40736.</w:t>
      </w:r>
    </w:p>
    <w:p w14:paraId="0BD6DE7F" w14:textId="1348BE84"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 xml:space="preserve">Obudowa przeźroczysta, wieko z tworzywa ABS, przeźroczyste naklejki </w:t>
      </w:r>
      <w:r w:rsidR="002D37BA">
        <w:rPr>
          <w:bCs/>
          <w:sz w:val="24"/>
          <w:szCs w:val="24"/>
        </w:rPr>
        <w:t xml:space="preserve">                          </w:t>
      </w:r>
      <w:r w:rsidRPr="00DC6AA5">
        <w:rPr>
          <w:bCs/>
          <w:sz w:val="24"/>
          <w:szCs w:val="24"/>
        </w:rPr>
        <w:t>z numerami poszczególnych ogniw.</w:t>
      </w:r>
    </w:p>
    <w:p w14:paraId="4D225D91" w14:textId="77777777"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Konstrukcja płyt – dodatnia pancerna, ujemna pastowana.</w:t>
      </w:r>
    </w:p>
    <w:p w14:paraId="3A6C5CB1" w14:textId="77777777"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Separator mikroporowaty.</w:t>
      </w:r>
    </w:p>
    <w:p w14:paraId="6A2CC40C" w14:textId="77777777"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Konstrukcja musi zapewniać możliwość pomiaru napięcia na każdym ogniwie.</w:t>
      </w:r>
    </w:p>
    <w:p w14:paraId="5269E0B7" w14:textId="77777777"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Złączki między biegunami izolowane z punktem pomiarowym.</w:t>
      </w:r>
    </w:p>
    <w:p w14:paraId="2310A4B8" w14:textId="77777777" w:rsidR="003A7C4E" w:rsidRPr="003F3B5A" w:rsidRDefault="003A7C4E" w:rsidP="003A7C4E">
      <w:pPr>
        <w:widowControl w:val="0"/>
        <w:numPr>
          <w:ilvl w:val="0"/>
          <w:numId w:val="96"/>
        </w:numPr>
        <w:adjustRightInd w:val="0"/>
        <w:contextualSpacing/>
        <w:jc w:val="both"/>
        <w:textAlignment w:val="baseline"/>
        <w:rPr>
          <w:bCs/>
          <w:sz w:val="24"/>
          <w:szCs w:val="24"/>
          <w:highlight w:val="yellow"/>
        </w:rPr>
      </w:pPr>
      <w:r w:rsidRPr="003F3B5A">
        <w:rPr>
          <w:bCs/>
          <w:sz w:val="24"/>
          <w:szCs w:val="24"/>
          <w:highlight w:val="yellow"/>
        </w:rPr>
        <w:t>Sworznie biegunów ogniw w pełni izolowane ze standardowym gwintem wewnętrznym</w:t>
      </w:r>
      <w:r>
        <w:rPr>
          <w:bCs/>
          <w:sz w:val="24"/>
          <w:szCs w:val="24"/>
          <w:highlight w:val="yellow"/>
        </w:rPr>
        <w:t>, wyposażone w neoprenową otulinę lub inne tworzywo sztuczne uszczelniające przed wykwitami i wyciekami elektrolitu</w:t>
      </w:r>
    </w:p>
    <w:p w14:paraId="76038267" w14:textId="77777777"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 xml:space="preserve">Korki wentylacyjne przeciwwybuchowe zamykane klapką ruchomą, dającą możliwość pomiaru gęstości elektrolitu za pomocą areometru. </w:t>
      </w:r>
    </w:p>
    <w:p w14:paraId="7FAE983C" w14:textId="77777777"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Napięcie pracy konserwacyjnej – 2,23 ±0,01 V na ogniwo w temperaturze 20</w:t>
      </w:r>
      <w:r w:rsidRPr="00DC6AA5">
        <w:rPr>
          <w:bCs/>
          <w:sz w:val="24"/>
          <w:szCs w:val="24"/>
          <w:vertAlign w:val="superscript"/>
        </w:rPr>
        <w:t>0</w:t>
      </w:r>
      <w:r w:rsidRPr="00DC6AA5">
        <w:rPr>
          <w:bCs/>
          <w:sz w:val="24"/>
          <w:szCs w:val="24"/>
        </w:rPr>
        <w:t>C.</w:t>
      </w:r>
    </w:p>
    <w:p w14:paraId="68132883" w14:textId="77777777"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Producent baterii powinien wykazać, że płyty ogniw produkowane są na terenie Unii Europejskiej. W ofercie należy podać typ oferowanej baterii i jej producenta.</w:t>
      </w:r>
    </w:p>
    <w:p w14:paraId="42060707" w14:textId="77777777"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Projektowa żywotność baterii – co najmniej 15 lat.</w:t>
      </w:r>
    </w:p>
    <w:p w14:paraId="7C485E6C" w14:textId="77777777" w:rsidR="00A10F4A" w:rsidRPr="00DC6AA5" w:rsidRDefault="00A10F4A" w:rsidP="00A10F4A">
      <w:pPr>
        <w:widowControl w:val="0"/>
        <w:numPr>
          <w:ilvl w:val="0"/>
          <w:numId w:val="96"/>
        </w:numPr>
        <w:adjustRightInd w:val="0"/>
        <w:contextualSpacing/>
        <w:jc w:val="both"/>
        <w:textAlignment w:val="baseline"/>
        <w:rPr>
          <w:bCs/>
          <w:sz w:val="24"/>
          <w:szCs w:val="24"/>
        </w:rPr>
      </w:pPr>
      <w:r w:rsidRPr="00DC6AA5">
        <w:rPr>
          <w:bCs/>
          <w:sz w:val="24"/>
          <w:szCs w:val="24"/>
        </w:rPr>
        <w:t>Stojaki stalowe z wannami ociekowymi z powłokami zabezpieczającymi na okres żywotności baterii z regulowanymi stopkami.</w:t>
      </w:r>
    </w:p>
    <w:p w14:paraId="7F5B4EFD" w14:textId="77777777" w:rsidR="00A10F4A" w:rsidRPr="00DC6AA5" w:rsidRDefault="00A10F4A" w:rsidP="00A10F4A">
      <w:pPr>
        <w:widowControl w:val="0"/>
        <w:adjustRightInd w:val="0"/>
        <w:contextualSpacing/>
        <w:jc w:val="both"/>
        <w:textAlignment w:val="baseline"/>
        <w:rPr>
          <w:bCs/>
          <w:sz w:val="24"/>
          <w:szCs w:val="24"/>
        </w:rPr>
      </w:pPr>
    </w:p>
    <w:p w14:paraId="6CF2468E" w14:textId="77777777" w:rsidR="00A10F4A" w:rsidRPr="00DC6AA5" w:rsidRDefault="00A10F4A" w:rsidP="00A10F4A">
      <w:pPr>
        <w:widowControl w:val="0"/>
        <w:adjustRightInd w:val="0"/>
        <w:ind w:left="708"/>
        <w:contextualSpacing/>
        <w:jc w:val="both"/>
        <w:textAlignment w:val="baseline"/>
        <w:rPr>
          <w:b/>
          <w:bCs/>
          <w:sz w:val="24"/>
          <w:szCs w:val="24"/>
        </w:rPr>
      </w:pPr>
      <w:r w:rsidRPr="00DC6AA5">
        <w:rPr>
          <w:b/>
          <w:bCs/>
          <w:sz w:val="24"/>
          <w:szCs w:val="24"/>
        </w:rPr>
        <w:t>Uwagi:</w:t>
      </w:r>
    </w:p>
    <w:p w14:paraId="25899F29" w14:textId="77777777" w:rsidR="00A10F4A" w:rsidRPr="00DC6AA5" w:rsidRDefault="00A10F4A" w:rsidP="00A10F4A">
      <w:pPr>
        <w:widowControl w:val="0"/>
        <w:numPr>
          <w:ilvl w:val="0"/>
          <w:numId w:val="92"/>
        </w:numPr>
        <w:adjustRightInd w:val="0"/>
        <w:ind w:left="1428"/>
        <w:contextualSpacing/>
        <w:jc w:val="both"/>
        <w:textAlignment w:val="baseline"/>
        <w:rPr>
          <w:b/>
          <w:sz w:val="24"/>
          <w:szCs w:val="24"/>
        </w:rPr>
      </w:pPr>
      <w:r w:rsidRPr="00DC6AA5">
        <w:rPr>
          <w:b/>
          <w:sz w:val="24"/>
          <w:szCs w:val="24"/>
        </w:rPr>
        <w:t>Wszystkie materiały niezbędne do realizacji zadania dostarcza Wykonawca.</w:t>
      </w:r>
    </w:p>
    <w:p w14:paraId="2BABBF30" w14:textId="77777777" w:rsidR="00A10F4A" w:rsidRPr="00DC6AA5" w:rsidRDefault="00A10F4A" w:rsidP="00A10F4A">
      <w:pPr>
        <w:widowControl w:val="0"/>
        <w:numPr>
          <w:ilvl w:val="0"/>
          <w:numId w:val="92"/>
        </w:numPr>
        <w:adjustRightInd w:val="0"/>
        <w:ind w:left="1428"/>
        <w:contextualSpacing/>
        <w:jc w:val="both"/>
        <w:textAlignment w:val="baseline"/>
        <w:rPr>
          <w:b/>
          <w:sz w:val="24"/>
          <w:szCs w:val="24"/>
        </w:rPr>
      </w:pPr>
      <w:r w:rsidRPr="00DC6AA5">
        <w:rPr>
          <w:b/>
          <w:sz w:val="24"/>
          <w:szCs w:val="24"/>
        </w:rPr>
        <w:t>Koszty dojazdu i transportu uwzględnić w cenie usługi.</w:t>
      </w:r>
    </w:p>
    <w:p w14:paraId="76D25F5D" w14:textId="77777777" w:rsidR="00A10F4A" w:rsidRDefault="00A10F4A" w:rsidP="00A10F4A">
      <w:pPr>
        <w:widowControl w:val="0"/>
        <w:numPr>
          <w:ilvl w:val="0"/>
          <w:numId w:val="92"/>
        </w:numPr>
        <w:adjustRightInd w:val="0"/>
        <w:ind w:left="1428"/>
        <w:contextualSpacing/>
        <w:jc w:val="both"/>
        <w:textAlignment w:val="baseline"/>
        <w:rPr>
          <w:b/>
          <w:sz w:val="24"/>
          <w:szCs w:val="24"/>
        </w:rPr>
      </w:pPr>
      <w:r w:rsidRPr="00DC6AA5">
        <w:rPr>
          <w:b/>
          <w:sz w:val="24"/>
          <w:szCs w:val="24"/>
        </w:rPr>
        <w:t>Wszelkie urządzenia dźwigowe i oprzyrządowanie niezbędne do wykonania zadania są po stronie Wykonawcy.</w:t>
      </w:r>
    </w:p>
    <w:p w14:paraId="381A1DDD" w14:textId="1CA0F245" w:rsidR="00A10F4A" w:rsidRPr="00A10F4A" w:rsidRDefault="00A10F4A" w:rsidP="00A10F4A">
      <w:pPr>
        <w:widowControl w:val="0"/>
        <w:numPr>
          <w:ilvl w:val="0"/>
          <w:numId w:val="92"/>
        </w:numPr>
        <w:adjustRightInd w:val="0"/>
        <w:ind w:left="1428"/>
        <w:contextualSpacing/>
        <w:jc w:val="both"/>
        <w:textAlignment w:val="baseline"/>
        <w:rPr>
          <w:b/>
          <w:bCs/>
          <w:sz w:val="24"/>
          <w:szCs w:val="24"/>
        </w:rPr>
      </w:pPr>
      <w:r w:rsidRPr="00A10F4A">
        <w:rPr>
          <w:rFonts w:eastAsiaTheme="minorHAnsi"/>
          <w:b/>
          <w:bCs/>
          <w:sz w:val="24"/>
          <w:szCs w:val="24"/>
          <w:lang w:eastAsia="en-US"/>
        </w:rPr>
        <w:lastRenderedPageBreak/>
        <w:t>Złom powstały w wyniku realizacji zadania jest własnością Zamawiającego.</w:t>
      </w:r>
    </w:p>
    <w:p w14:paraId="3A34FC76" w14:textId="365A2F30" w:rsidR="00A10F4A" w:rsidRPr="00A10F4A" w:rsidRDefault="00A10F4A" w:rsidP="00A10F4A">
      <w:pPr>
        <w:widowControl w:val="0"/>
        <w:numPr>
          <w:ilvl w:val="0"/>
          <w:numId w:val="92"/>
        </w:numPr>
        <w:adjustRightInd w:val="0"/>
        <w:ind w:left="1428"/>
        <w:contextualSpacing/>
        <w:jc w:val="both"/>
        <w:textAlignment w:val="baseline"/>
        <w:rPr>
          <w:b/>
          <w:bCs/>
          <w:sz w:val="24"/>
          <w:szCs w:val="24"/>
        </w:rPr>
      </w:pPr>
      <w:r w:rsidRPr="00A10F4A">
        <w:rPr>
          <w:rFonts w:eastAsiaTheme="minorHAnsi"/>
          <w:b/>
          <w:bCs/>
          <w:sz w:val="24"/>
          <w:szCs w:val="24"/>
          <w:lang w:eastAsia="en-US"/>
        </w:rPr>
        <w:t>Wykonawca dostarczy kompletną dokumentację, która powinna zawierać: atesty na zastosowane materiały, deklaracje zgodności, DTR-ki, świadectwa jakości, certyfikaty, instrukcje konserwacji itp.</w:t>
      </w:r>
    </w:p>
    <w:p w14:paraId="7FA16532" w14:textId="77777777" w:rsidR="00A10F4A" w:rsidRPr="00DC6AA5" w:rsidRDefault="00A10F4A" w:rsidP="00A10F4A">
      <w:pPr>
        <w:widowControl w:val="0"/>
        <w:adjustRightInd w:val="0"/>
        <w:contextualSpacing/>
        <w:jc w:val="both"/>
        <w:textAlignment w:val="baseline"/>
        <w:rPr>
          <w:rFonts w:eastAsia="Calibri"/>
          <w:b/>
          <w:sz w:val="24"/>
          <w:szCs w:val="24"/>
        </w:rPr>
      </w:pPr>
    </w:p>
    <w:p w14:paraId="22AF6935" w14:textId="187E114C" w:rsidR="00527B96" w:rsidRPr="009B2573" w:rsidRDefault="00527B96" w:rsidP="00A10F4A">
      <w:pPr>
        <w:pStyle w:val="Akapitzlist"/>
        <w:numPr>
          <w:ilvl w:val="0"/>
          <w:numId w:val="31"/>
        </w:numPr>
        <w:jc w:val="both"/>
        <w:rPr>
          <w:rFonts w:eastAsiaTheme="minorHAnsi"/>
          <w:sz w:val="22"/>
          <w:szCs w:val="22"/>
        </w:rPr>
      </w:pPr>
      <w:bookmarkStart w:id="100" w:name="_Hlk106045236"/>
      <w:r w:rsidRPr="008A04C7">
        <w:rPr>
          <w:b/>
          <w:bCs/>
        </w:rPr>
        <w:t xml:space="preserve">Opis sposobu </w:t>
      </w:r>
      <w:r w:rsidR="009817B0" w:rsidRPr="008A04C7">
        <w:rPr>
          <w:b/>
          <w:bCs/>
        </w:rPr>
        <w:t>zamawiania i rozliczania</w:t>
      </w:r>
      <w:r w:rsidR="00684776" w:rsidRPr="008A04C7">
        <w:rPr>
          <w:b/>
          <w:bCs/>
        </w:rPr>
        <w:t xml:space="preserve"> robót</w:t>
      </w:r>
    </w:p>
    <w:p w14:paraId="19F13AF7" w14:textId="3069064A" w:rsidR="009B2573" w:rsidRPr="009B2573" w:rsidRDefault="009B2573" w:rsidP="009B2573">
      <w:pPr>
        <w:pStyle w:val="Akapitzlist"/>
        <w:jc w:val="both"/>
        <w:rPr>
          <w:rFonts w:eastAsiaTheme="minorHAnsi"/>
          <w:b/>
          <w:bCs/>
          <w:sz w:val="22"/>
          <w:szCs w:val="22"/>
        </w:rPr>
      </w:pPr>
      <w:r w:rsidRPr="009B2573">
        <w:rPr>
          <w:b/>
          <w:bCs/>
        </w:rPr>
        <w:t>Protokół odbioru dostawy/usługi powinien zawierać</w:t>
      </w:r>
      <w:r>
        <w:rPr>
          <w:b/>
          <w:bCs/>
        </w:rPr>
        <w:t>:</w:t>
      </w:r>
    </w:p>
    <w:p w14:paraId="660D1CD7" w14:textId="1F4A29D2" w:rsidR="005D72C1" w:rsidRPr="00DF1FD3" w:rsidRDefault="005D72C1" w:rsidP="00A10F4A">
      <w:pPr>
        <w:pStyle w:val="Akapitzlist"/>
        <w:numPr>
          <w:ilvl w:val="7"/>
          <w:numId w:val="78"/>
        </w:numPr>
        <w:ind w:left="426"/>
        <w:jc w:val="both"/>
        <w:rPr>
          <w:sz w:val="22"/>
          <w:szCs w:val="22"/>
        </w:rPr>
      </w:pPr>
      <w:r w:rsidRPr="00DF6750">
        <w:rPr>
          <w:sz w:val="22"/>
          <w:szCs w:val="22"/>
        </w:rPr>
        <w:t xml:space="preserve">Pozytywny odbiór częściowy nastąpi wówczas, gdy Wykonawca przekaże Zamawiającemu roboty wolne od wad i spełniające ich funkcje. Zamawiający ma prawo odmówić podpisania protokołu, jeżeli stwierdzi, iż przedmiot </w:t>
      </w:r>
      <w:r w:rsidR="0012035B" w:rsidRPr="00DF6750">
        <w:rPr>
          <w:sz w:val="22"/>
          <w:szCs w:val="22"/>
        </w:rPr>
        <w:t>u</w:t>
      </w:r>
      <w:r w:rsidRPr="00DF6750">
        <w:rPr>
          <w:sz w:val="22"/>
          <w:szCs w:val="22"/>
        </w:rPr>
        <w:t>mowy</w:t>
      </w:r>
      <w:r w:rsidRPr="00DF1FD3">
        <w:rPr>
          <w:sz w:val="22"/>
          <w:szCs w:val="22"/>
        </w:rPr>
        <w:t xml:space="preserve"> został wykonany niezgodnie z warunkami </w:t>
      </w:r>
      <w:r w:rsidR="0012035B">
        <w:rPr>
          <w:sz w:val="22"/>
          <w:szCs w:val="22"/>
        </w:rPr>
        <w:t>u</w:t>
      </w:r>
      <w:r w:rsidRPr="00DF1FD3">
        <w:rPr>
          <w:sz w:val="22"/>
          <w:szCs w:val="22"/>
        </w:rPr>
        <w:t>mowy.</w:t>
      </w:r>
    </w:p>
    <w:p w14:paraId="06EB57BA" w14:textId="73F12006" w:rsidR="00DF1FD3" w:rsidRPr="00DF1FD3" w:rsidRDefault="00684776" w:rsidP="00A10F4A">
      <w:pPr>
        <w:pStyle w:val="Akapitzlist"/>
        <w:numPr>
          <w:ilvl w:val="7"/>
          <w:numId w:val="78"/>
        </w:numPr>
        <w:ind w:left="426"/>
        <w:jc w:val="both"/>
        <w:rPr>
          <w:sz w:val="22"/>
          <w:szCs w:val="22"/>
        </w:rPr>
      </w:pPr>
      <w:r w:rsidRPr="00DF1FD3">
        <w:rPr>
          <w:sz w:val="22"/>
          <w:szCs w:val="22"/>
        </w:rPr>
        <w:t xml:space="preserve">Protokół odbioru z bezusterkowego wykonania przedmiotu </w:t>
      </w:r>
      <w:r w:rsidR="0012035B">
        <w:rPr>
          <w:sz w:val="22"/>
          <w:szCs w:val="22"/>
        </w:rPr>
        <w:t>u</w:t>
      </w:r>
      <w:r w:rsidRPr="00DF1FD3">
        <w:rPr>
          <w:sz w:val="22"/>
          <w:szCs w:val="22"/>
        </w:rPr>
        <w:t>mowy, podpisany przez Zamawiającego i</w:t>
      </w:r>
      <w:r w:rsidR="00D04DF6">
        <w:rPr>
          <w:sz w:val="22"/>
          <w:szCs w:val="22"/>
        </w:rPr>
        <w:t xml:space="preserve"> W</w:t>
      </w:r>
      <w:r w:rsidRPr="00DF1FD3">
        <w:rPr>
          <w:sz w:val="22"/>
          <w:szCs w:val="22"/>
        </w:rPr>
        <w:t>ykonawcę stanowić będzie podstawę do wypłaty wynagrodzenia na rzecz Wykonawcy.</w:t>
      </w:r>
    </w:p>
    <w:p w14:paraId="0FB02C4A" w14:textId="77294718" w:rsidR="00684776" w:rsidRPr="00161B8C" w:rsidRDefault="00684776" w:rsidP="00A10F4A">
      <w:pPr>
        <w:pStyle w:val="Akapitzlist"/>
        <w:numPr>
          <w:ilvl w:val="7"/>
          <w:numId w:val="78"/>
        </w:numPr>
        <w:ind w:left="426"/>
        <w:jc w:val="both"/>
        <w:rPr>
          <w:sz w:val="22"/>
          <w:szCs w:val="22"/>
        </w:rPr>
      </w:pPr>
      <w:r w:rsidRPr="00DF1FD3">
        <w:rPr>
          <w:sz w:val="22"/>
          <w:szCs w:val="22"/>
        </w:rPr>
        <w:t xml:space="preserve">Za </w:t>
      </w:r>
      <w:r w:rsidRPr="00161B8C">
        <w:rPr>
          <w:sz w:val="22"/>
          <w:szCs w:val="22"/>
        </w:rPr>
        <w:t>termin wykonania całości zamówienia uznaje się dzień zatwierdzenia przez Zamawiającego Protokołu odbioru</w:t>
      </w:r>
      <w:r w:rsidR="005B53E4" w:rsidRPr="00161B8C">
        <w:rPr>
          <w:sz w:val="22"/>
          <w:szCs w:val="22"/>
        </w:rPr>
        <w:t xml:space="preserve"> końcowego</w:t>
      </w:r>
      <w:r w:rsidRPr="00161B8C">
        <w:rPr>
          <w:sz w:val="22"/>
          <w:szCs w:val="22"/>
        </w:rPr>
        <w:t>.</w:t>
      </w:r>
    </w:p>
    <w:p w14:paraId="301634D6" w14:textId="77777777" w:rsidR="00DF6750" w:rsidRPr="00161B8C" w:rsidRDefault="00DF6750" w:rsidP="00C92469">
      <w:pPr>
        <w:jc w:val="both"/>
        <w:rPr>
          <w:color w:val="0070C0"/>
          <w:sz w:val="24"/>
          <w:szCs w:val="24"/>
        </w:rPr>
      </w:pPr>
    </w:p>
    <w:p w14:paraId="4AC8FAE8" w14:textId="7684542F" w:rsidR="006A725E" w:rsidRPr="00161B8C" w:rsidRDefault="00602FAA" w:rsidP="00A10F4A">
      <w:pPr>
        <w:pStyle w:val="Akapitzlist"/>
        <w:numPr>
          <w:ilvl w:val="0"/>
          <w:numId w:val="31"/>
        </w:numPr>
        <w:jc w:val="both"/>
        <w:rPr>
          <w:b/>
          <w:bCs/>
        </w:rPr>
      </w:pPr>
      <w:bookmarkStart w:id="101" w:name="_Toc67292103"/>
      <w:bookmarkStart w:id="102" w:name="_Hlk67824256"/>
      <w:bookmarkEnd w:id="98"/>
      <w:bookmarkEnd w:id="100"/>
      <w:r w:rsidRPr="00161B8C">
        <w:rPr>
          <w:b/>
          <w:bCs/>
        </w:rPr>
        <w:t xml:space="preserve">Obowiązki </w:t>
      </w:r>
      <w:r w:rsidR="00DB4D9E" w:rsidRPr="00161B8C">
        <w:rPr>
          <w:b/>
          <w:bCs/>
        </w:rPr>
        <w:t>Wykonawcy</w:t>
      </w:r>
      <w:bookmarkEnd w:id="101"/>
      <w:r w:rsidR="00112408" w:rsidRPr="00161B8C">
        <w:rPr>
          <w:b/>
          <w:bCs/>
        </w:rPr>
        <w:t>:</w:t>
      </w:r>
      <w:bookmarkEnd w:id="102"/>
    </w:p>
    <w:p w14:paraId="5DFC024E" w14:textId="79961AD7" w:rsidR="007A7FA1" w:rsidRPr="00161B8C" w:rsidRDefault="007A7FA1" w:rsidP="00A10F4A">
      <w:pPr>
        <w:pStyle w:val="Akapitzlist"/>
        <w:numPr>
          <w:ilvl w:val="0"/>
          <w:numId w:val="79"/>
        </w:numPr>
        <w:ind w:left="426" w:hanging="284"/>
        <w:jc w:val="both"/>
        <w:rPr>
          <w:sz w:val="22"/>
          <w:szCs w:val="22"/>
        </w:rPr>
      </w:pPr>
      <w:r w:rsidRPr="00161B8C">
        <w:rPr>
          <w:sz w:val="22"/>
          <w:szCs w:val="22"/>
        </w:rPr>
        <w:t>Wykonawca zobowiązany jest do terminowego wykonania przedmiotu Umowy.</w:t>
      </w:r>
    </w:p>
    <w:p w14:paraId="615CA4FB" w14:textId="3EDC7F6C" w:rsidR="00A73721" w:rsidRPr="00A73721" w:rsidRDefault="00A73721" w:rsidP="00A73721">
      <w:pPr>
        <w:pStyle w:val="Akapitzlist"/>
        <w:numPr>
          <w:ilvl w:val="0"/>
          <w:numId w:val="79"/>
        </w:numPr>
        <w:ind w:left="426" w:hanging="284"/>
        <w:rPr>
          <w:sz w:val="22"/>
          <w:szCs w:val="22"/>
        </w:rPr>
      </w:pPr>
      <w:r w:rsidRPr="00161B8C">
        <w:rPr>
          <w:sz w:val="22"/>
          <w:szCs w:val="22"/>
        </w:rPr>
        <w:t>W Wykonawca</w:t>
      </w:r>
      <w:r w:rsidRPr="00A73721">
        <w:rPr>
          <w:sz w:val="22"/>
          <w:szCs w:val="22"/>
        </w:rPr>
        <w:t xml:space="preserve"> w trakcie wykonywania usług zobowiązuje się do przestrzegania przepisów wynikających: w szczególności z ustawy – Kodeks Pracy, przepisów BHP, zarządzeń PIP </w:t>
      </w:r>
      <w:r w:rsidR="009310F9">
        <w:rPr>
          <w:sz w:val="22"/>
          <w:szCs w:val="22"/>
        </w:rPr>
        <w:t>o</w:t>
      </w:r>
      <w:r w:rsidRPr="00A73721">
        <w:rPr>
          <w:sz w:val="22"/>
          <w:szCs w:val="22"/>
        </w:rPr>
        <w:t>raz wewnętrznych zarządzeń i ustaleń Zamawiającego – poprzez zapewnienie nadzoru i dozoru usług prowadzonych przez osoby posiadające odpowiednie zatwierdzenia i kwalifikacje.</w:t>
      </w:r>
    </w:p>
    <w:p w14:paraId="4653BB1A" w14:textId="11477963" w:rsidR="00654475" w:rsidRPr="00514CA2" w:rsidRDefault="00654475" w:rsidP="00A10F4A">
      <w:pPr>
        <w:numPr>
          <w:ilvl w:val="0"/>
          <w:numId w:val="79"/>
        </w:numPr>
        <w:ind w:left="426" w:hanging="284"/>
        <w:jc w:val="both"/>
        <w:rPr>
          <w:b/>
          <w:bCs/>
          <w:sz w:val="22"/>
          <w:szCs w:val="22"/>
        </w:rPr>
      </w:pPr>
      <w:r w:rsidRPr="00514CA2">
        <w:rPr>
          <w:sz w:val="22"/>
          <w:szCs w:val="22"/>
        </w:rPr>
        <w:t>Wykonawca ocenia i dokumentuje ryzyko zawodowe swoich pracowników.</w:t>
      </w:r>
    </w:p>
    <w:p w14:paraId="7C3F8213" w14:textId="645B79F2" w:rsidR="00654475" w:rsidRPr="00514CA2" w:rsidRDefault="00654475" w:rsidP="00A10F4A">
      <w:pPr>
        <w:numPr>
          <w:ilvl w:val="0"/>
          <w:numId w:val="79"/>
        </w:numPr>
        <w:ind w:left="426" w:hanging="284"/>
        <w:jc w:val="both"/>
        <w:rPr>
          <w:b/>
          <w:bCs/>
          <w:sz w:val="22"/>
          <w:szCs w:val="22"/>
        </w:rPr>
      </w:pPr>
      <w:r w:rsidRPr="00514CA2">
        <w:rPr>
          <w:sz w:val="22"/>
          <w:szCs w:val="22"/>
        </w:rPr>
        <w:t>Wykonawca zobowiązany jest do przeprowadzania badań pracowników nowoprzyjętych oraz badań okresowych specjalistycznych.</w:t>
      </w:r>
    </w:p>
    <w:p w14:paraId="47721EFA" w14:textId="638FCF99" w:rsidR="00EA4668" w:rsidRPr="00514CA2" w:rsidRDefault="00654475" w:rsidP="00A10F4A">
      <w:pPr>
        <w:numPr>
          <w:ilvl w:val="0"/>
          <w:numId w:val="79"/>
        </w:numPr>
        <w:ind w:left="426" w:hanging="284"/>
        <w:jc w:val="both"/>
        <w:rPr>
          <w:b/>
          <w:bCs/>
          <w:sz w:val="22"/>
          <w:szCs w:val="22"/>
        </w:rPr>
      </w:pPr>
      <w:r w:rsidRPr="00514CA2">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00393D15" w:rsidRPr="00514CA2">
        <w:rPr>
          <w:sz w:val="22"/>
          <w:szCs w:val="22"/>
        </w:rPr>
        <w:t>.</w:t>
      </w:r>
    </w:p>
    <w:p w14:paraId="5342B14E" w14:textId="5878CC79" w:rsidR="003F5B71" w:rsidRPr="00514CA2" w:rsidRDefault="003F5B71" w:rsidP="00A10F4A">
      <w:pPr>
        <w:numPr>
          <w:ilvl w:val="0"/>
          <w:numId w:val="79"/>
        </w:numPr>
        <w:ind w:left="426" w:hanging="284"/>
        <w:jc w:val="both"/>
        <w:rPr>
          <w:sz w:val="22"/>
          <w:szCs w:val="22"/>
        </w:rPr>
      </w:pPr>
      <w:bookmarkStart w:id="103" w:name="_Hlk208303276"/>
      <w:r w:rsidRPr="00514CA2">
        <w:rPr>
          <w:sz w:val="22"/>
          <w:szCs w:val="22"/>
        </w:rPr>
        <w:t xml:space="preserve">Wykonawca  zobowiązany jest posiadać w okresie realizacji umowy ubezpieczenia </w:t>
      </w:r>
      <w:r w:rsidRPr="00514CA2">
        <w:rPr>
          <w:sz w:val="22"/>
          <w:szCs w:val="22"/>
        </w:rPr>
        <w:br/>
        <w:t xml:space="preserve">od odpowiedzialności cywilnej w zakresie prowadzonej działalności związanej z przedmiotem zamówienia na kwotę  nie mniejszą  niż </w:t>
      </w:r>
      <w:r w:rsidR="008A68C6" w:rsidRPr="008A68C6">
        <w:rPr>
          <w:b/>
          <w:bCs/>
          <w:sz w:val="22"/>
          <w:szCs w:val="22"/>
          <w:highlight w:val="yellow"/>
        </w:rPr>
        <w:t>3</w:t>
      </w:r>
      <w:r w:rsidRPr="008A68C6">
        <w:rPr>
          <w:b/>
          <w:bCs/>
          <w:sz w:val="22"/>
          <w:szCs w:val="22"/>
          <w:highlight w:val="yellow"/>
        </w:rPr>
        <w:t>00 000,00</w:t>
      </w:r>
      <w:r w:rsidRPr="00514CA2">
        <w:rPr>
          <w:sz w:val="22"/>
          <w:szCs w:val="22"/>
        </w:rPr>
        <w:t xml:space="preserve"> złotych</w:t>
      </w:r>
      <w:r w:rsidR="00661D92">
        <w:rPr>
          <w:sz w:val="22"/>
          <w:szCs w:val="22"/>
        </w:rPr>
        <w:t xml:space="preserve"> dla każdego zadania</w:t>
      </w:r>
      <w:r w:rsidRPr="00514CA2">
        <w:rPr>
          <w:sz w:val="22"/>
          <w:szCs w:val="22"/>
        </w:rPr>
        <w:t>.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bookmarkEnd w:id="103"/>
    <w:p w14:paraId="7BDED364" w14:textId="720E9744" w:rsidR="00654475" w:rsidRPr="00514CA2" w:rsidRDefault="00654475" w:rsidP="00A10F4A">
      <w:pPr>
        <w:numPr>
          <w:ilvl w:val="0"/>
          <w:numId w:val="79"/>
        </w:numPr>
        <w:ind w:left="426" w:hanging="284"/>
        <w:jc w:val="both"/>
        <w:rPr>
          <w:b/>
          <w:bCs/>
          <w:sz w:val="22"/>
          <w:szCs w:val="22"/>
        </w:rPr>
      </w:pPr>
      <w:r w:rsidRPr="00514CA2">
        <w:rPr>
          <w:sz w:val="22"/>
          <w:szCs w:val="22"/>
        </w:rPr>
        <w:t>W razie zaistnienia wypadku przy pracy, któremu uległ pracownik Wykonawcy, Wykonawca zobowiązany jest o tym fakcie powiadomić Zamawiającego (służbę BHP i dyspozytora).</w:t>
      </w:r>
      <w:r w:rsidR="00393D15" w:rsidRPr="00514CA2">
        <w:rPr>
          <w:i/>
          <w:color w:val="FF0000"/>
          <w:sz w:val="22"/>
          <w:szCs w:val="22"/>
        </w:rPr>
        <w:t xml:space="preserve"> </w:t>
      </w:r>
    </w:p>
    <w:p w14:paraId="2E609B97" w14:textId="34CDED30" w:rsidR="00654475" w:rsidRPr="0041374D" w:rsidRDefault="00654475" w:rsidP="00A10F4A">
      <w:pPr>
        <w:numPr>
          <w:ilvl w:val="0"/>
          <w:numId w:val="79"/>
        </w:numPr>
        <w:ind w:left="426" w:hanging="284"/>
        <w:jc w:val="both"/>
        <w:rPr>
          <w:b/>
          <w:bCs/>
          <w:sz w:val="22"/>
          <w:szCs w:val="22"/>
        </w:rPr>
      </w:pPr>
      <w:r w:rsidRPr="00514CA2">
        <w:rPr>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w:t>
      </w:r>
      <w:r w:rsidRPr="0041374D">
        <w:rPr>
          <w:sz w:val="22"/>
          <w:szCs w:val="22"/>
        </w:rPr>
        <w:t>105, poz. 870</w:t>
      </w:r>
      <w:r w:rsidR="00393D15" w:rsidRPr="0041374D">
        <w:rPr>
          <w:sz w:val="22"/>
          <w:szCs w:val="22"/>
        </w:rPr>
        <w:t xml:space="preserve">). </w:t>
      </w:r>
    </w:p>
    <w:p w14:paraId="19C3621E" w14:textId="561268D9" w:rsidR="00654475" w:rsidRPr="00514CA2" w:rsidRDefault="00654475" w:rsidP="00A10F4A">
      <w:pPr>
        <w:numPr>
          <w:ilvl w:val="0"/>
          <w:numId w:val="79"/>
        </w:numPr>
        <w:ind w:left="426" w:hanging="284"/>
        <w:jc w:val="both"/>
        <w:rPr>
          <w:sz w:val="22"/>
          <w:szCs w:val="22"/>
        </w:rPr>
      </w:pPr>
      <w:r w:rsidRPr="0041374D">
        <w:rPr>
          <w:sz w:val="22"/>
          <w:szCs w:val="22"/>
        </w:rPr>
        <w:t>Wykonawca wyposaży swoich pracowników w środki ochrony indywidualnej</w:t>
      </w:r>
      <w:r w:rsidR="0094152E" w:rsidRPr="0041374D">
        <w:rPr>
          <w:sz w:val="22"/>
          <w:szCs w:val="22"/>
        </w:rPr>
        <w:t xml:space="preserve">, </w:t>
      </w:r>
      <w:r w:rsidR="009310F9" w:rsidRPr="0041374D">
        <w:rPr>
          <w:sz w:val="22"/>
          <w:szCs w:val="22"/>
        </w:rPr>
        <w:t xml:space="preserve">odzież roboczą posiadającą certyfikat CE </w:t>
      </w:r>
      <w:r w:rsidRPr="0041374D">
        <w:rPr>
          <w:sz w:val="22"/>
          <w:szCs w:val="22"/>
        </w:rPr>
        <w:t>oraz wymagany do realizacji zamówienia sprzęt do pracy na</w:t>
      </w:r>
      <w:r w:rsidRPr="00514CA2">
        <w:rPr>
          <w:sz w:val="22"/>
          <w:szCs w:val="22"/>
        </w:rPr>
        <w:t xml:space="preserve"> wysokości.</w:t>
      </w:r>
    </w:p>
    <w:p w14:paraId="7797E1A7" w14:textId="69F3AA99" w:rsidR="00654475" w:rsidRPr="00514CA2" w:rsidRDefault="00654475" w:rsidP="00A10F4A">
      <w:pPr>
        <w:numPr>
          <w:ilvl w:val="0"/>
          <w:numId w:val="79"/>
        </w:numPr>
        <w:ind w:left="426" w:hanging="426"/>
        <w:jc w:val="both"/>
        <w:rPr>
          <w:sz w:val="22"/>
          <w:szCs w:val="22"/>
        </w:rPr>
      </w:pPr>
      <w:r w:rsidRPr="00514CA2">
        <w:rPr>
          <w:sz w:val="22"/>
          <w:szCs w:val="22"/>
        </w:rPr>
        <w:t>Niewykonanie lub niewłaściwe wykonanie przedmiotu zamówienia wynikające z przyczyn wymienionych powyżej obciąża Wykonawcę i może stanowić przyczynę odstąpienia od umowy z</w:t>
      </w:r>
      <w:r w:rsidR="00C92469" w:rsidRPr="00514CA2">
        <w:rPr>
          <w:sz w:val="22"/>
          <w:szCs w:val="22"/>
        </w:rPr>
        <w:t> </w:t>
      </w:r>
      <w:r w:rsidRPr="00514CA2">
        <w:rPr>
          <w:sz w:val="22"/>
          <w:szCs w:val="22"/>
        </w:rPr>
        <w:t>przyczyn leżących po stronie Wykonawcy.</w:t>
      </w:r>
    </w:p>
    <w:p w14:paraId="7F18B4EE" w14:textId="19DF0E19" w:rsidR="00397218" w:rsidRPr="00514CA2" w:rsidRDefault="00397218" w:rsidP="00A10F4A">
      <w:pPr>
        <w:numPr>
          <w:ilvl w:val="0"/>
          <w:numId w:val="79"/>
        </w:numPr>
        <w:ind w:left="426" w:hanging="426"/>
        <w:jc w:val="both"/>
        <w:rPr>
          <w:sz w:val="22"/>
          <w:szCs w:val="22"/>
        </w:rPr>
      </w:pPr>
      <w:r w:rsidRPr="00514CA2">
        <w:rPr>
          <w:sz w:val="22"/>
          <w:szCs w:val="22"/>
        </w:rPr>
        <w:t>Roboty winny być wykonywane przez osoby posiadające stosowne kwalifikacje, a nadzorowane przez osoby posiadające stosowne uprawnienia.</w:t>
      </w:r>
    </w:p>
    <w:p w14:paraId="18B8ABD2" w14:textId="76B99A6A" w:rsidR="00654475" w:rsidRPr="00514CA2" w:rsidRDefault="00654475" w:rsidP="00A10F4A">
      <w:pPr>
        <w:numPr>
          <w:ilvl w:val="0"/>
          <w:numId w:val="79"/>
        </w:numPr>
        <w:ind w:left="426" w:hanging="426"/>
        <w:jc w:val="both"/>
        <w:rPr>
          <w:b/>
          <w:bCs/>
          <w:sz w:val="22"/>
          <w:szCs w:val="22"/>
        </w:rPr>
      </w:pPr>
      <w:r w:rsidRPr="00514CA2">
        <w:rPr>
          <w:iCs/>
          <w:sz w:val="22"/>
          <w:szCs w:val="22"/>
        </w:rPr>
        <w:lastRenderedPageBreak/>
        <w:t xml:space="preserve">Przed rozpoczęciem realizacji przedmiotu zamówienia </w:t>
      </w:r>
      <w:r w:rsidR="00397218" w:rsidRPr="00514CA2">
        <w:rPr>
          <w:iCs/>
          <w:sz w:val="22"/>
          <w:szCs w:val="22"/>
        </w:rPr>
        <w:t xml:space="preserve">Wykonawca </w:t>
      </w:r>
      <w:r w:rsidRPr="00514CA2">
        <w:rPr>
          <w:iCs/>
          <w:sz w:val="22"/>
          <w:szCs w:val="22"/>
        </w:rPr>
        <w:t xml:space="preserve">dostarczy kopie potwierdzonych za zgodność z oryginałem dokumentów potwierdzających posiadane kwalifikacje zawodowe/uprawnienia osób </w:t>
      </w:r>
      <w:r w:rsidR="007A7FA1" w:rsidRPr="00514CA2">
        <w:rPr>
          <w:iCs/>
          <w:sz w:val="22"/>
          <w:szCs w:val="22"/>
        </w:rPr>
        <w:t>kierowanych</w:t>
      </w:r>
      <w:r w:rsidRPr="00514CA2">
        <w:rPr>
          <w:iCs/>
          <w:sz w:val="22"/>
          <w:szCs w:val="22"/>
        </w:rPr>
        <w:t xml:space="preserve"> do wykonania zamówienia.</w:t>
      </w:r>
      <w:r w:rsidR="00393D15" w:rsidRPr="00514CA2">
        <w:rPr>
          <w:i/>
          <w:color w:val="FF0000"/>
          <w:sz w:val="22"/>
          <w:szCs w:val="22"/>
        </w:rPr>
        <w:t xml:space="preserve"> </w:t>
      </w:r>
    </w:p>
    <w:p w14:paraId="589B8C88" w14:textId="36DF2C7C" w:rsidR="00654475" w:rsidRPr="00514CA2" w:rsidRDefault="00654475" w:rsidP="00A10F4A">
      <w:pPr>
        <w:numPr>
          <w:ilvl w:val="0"/>
          <w:numId w:val="79"/>
        </w:numPr>
        <w:ind w:left="426" w:hanging="426"/>
        <w:jc w:val="both"/>
        <w:rPr>
          <w:b/>
          <w:bCs/>
          <w:sz w:val="22"/>
          <w:szCs w:val="22"/>
        </w:rPr>
      </w:pPr>
      <w:r w:rsidRPr="00514CA2">
        <w:rPr>
          <w:sz w:val="22"/>
          <w:szCs w:val="22"/>
        </w:rPr>
        <w:t>Prace na terenie zakładu</w:t>
      </w:r>
      <w:r w:rsidR="00980621" w:rsidRPr="00514CA2">
        <w:rPr>
          <w:sz w:val="22"/>
          <w:szCs w:val="22"/>
        </w:rPr>
        <w:t xml:space="preserve"> </w:t>
      </w:r>
      <w:r w:rsidRPr="00514CA2">
        <w:rPr>
          <w:sz w:val="22"/>
          <w:szCs w:val="22"/>
        </w:rPr>
        <w:t>powinny być wykonywane przez pracowników wykonawcy posługujących się językiem polskim w mowie i piśmie w stopniu warunkującym porozumiewanie się z pracownikami zamawiającego.</w:t>
      </w:r>
    </w:p>
    <w:p w14:paraId="31F6C2FB" w14:textId="74428960" w:rsidR="00842BFA" w:rsidRPr="00514CA2" w:rsidRDefault="0033680D" w:rsidP="00A10F4A">
      <w:pPr>
        <w:pStyle w:val="Akapitzlist"/>
        <w:numPr>
          <w:ilvl w:val="0"/>
          <w:numId w:val="79"/>
        </w:numPr>
        <w:ind w:left="426" w:hanging="426"/>
        <w:jc w:val="both"/>
        <w:rPr>
          <w:sz w:val="22"/>
          <w:szCs w:val="22"/>
        </w:rPr>
      </w:pPr>
      <w:r w:rsidRPr="00514CA2">
        <w:rPr>
          <w:sz w:val="22"/>
          <w:szCs w:val="22"/>
        </w:rPr>
        <w:t xml:space="preserve">Wykonawca jest wytwórcą odpadów powstających w trakcie realizacji zamówienia, za wyjątkiem </w:t>
      </w:r>
      <w:r w:rsidRPr="00161B8C">
        <w:rPr>
          <w:sz w:val="22"/>
          <w:szCs w:val="22"/>
        </w:rPr>
        <w:t>złomu który zagospodaruje</w:t>
      </w:r>
      <w:r w:rsidRPr="00514CA2">
        <w:rPr>
          <w:sz w:val="22"/>
          <w:szCs w:val="22"/>
        </w:rPr>
        <w:t xml:space="preserve"> Zamawiający</w:t>
      </w:r>
      <w:r w:rsidR="008A77B0" w:rsidRPr="00514CA2">
        <w:rPr>
          <w:sz w:val="22"/>
          <w:szCs w:val="22"/>
        </w:rPr>
        <w:t xml:space="preserve">. </w:t>
      </w:r>
    </w:p>
    <w:p w14:paraId="3EA891D4" w14:textId="5F1CB85D" w:rsidR="00935E37" w:rsidRPr="00514CA2" w:rsidRDefault="00935E37" w:rsidP="00A10F4A">
      <w:pPr>
        <w:numPr>
          <w:ilvl w:val="0"/>
          <w:numId w:val="79"/>
        </w:numPr>
        <w:spacing w:line="276" w:lineRule="auto"/>
        <w:ind w:left="426" w:hanging="426"/>
        <w:jc w:val="both"/>
        <w:rPr>
          <w:b/>
          <w:bCs/>
          <w:sz w:val="22"/>
          <w:szCs w:val="22"/>
        </w:rPr>
      </w:pPr>
      <w:r w:rsidRPr="00514CA2">
        <w:rPr>
          <w:sz w:val="22"/>
          <w:szCs w:val="22"/>
        </w:rPr>
        <w:t>Wykonawca prowadzić będzie szkolenia okresowe swoich pracowników w zakresie bezpieczeństwa powszechnego, pożarowego, bezpieczeństwa i higieny pracy pracowników, ochrony środowiska, zapobiegania szkodom i ich naprawiania, porządku,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4218456" w14:textId="00452A58" w:rsidR="00103CA1" w:rsidRPr="00514CA2" w:rsidRDefault="00103CA1" w:rsidP="00A10F4A">
      <w:pPr>
        <w:numPr>
          <w:ilvl w:val="0"/>
          <w:numId w:val="79"/>
        </w:numPr>
        <w:spacing w:line="276" w:lineRule="auto"/>
        <w:ind w:left="426" w:hanging="426"/>
        <w:jc w:val="both"/>
        <w:rPr>
          <w:b/>
          <w:bCs/>
          <w:sz w:val="22"/>
          <w:szCs w:val="22"/>
        </w:rPr>
      </w:pPr>
      <w:r w:rsidRPr="00514CA2">
        <w:rPr>
          <w:sz w:val="22"/>
          <w:szCs w:val="22"/>
        </w:rPr>
        <w:t>W przypadku powstania przy usługach prowadzonych przez Wykonawcę stanu zagrożenia dla życia lub zdrowia pracowników, nadzwyczajnego zagrożenia środowiska lub bezpieczeństwa ruchu zakładu  - Wykonawca zobowiązany jest natychmiast wstrzymać prowadzenie prac w strefie zagrożenia, wycofać pracowników w bezpieczne miejsce oraz powiadomić o tym fakcie Zamawiającego (dyspozytora, służbę BHP i osobę odpowiedzialną za zmianę).</w:t>
      </w:r>
    </w:p>
    <w:p w14:paraId="23F59C11" w14:textId="053B4A42" w:rsidR="00935E37" w:rsidRPr="00514CA2" w:rsidRDefault="00514CA2" w:rsidP="00A10F4A">
      <w:pPr>
        <w:numPr>
          <w:ilvl w:val="0"/>
          <w:numId w:val="79"/>
        </w:numPr>
        <w:spacing w:line="276" w:lineRule="auto"/>
        <w:ind w:left="426" w:hanging="426"/>
        <w:jc w:val="both"/>
        <w:rPr>
          <w:b/>
          <w:bCs/>
          <w:sz w:val="22"/>
          <w:szCs w:val="22"/>
        </w:rPr>
      </w:pPr>
      <w:r w:rsidRPr="00514CA2">
        <w:rPr>
          <w:bCs/>
          <w:iCs/>
          <w:sz w:val="22"/>
          <w:szCs w:val="22"/>
        </w:rPr>
        <w:t>Zadanie ma</w:t>
      </w:r>
      <w:r w:rsidRPr="00514CA2">
        <w:rPr>
          <w:bCs/>
          <w:iCs/>
          <w:color w:val="000000"/>
          <w:sz w:val="22"/>
          <w:szCs w:val="22"/>
        </w:rPr>
        <w:t xml:space="preserve"> być wykonane w miejscu podlegającym </w:t>
      </w:r>
      <w:r w:rsidRPr="00514CA2">
        <w:rPr>
          <w:bCs/>
          <w:iCs/>
          <w:color w:val="000000"/>
          <w:sz w:val="22"/>
          <w:szCs w:val="22"/>
          <w:u w:val="single"/>
        </w:rPr>
        <w:t>bezpośredniemu nadzorowi Zamawiającego</w:t>
      </w:r>
      <w:r w:rsidRPr="00514CA2">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to zadanie.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7C6DCCD5" w14:textId="1733D4FB" w:rsidR="00192C81" w:rsidRPr="00233212" w:rsidRDefault="0072517D" w:rsidP="00A10F4A">
      <w:pPr>
        <w:pStyle w:val="Akapitzlist"/>
        <w:numPr>
          <w:ilvl w:val="0"/>
          <w:numId w:val="79"/>
        </w:numPr>
        <w:ind w:left="426" w:hanging="426"/>
        <w:jc w:val="both"/>
        <w:rPr>
          <w:sz w:val="22"/>
          <w:szCs w:val="22"/>
        </w:rPr>
      </w:pPr>
      <w:r w:rsidRPr="00514CA2">
        <w:rPr>
          <w:sz w:val="22"/>
          <w:szCs w:val="22"/>
        </w:rPr>
        <w:t>Wykonawca jest</w:t>
      </w:r>
      <w:r w:rsidRPr="0087331B">
        <w:rPr>
          <w:sz w:val="22"/>
          <w:szCs w:val="22"/>
        </w:rPr>
        <w:t xml:space="preserve"> zobowiązany do zgłoszenia Zamawiającemu gotowości odbioru wykonanych robót z wyprzedzeniem umożliwiającym przeprowadzenie czynności odbiorczych przez Zamawiającego oraz obecności przy odbiorze robót.</w:t>
      </w:r>
      <w:r w:rsidR="00233212">
        <w:rPr>
          <w:sz w:val="22"/>
          <w:szCs w:val="22"/>
        </w:rPr>
        <w:t xml:space="preserve"> </w:t>
      </w:r>
      <w:r w:rsidR="00B15C10" w:rsidRPr="00233212">
        <w:rPr>
          <w:sz w:val="22"/>
          <w:szCs w:val="22"/>
        </w:rPr>
        <w:t>Strony dopuszczają zawiadomienia przesyłane w</w:t>
      </w:r>
      <w:r w:rsidR="00393D15" w:rsidRPr="00233212">
        <w:rPr>
          <w:sz w:val="22"/>
          <w:szCs w:val="22"/>
        </w:rPr>
        <w:t xml:space="preserve"> </w:t>
      </w:r>
      <w:r w:rsidR="00B15C10" w:rsidRPr="00233212">
        <w:rPr>
          <w:sz w:val="22"/>
          <w:szCs w:val="22"/>
        </w:rPr>
        <w:t>formie elektronicznej.</w:t>
      </w:r>
    </w:p>
    <w:p w14:paraId="30AC9D89" w14:textId="77777777" w:rsidR="00E45DAD" w:rsidRPr="00527B96" w:rsidRDefault="00B15C10" w:rsidP="00A10F4A">
      <w:pPr>
        <w:pStyle w:val="Akapitzlist"/>
        <w:numPr>
          <w:ilvl w:val="0"/>
          <w:numId w:val="79"/>
        </w:numPr>
        <w:ind w:left="426" w:hanging="426"/>
        <w:jc w:val="both"/>
        <w:rPr>
          <w:sz w:val="22"/>
          <w:szCs w:val="22"/>
        </w:rPr>
      </w:pPr>
      <w:r w:rsidRPr="00527B96">
        <w:rPr>
          <w:sz w:val="22"/>
          <w:szCs w:val="22"/>
        </w:rPr>
        <w:t>Po zakończeniu prac, przed dokonaniem odbioru końcowego, Wykonawca zobowiązany jest uporządkować teren, na którym prowadzone były prace.</w:t>
      </w:r>
    </w:p>
    <w:p w14:paraId="59C96420" w14:textId="3A7E4FDD" w:rsidR="00E45DAD" w:rsidRPr="00527B96" w:rsidRDefault="00E45DAD" w:rsidP="00A10F4A">
      <w:pPr>
        <w:pStyle w:val="Akapitzlist"/>
        <w:numPr>
          <w:ilvl w:val="0"/>
          <w:numId w:val="79"/>
        </w:numPr>
        <w:ind w:left="426" w:hanging="426"/>
        <w:jc w:val="both"/>
        <w:rPr>
          <w:sz w:val="22"/>
          <w:szCs w:val="22"/>
        </w:rPr>
      </w:pPr>
      <w:r w:rsidRPr="00527B96">
        <w:rPr>
          <w:sz w:val="22"/>
          <w:szCs w:val="22"/>
        </w:rPr>
        <w:t>Użyte materiały muszą posiadać stosowne certyfikaty, aprobaty techniczne, świadectwa jakości, świadectwa dopuszczenia, karty gwarancyjne.</w:t>
      </w:r>
    </w:p>
    <w:p w14:paraId="7F4D66C0" w14:textId="1D29B272" w:rsidR="00831C3E" w:rsidRPr="00831C3E" w:rsidRDefault="00E87A60" w:rsidP="00A10F4A">
      <w:pPr>
        <w:pStyle w:val="Akapitzlist"/>
        <w:numPr>
          <w:ilvl w:val="0"/>
          <w:numId w:val="79"/>
        </w:numPr>
        <w:ind w:left="426" w:hanging="426"/>
        <w:jc w:val="both"/>
        <w:rPr>
          <w:sz w:val="22"/>
          <w:szCs w:val="22"/>
        </w:rPr>
      </w:pPr>
      <w:r w:rsidRPr="00831C3E">
        <w:rPr>
          <w:sz w:val="22"/>
          <w:szCs w:val="22"/>
        </w:rPr>
        <w:t>Kontrolę jakości wykonania robót pełnił będzie ustanowiony przez Zamawiającego Inspektor Nadzoru. Inspektor dokona również kontroli rozliczeń budowy pod względem finansowym.</w:t>
      </w:r>
      <w:r w:rsidR="00817FC9" w:rsidRPr="00831C3E">
        <w:rPr>
          <w:sz w:val="22"/>
          <w:szCs w:val="22"/>
        </w:rPr>
        <w:t xml:space="preserve"> </w:t>
      </w:r>
    </w:p>
    <w:p w14:paraId="05B91791" w14:textId="77777777" w:rsidR="00831C3E" w:rsidRPr="00831C3E" w:rsidRDefault="00E45DAD" w:rsidP="00A10F4A">
      <w:pPr>
        <w:pStyle w:val="Akapitzlist"/>
        <w:numPr>
          <w:ilvl w:val="0"/>
          <w:numId w:val="79"/>
        </w:numPr>
        <w:ind w:left="426" w:hanging="426"/>
        <w:jc w:val="both"/>
        <w:rPr>
          <w:sz w:val="22"/>
          <w:szCs w:val="22"/>
        </w:rPr>
      </w:pPr>
      <w:r w:rsidRPr="00831C3E">
        <w:rPr>
          <w:sz w:val="22"/>
          <w:szCs w:val="22"/>
        </w:rPr>
        <w:t>Urządzenia i sprzęt użyty do wykonania przedmiotu zamówienie musi posiadać dopuszczenia do stosowania przy wykonywaniu robót budowlanych</w:t>
      </w:r>
      <w:r w:rsidR="00831C3E" w:rsidRPr="00831C3E">
        <w:rPr>
          <w:sz w:val="22"/>
          <w:szCs w:val="22"/>
        </w:rPr>
        <w:t>.</w:t>
      </w:r>
    </w:p>
    <w:p w14:paraId="7C2EF341" w14:textId="6726E88E" w:rsidR="00DB1D93" w:rsidRPr="00831C3E" w:rsidRDefault="00DB1D93" w:rsidP="00A10F4A">
      <w:pPr>
        <w:pStyle w:val="Akapitzlist"/>
        <w:numPr>
          <w:ilvl w:val="0"/>
          <w:numId w:val="79"/>
        </w:numPr>
        <w:ind w:left="426" w:hanging="426"/>
        <w:jc w:val="both"/>
        <w:rPr>
          <w:sz w:val="22"/>
          <w:szCs w:val="22"/>
        </w:rPr>
      </w:pPr>
      <w:r w:rsidRPr="00831C3E">
        <w:rPr>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20EC77A" w14:textId="77777777" w:rsidR="00EC76CB" w:rsidRPr="00A96B0E" w:rsidRDefault="00EC76CB" w:rsidP="00C92469">
      <w:pPr>
        <w:jc w:val="both"/>
        <w:rPr>
          <w:b/>
          <w:bCs/>
        </w:rPr>
      </w:pPr>
    </w:p>
    <w:p w14:paraId="3DBE9161" w14:textId="77777777" w:rsidR="00F221B2" w:rsidRPr="00495FFF" w:rsidRDefault="00602FAA" w:rsidP="00A10F4A">
      <w:pPr>
        <w:pStyle w:val="Akapitzlist"/>
        <w:numPr>
          <w:ilvl w:val="0"/>
          <w:numId w:val="31"/>
        </w:numPr>
        <w:jc w:val="both"/>
        <w:rPr>
          <w:b/>
          <w:bCs/>
        </w:rPr>
      </w:pPr>
      <w:bookmarkStart w:id="104" w:name="_Toc67292104"/>
      <w:bookmarkStart w:id="105" w:name="_Hlk67824277"/>
      <w:r w:rsidRPr="00495FFF">
        <w:rPr>
          <w:b/>
          <w:bCs/>
        </w:rPr>
        <w:t>Obowiązki Zamawiającego</w:t>
      </w:r>
      <w:bookmarkEnd w:id="104"/>
      <w:r w:rsidR="00112408" w:rsidRPr="00495FFF">
        <w:rPr>
          <w:b/>
          <w:bCs/>
        </w:rPr>
        <w:t>:</w:t>
      </w:r>
      <w:r w:rsidRPr="00495FFF">
        <w:rPr>
          <w:b/>
          <w:bCs/>
        </w:rPr>
        <w:t xml:space="preserve"> </w:t>
      </w:r>
    </w:p>
    <w:p w14:paraId="10AA2A05" w14:textId="57011890" w:rsidR="0007471A" w:rsidRPr="00596914" w:rsidRDefault="003D3377" w:rsidP="00A10F4A">
      <w:pPr>
        <w:pStyle w:val="Akapitzlist"/>
        <w:numPr>
          <w:ilvl w:val="0"/>
          <w:numId w:val="80"/>
        </w:numPr>
        <w:ind w:left="426" w:hanging="284"/>
        <w:rPr>
          <w:sz w:val="22"/>
          <w:szCs w:val="22"/>
        </w:rPr>
      </w:pPr>
      <w:r w:rsidRPr="003D3377">
        <w:rPr>
          <w:sz w:val="22"/>
          <w:szCs w:val="22"/>
        </w:rPr>
        <w:t>Udostępnienie obiektu Wykonawcy.</w:t>
      </w:r>
    </w:p>
    <w:p w14:paraId="2CF1486F" w14:textId="51608736" w:rsidR="0038687C" w:rsidRPr="0041374D" w:rsidRDefault="00596914" w:rsidP="00A10F4A">
      <w:pPr>
        <w:pStyle w:val="Akapitzlist"/>
        <w:numPr>
          <w:ilvl w:val="0"/>
          <w:numId w:val="80"/>
        </w:numPr>
        <w:ind w:left="426" w:hanging="284"/>
        <w:jc w:val="both"/>
        <w:rPr>
          <w:sz w:val="22"/>
          <w:szCs w:val="22"/>
        </w:rPr>
      </w:pPr>
      <w:r w:rsidRPr="0041374D">
        <w:rPr>
          <w:sz w:val="22"/>
          <w:szCs w:val="22"/>
        </w:rPr>
        <w:t>U</w:t>
      </w:r>
      <w:r w:rsidR="00F221B2" w:rsidRPr="0041374D">
        <w:rPr>
          <w:sz w:val="22"/>
          <w:szCs w:val="22"/>
        </w:rPr>
        <w:t>dziel</w:t>
      </w:r>
      <w:r w:rsidRPr="0041374D">
        <w:rPr>
          <w:sz w:val="22"/>
          <w:szCs w:val="22"/>
        </w:rPr>
        <w:t>enie</w:t>
      </w:r>
      <w:r w:rsidR="00F221B2" w:rsidRPr="0041374D">
        <w:rPr>
          <w:sz w:val="22"/>
          <w:szCs w:val="22"/>
        </w:rPr>
        <w:t xml:space="preserve"> niezbędnych informacji i wyjaśnień, w tym</w:t>
      </w:r>
      <w:r w:rsidR="00897A80" w:rsidRPr="0041374D">
        <w:rPr>
          <w:sz w:val="22"/>
          <w:szCs w:val="22"/>
        </w:rPr>
        <w:t xml:space="preserve"> niezbędnej</w:t>
      </w:r>
      <w:r w:rsidR="00F221B2" w:rsidRPr="0041374D">
        <w:rPr>
          <w:sz w:val="22"/>
          <w:szCs w:val="22"/>
        </w:rPr>
        <w:t xml:space="preserve"> pełnej informacji o</w:t>
      </w:r>
      <w:r w:rsidR="001C29A9" w:rsidRPr="0041374D">
        <w:rPr>
          <w:sz w:val="22"/>
          <w:szCs w:val="22"/>
        </w:rPr>
        <w:t> </w:t>
      </w:r>
      <w:r w:rsidR="009310F9" w:rsidRPr="0041374D">
        <w:rPr>
          <w:sz w:val="22"/>
          <w:szCs w:val="22"/>
        </w:rPr>
        <w:t xml:space="preserve"> występujących zagrożeniach </w:t>
      </w:r>
      <w:r w:rsidR="00F221B2" w:rsidRPr="0041374D">
        <w:rPr>
          <w:sz w:val="22"/>
          <w:szCs w:val="22"/>
        </w:rPr>
        <w:t xml:space="preserve">zakładzie Zamawiającego. </w:t>
      </w:r>
    </w:p>
    <w:p w14:paraId="73C842B8" w14:textId="1D33123D" w:rsidR="008A77B0" w:rsidRPr="0041374D" w:rsidRDefault="00654475" w:rsidP="009310F9">
      <w:pPr>
        <w:pStyle w:val="Akapitzlist"/>
        <w:numPr>
          <w:ilvl w:val="0"/>
          <w:numId w:val="80"/>
        </w:numPr>
        <w:ind w:left="426" w:hanging="284"/>
        <w:jc w:val="both"/>
        <w:rPr>
          <w:sz w:val="22"/>
          <w:szCs w:val="22"/>
        </w:rPr>
      </w:pPr>
      <w:r w:rsidRPr="0041374D">
        <w:rPr>
          <w:sz w:val="22"/>
          <w:szCs w:val="22"/>
        </w:rPr>
        <w:t xml:space="preserve">Zamawiający organizuje i zapewnia bezpieczeństwo przeciwpożarowe. </w:t>
      </w:r>
      <w:r w:rsidR="002409B4" w:rsidRPr="0041374D">
        <w:rPr>
          <w:sz w:val="22"/>
          <w:szCs w:val="22"/>
        </w:rPr>
        <w:t>a w przypadku prac Wykonawcy mogących spowodować zagrożenie pożarowe pracownicy Wykonawcy są zobowiązani posiadać dodatkowy sprzęt gaśniczy – np. prace spawalnicze</w:t>
      </w:r>
    </w:p>
    <w:p w14:paraId="7608E93C" w14:textId="233ADFF7" w:rsidR="00654475" w:rsidRPr="0041374D" w:rsidRDefault="00654475" w:rsidP="00A10F4A">
      <w:pPr>
        <w:pStyle w:val="Akapitzlist"/>
        <w:numPr>
          <w:ilvl w:val="0"/>
          <w:numId w:val="80"/>
        </w:numPr>
        <w:ind w:left="426" w:hanging="284"/>
        <w:jc w:val="both"/>
        <w:rPr>
          <w:sz w:val="22"/>
          <w:szCs w:val="22"/>
        </w:rPr>
      </w:pPr>
      <w:r w:rsidRPr="0041374D">
        <w:rPr>
          <w:sz w:val="22"/>
          <w:szCs w:val="22"/>
        </w:rPr>
        <w:t>W przypadku gdy pracownik Wykonawcy ulegnie wypadkowi, Zamawiający do czasu przejęcia dochodzenia wypadku przez służby BHP Wykonawcy zobowiązany jest zapewnić:</w:t>
      </w:r>
    </w:p>
    <w:p w14:paraId="4EE8A911" w14:textId="50A2293C" w:rsidR="00654475" w:rsidRPr="0041374D" w:rsidRDefault="00654475" w:rsidP="00A10F4A">
      <w:pPr>
        <w:numPr>
          <w:ilvl w:val="1"/>
          <w:numId w:val="81"/>
        </w:numPr>
        <w:ind w:left="993"/>
        <w:jc w:val="both"/>
        <w:rPr>
          <w:sz w:val="22"/>
          <w:szCs w:val="22"/>
        </w:rPr>
      </w:pPr>
      <w:r w:rsidRPr="0041374D">
        <w:rPr>
          <w:sz w:val="22"/>
          <w:szCs w:val="22"/>
        </w:rPr>
        <w:lastRenderedPageBreak/>
        <w:t>niezwłoczne zorganizowanie pierwszej pomocy dla poszkodowanego wraz z wydaniem wstępnej opinii lekarskiej i koniecznym transportem sanitarnym,</w:t>
      </w:r>
    </w:p>
    <w:p w14:paraId="4EAADE32" w14:textId="06BA4234" w:rsidR="00654475" w:rsidRPr="0041374D" w:rsidRDefault="00654475" w:rsidP="0090106D">
      <w:pPr>
        <w:numPr>
          <w:ilvl w:val="1"/>
          <w:numId w:val="81"/>
        </w:numPr>
        <w:ind w:left="993"/>
        <w:jc w:val="both"/>
        <w:rPr>
          <w:sz w:val="22"/>
          <w:szCs w:val="22"/>
        </w:rPr>
      </w:pPr>
      <w:r w:rsidRPr="0041374D">
        <w:rPr>
          <w:sz w:val="22"/>
          <w:szCs w:val="22"/>
        </w:rPr>
        <w:t>zabezpieczenie miejsca</w:t>
      </w:r>
      <w:r w:rsidR="002409B4" w:rsidRPr="0041374D">
        <w:rPr>
          <w:sz w:val="22"/>
          <w:szCs w:val="22"/>
        </w:rPr>
        <w:t xml:space="preserve"> wypadku</w:t>
      </w:r>
      <w:r w:rsidRPr="0041374D">
        <w:rPr>
          <w:sz w:val="22"/>
          <w:szCs w:val="22"/>
        </w:rPr>
        <w:t xml:space="preserve">, </w:t>
      </w:r>
      <w:r w:rsidR="0094152E" w:rsidRPr="0041374D">
        <w:rPr>
          <w:sz w:val="22"/>
          <w:szCs w:val="22"/>
        </w:rPr>
        <w:t>gdy wypadek miał miejsce na terenie Zamawiającego – Ciepłownia Marcel</w:t>
      </w:r>
      <w:r w:rsidR="001C449A" w:rsidRPr="0041374D">
        <w:rPr>
          <w:sz w:val="22"/>
          <w:szCs w:val="22"/>
        </w:rPr>
        <w:t xml:space="preserve"> i C. Chwałowice</w:t>
      </w:r>
    </w:p>
    <w:p w14:paraId="4068286C" w14:textId="77777777" w:rsidR="004D037D" w:rsidRDefault="00654475" w:rsidP="00A10F4A">
      <w:pPr>
        <w:numPr>
          <w:ilvl w:val="1"/>
          <w:numId w:val="81"/>
        </w:numPr>
        <w:ind w:left="993"/>
        <w:jc w:val="both"/>
        <w:rPr>
          <w:sz w:val="22"/>
          <w:szCs w:val="22"/>
        </w:rPr>
      </w:pPr>
      <w:r w:rsidRPr="004D037D">
        <w:rPr>
          <w:sz w:val="22"/>
          <w:szCs w:val="22"/>
        </w:rPr>
        <w:t>udostępnienie niezbędnych informacji i materiałów służbie BHP Wykonawcy</w:t>
      </w:r>
      <w:r w:rsidR="008A77B0" w:rsidRPr="004D037D">
        <w:rPr>
          <w:sz w:val="22"/>
          <w:szCs w:val="22"/>
        </w:rPr>
        <w:t xml:space="preserve">. </w:t>
      </w:r>
    </w:p>
    <w:p w14:paraId="0435CB07" w14:textId="28F9DAA4" w:rsidR="00654475" w:rsidRPr="004D037D" w:rsidRDefault="00654475" w:rsidP="00A10F4A">
      <w:pPr>
        <w:numPr>
          <w:ilvl w:val="0"/>
          <w:numId w:val="80"/>
        </w:numPr>
        <w:ind w:left="426" w:hanging="284"/>
        <w:jc w:val="both"/>
        <w:rPr>
          <w:sz w:val="22"/>
          <w:szCs w:val="22"/>
        </w:rPr>
      </w:pPr>
      <w:r w:rsidRPr="004D037D">
        <w:rPr>
          <w:sz w:val="22"/>
          <w:szCs w:val="22"/>
        </w:rPr>
        <w:t>Powyższa procedura w koniecznym zakresie dotyczyć będzie również pracowników Wykonawcy wymagających nagłej interwencji lekarskiej.</w:t>
      </w:r>
      <w:r w:rsidR="008A77B0" w:rsidRPr="004D037D">
        <w:rPr>
          <w:i/>
          <w:iCs/>
          <w:color w:val="4472C4" w:themeColor="accent1"/>
          <w:sz w:val="22"/>
          <w:szCs w:val="22"/>
        </w:rPr>
        <w:t xml:space="preserve"> </w:t>
      </w:r>
    </w:p>
    <w:p w14:paraId="1EBA8697" w14:textId="19E59537" w:rsidR="00654475" w:rsidRPr="004D037D" w:rsidRDefault="00654475" w:rsidP="00A10F4A">
      <w:pPr>
        <w:numPr>
          <w:ilvl w:val="0"/>
          <w:numId w:val="80"/>
        </w:numPr>
        <w:ind w:left="426" w:hanging="284"/>
        <w:jc w:val="both"/>
        <w:rPr>
          <w:sz w:val="22"/>
          <w:szCs w:val="22"/>
        </w:rPr>
      </w:pPr>
      <w:r w:rsidRPr="004D037D">
        <w:rPr>
          <w:sz w:val="22"/>
          <w:szCs w:val="22"/>
        </w:rPr>
        <w:t xml:space="preserve">W przypadku stwierdzenia u pracownika Wykonawcy braku kwalifikacji lub naruszenia postanowień </w:t>
      </w:r>
      <w:r w:rsidR="00F32ECB" w:rsidRPr="004D037D">
        <w:rPr>
          <w:sz w:val="22"/>
          <w:szCs w:val="22"/>
        </w:rPr>
        <w:t>ustawy</w:t>
      </w:r>
      <w:r w:rsidR="00F22204">
        <w:rPr>
          <w:sz w:val="22"/>
          <w:szCs w:val="22"/>
        </w:rPr>
        <w:t xml:space="preserve"> </w:t>
      </w:r>
      <w:r w:rsidRPr="004D037D">
        <w:rPr>
          <w:sz w:val="22"/>
          <w:szCs w:val="22"/>
        </w:rPr>
        <w:t>Prawa Pracy, Regulaminu Pracy obowiązującego u</w:t>
      </w:r>
      <w:r w:rsidR="00F32ECB" w:rsidRPr="004D037D">
        <w:rPr>
          <w:sz w:val="22"/>
          <w:szCs w:val="22"/>
        </w:rPr>
        <w:t xml:space="preserve"> </w:t>
      </w:r>
      <w:r w:rsidRPr="004D037D">
        <w:rPr>
          <w:sz w:val="22"/>
          <w:szCs w:val="22"/>
        </w:rPr>
        <w:t xml:space="preserve">Zamawiającego, Zamawiający odda go do dyspozycji Wykonawcy. </w:t>
      </w:r>
    </w:p>
    <w:p w14:paraId="513B5ACF" w14:textId="38D916A3" w:rsidR="004E1F0F" w:rsidRDefault="00E6260C" w:rsidP="00A10F4A">
      <w:pPr>
        <w:numPr>
          <w:ilvl w:val="0"/>
          <w:numId w:val="80"/>
        </w:numPr>
        <w:ind w:left="426" w:hanging="284"/>
        <w:jc w:val="both"/>
        <w:rPr>
          <w:sz w:val="22"/>
          <w:szCs w:val="22"/>
        </w:rPr>
      </w:pPr>
      <w:r w:rsidRPr="004D037D">
        <w:rPr>
          <w:sz w:val="22"/>
          <w:szCs w:val="22"/>
        </w:rPr>
        <w:t xml:space="preserve">Decyzje w sprawach jw. nie podlegają odwołaniu oraz nie zezwalają Wykonawcy na zmianę zakresu i terminu wykonania przedmiotu umowy. </w:t>
      </w:r>
    </w:p>
    <w:p w14:paraId="51D88E75" w14:textId="77777777" w:rsidR="00495FFF" w:rsidRPr="00A2610B" w:rsidRDefault="00495FFF" w:rsidP="00495FFF">
      <w:pPr>
        <w:ind w:left="426"/>
        <w:jc w:val="both"/>
        <w:rPr>
          <w:sz w:val="22"/>
          <w:szCs w:val="22"/>
        </w:rPr>
      </w:pPr>
    </w:p>
    <w:p w14:paraId="06ADC81E" w14:textId="72C40E8F" w:rsidR="00360DA8" w:rsidRPr="00A96B0E" w:rsidRDefault="00360DA8" w:rsidP="00A10F4A">
      <w:pPr>
        <w:pStyle w:val="Akapitzlist"/>
        <w:numPr>
          <w:ilvl w:val="0"/>
          <w:numId w:val="31"/>
        </w:numPr>
        <w:jc w:val="both"/>
        <w:rPr>
          <w:b/>
          <w:bCs/>
        </w:rPr>
      </w:pPr>
      <w:r w:rsidRPr="00A96B0E">
        <w:rPr>
          <w:b/>
          <w:bCs/>
        </w:rPr>
        <w:t>Gwarancja i postępowanie reklamacyjne</w:t>
      </w:r>
      <w:r w:rsidR="00112408">
        <w:rPr>
          <w:b/>
          <w:bCs/>
        </w:rPr>
        <w:t>:</w:t>
      </w:r>
      <w:r w:rsidRPr="00A96B0E">
        <w:rPr>
          <w:b/>
          <w:bCs/>
        </w:rPr>
        <w:t xml:space="preserve"> </w:t>
      </w:r>
    </w:p>
    <w:p w14:paraId="52F08EF4" w14:textId="088A4A6F" w:rsidR="00A2610B" w:rsidRDefault="00A2610B" w:rsidP="00A2610B">
      <w:pPr>
        <w:pStyle w:val="Akapitzlist"/>
        <w:widowControl w:val="0"/>
        <w:adjustRightInd w:val="0"/>
        <w:spacing w:line="276" w:lineRule="auto"/>
        <w:jc w:val="both"/>
        <w:textAlignment w:val="baseline"/>
        <w:rPr>
          <w:sz w:val="22"/>
          <w:szCs w:val="22"/>
        </w:rPr>
      </w:pPr>
      <w:bookmarkStart w:id="106" w:name="_Toc67292096"/>
      <w:bookmarkStart w:id="107" w:name="_Toc67292095"/>
      <w:bookmarkStart w:id="108" w:name="_Hlk67824301"/>
      <w:bookmarkEnd w:id="105"/>
      <w:r w:rsidRPr="00A2610B">
        <w:rPr>
          <w:sz w:val="22"/>
          <w:szCs w:val="22"/>
        </w:rPr>
        <w:t xml:space="preserve">Okres gwarancji funkcjonalnej dla całego zadania - </w:t>
      </w:r>
      <w:r w:rsidR="00495FFF">
        <w:rPr>
          <w:sz w:val="22"/>
          <w:szCs w:val="22"/>
        </w:rPr>
        <w:t>36</w:t>
      </w:r>
      <w:r w:rsidRPr="00A2610B">
        <w:rPr>
          <w:sz w:val="22"/>
          <w:szCs w:val="22"/>
        </w:rPr>
        <w:t xml:space="preserve"> m-</w:t>
      </w:r>
      <w:proofErr w:type="spellStart"/>
      <w:r w:rsidRPr="00A2610B">
        <w:rPr>
          <w:sz w:val="22"/>
          <w:szCs w:val="22"/>
        </w:rPr>
        <w:t>cy</w:t>
      </w:r>
      <w:proofErr w:type="spellEnd"/>
      <w:r w:rsidRPr="00A2610B">
        <w:rPr>
          <w:sz w:val="22"/>
          <w:szCs w:val="22"/>
        </w:rPr>
        <w:t xml:space="preserve"> od daty protokolarnego przekazania urządzenia Zamawiającemu przez Wykonawcę. Zgłoszenie się serwisu gwarancyjnego w siedzibie Zamawiającego celem usunięcia wady w czasie możliwie najkrótszym, jednak nie dłuższym niż 24 godzin od chwili powiadomienia.</w:t>
      </w:r>
    </w:p>
    <w:p w14:paraId="06AB022E" w14:textId="77777777" w:rsidR="00DA68BB" w:rsidRPr="00A2610B" w:rsidRDefault="00DA68BB" w:rsidP="00A2610B">
      <w:pPr>
        <w:pStyle w:val="Akapitzlist"/>
        <w:widowControl w:val="0"/>
        <w:adjustRightInd w:val="0"/>
        <w:spacing w:line="276" w:lineRule="auto"/>
        <w:jc w:val="both"/>
        <w:textAlignment w:val="baseline"/>
        <w:rPr>
          <w:b/>
          <w:sz w:val="22"/>
          <w:szCs w:val="22"/>
        </w:rPr>
      </w:pPr>
    </w:p>
    <w:p w14:paraId="21B31972" w14:textId="2E279CC2" w:rsidR="007F63D9" w:rsidRPr="00C92469" w:rsidRDefault="007F63D9" w:rsidP="00A10F4A">
      <w:pPr>
        <w:pStyle w:val="Akapitzlist"/>
        <w:numPr>
          <w:ilvl w:val="0"/>
          <w:numId w:val="31"/>
        </w:numPr>
        <w:jc w:val="both"/>
        <w:rPr>
          <w:b/>
          <w:bCs/>
        </w:rPr>
      </w:pPr>
      <w:r w:rsidRPr="00C92469">
        <w:rPr>
          <w:b/>
          <w:bCs/>
        </w:rPr>
        <w:t>Forma zatrudnienia osób realizujących zamówienie</w:t>
      </w:r>
      <w:bookmarkEnd w:id="106"/>
      <w:r w:rsidR="00112408" w:rsidRPr="00C92469">
        <w:rPr>
          <w:b/>
          <w:bCs/>
        </w:rPr>
        <w:t>:</w:t>
      </w:r>
    </w:p>
    <w:p w14:paraId="6DD68A8C" w14:textId="11514DFB" w:rsidR="00D27DE9" w:rsidRPr="00DA68BB" w:rsidRDefault="00DA68BB" w:rsidP="00DA68BB">
      <w:pPr>
        <w:pStyle w:val="Akapitzlist"/>
        <w:widowControl w:val="0"/>
        <w:adjustRightInd w:val="0"/>
        <w:spacing w:line="276" w:lineRule="auto"/>
        <w:jc w:val="both"/>
        <w:textAlignment w:val="baseline"/>
        <w:rPr>
          <w:bCs/>
          <w:i/>
          <w:iCs/>
          <w:sz w:val="22"/>
          <w:szCs w:val="22"/>
        </w:rPr>
      </w:pPr>
      <w:r w:rsidRPr="008B73AE">
        <w:rPr>
          <w:sz w:val="22"/>
          <w:szCs w:val="22"/>
        </w:rPr>
        <w:t>Wykonawca jest odpowiedzialny za zatrudnianie do realizacji zamówienia pracowników zgodnie z obowiązującymi przepisami prawa</w:t>
      </w:r>
      <w:r w:rsidR="00D27DE9" w:rsidRPr="00DA68BB">
        <w:rPr>
          <w:rFonts w:eastAsiaTheme="minorHAnsi"/>
          <w:sz w:val="22"/>
          <w:szCs w:val="22"/>
        </w:rPr>
        <w:t>.</w:t>
      </w:r>
    </w:p>
    <w:p w14:paraId="3B0B743A" w14:textId="77777777" w:rsidR="007F63D9" w:rsidRPr="007F63D9" w:rsidRDefault="007F63D9" w:rsidP="00C92469">
      <w:pPr>
        <w:jc w:val="both"/>
        <w:rPr>
          <w:b/>
          <w:bCs/>
        </w:rPr>
      </w:pPr>
    </w:p>
    <w:p w14:paraId="219434BB" w14:textId="5D3C545D" w:rsidR="001B50F3" w:rsidRPr="001B50F3" w:rsidRDefault="001F655F" w:rsidP="00A10F4A">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7"/>
      <w:r w:rsidR="00112408">
        <w:rPr>
          <w:b/>
          <w:bCs/>
        </w:rPr>
        <w:t>:</w:t>
      </w:r>
      <w:r w:rsidRPr="00A96B0E">
        <w:rPr>
          <w:b/>
          <w:bCs/>
        </w:rPr>
        <w:t xml:space="preserve"> </w:t>
      </w:r>
    </w:p>
    <w:p w14:paraId="0FA4E6EA" w14:textId="77777777" w:rsidR="00214175" w:rsidRPr="00254746" w:rsidRDefault="00214175" w:rsidP="007C2416">
      <w:pPr>
        <w:pStyle w:val="Akapitzlist"/>
        <w:numPr>
          <w:ilvl w:val="0"/>
          <w:numId w:val="33"/>
        </w:numPr>
        <w:spacing w:line="276" w:lineRule="auto"/>
        <w:ind w:left="426" w:hanging="426"/>
        <w:jc w:val="both"/>
        <w:rPr>
          <w:b/>
          <w:bCs/>
          <w:sz w:val="22"/>
          <w:szCs w:val="22"/>
        </w:rPr>
      </w:pPr>
      <w:r w:rsidRPr="00D056E1">
        <w:rPr>
          <w:bCs/>
          <w:sz w:val="22"/>
        </w:rPr>
        <w:t xml:space="preserve">Realizacja przedmiotowego zamówienia </w:t>
      </w:r>
      <w:r w:rsidRPr="00C36112">
        <w:rPr>
          <w:bCs/>
          <w:color w:val="FF0000"/>
          <w:sz w:val="22"/>
        </w:rPr>
        <w:t>wymaga</w:t>
      </w:r>
      <w:r w:rsidRPr="009926DB">
        <w:rPr>
          <w:bCs/>
          <w:color w:val="FF0000"/>
          <w:sz w:val="22"/>
        </w:rPr>
        <w:t xml:space="preserve"> / </w:t>
      </w:r>
      <w:r w:rsidRPr="00C36112">
        <w:rPr>
          <w:bCs/>
          <w:strike/>
          <w:color w:val="FF0000"/>
          <w:sz w:val="22"/>
        </w:rPr>
        <w:t>nie wymaga</w:t>
      </w:r>
      <w:r w:rsidRPr="00D056E1">
        <w:rPr>
          <w:bCs/>
          <w:color w:val="FF0000"/>
          <w:sz w:val="22"/>
        </w:rPr>
        <w:t xml:space="preserve"> </w:t>
      </w:r>
      <w:r w:rsidRPr="00D056E1">
        <w:rPr>
          <w:bCs/>
          <w:sz w:val="22"/>
        </w:rPr>
        <w:t>odpłatnego korzystania ze składników majątku Zamawiającego lub świadczenia usług</w:t>
      </w:r>
      <w:r>
        <w:rPr>
          <w:bCs/>
          <w:sz w:val="22"/>
        </w:rPr>
        <w:t>,</w:t>
      </w:r>
      <w:r w:rsidRPr="00D056E1">
        <w:rPr>
          <w:bCs/>
          <w:sz w:val="22"/>
        </w:rPr>
        <w:t xml:space="preserve"> bądź wydania materiałów niezbędnych do wykonania zamówienia.</w:t>
      </w:r>
      <w:r w:rsidRPr="00D056E1">
        <w:rPr>
          <w:sz w:val="22"/>
          <w:szCs w:val="22"/>
        </w:rPr>
        <w:t xml:space="preserve"> </w:t>
      </w:r>
    </w:p>
    <w:p w14:paraId="443B6690" w14:textId="77777777" w:rsidR="00214175" w:rsidRDefault="00214175" w:rsidP="007C2416">
      <w:pPr>
        <w:numPr>
          <w:ilvl w:val="0"/>
          <w:numId w:val="33"/>
        </w:numPr>
        <w:spacing w:line="276" w:lineRule="auto"/>
        <w:ind w:left="426" w:hanging="426"/>
        <w:jc w:val="both"/>
        <w:rPr>
          <w:sz w:val="22"/>
          <w:szCs w:val="22"/>
        </w:rPr>
      </w:pPr>
      <w:r w:rsidRPr="00D056E1">
        <w:rPr>
          <w:sz w:val="22"/>
          <w:szCs w:val="22"/>
        </w:rPr>
        <w:t>Pod pojęciem wzajemnych świadczeń należy rozumieć usługi świadczone przez Zamawiającego na rzecz Wykonawcy a obejmujące swym zakresem</w:t>
      </w:r>
      <w:r>
        <w:rPr>
          <w:sz w:val="22"/>
          <w:szCs w:val="22"/>
        </w:rPr>
        <w:t>:</w:t>
      </w:r>
    </w:p>
    <w:p w14:paraId="1C88B6EF" w14:textId="77777777" w:rsidR="00214175" w:rsidRPr="00614F1A" w:rsidRDefault="00214175" w:rsidP="007C2416">
      <w:pPr>
        <w:pStyle w:val="Akapitzlist"/>
        <w:numPr>
          <w:ilvl w:val="0"/>
          <w:numId w:val="34"/>
        </w:numPr>
        <w:spacing w:line="276" w:lineRule="auto"/>
        <w:ind w:left="709" w:hanging="283"/>
        <w:jc w:val="both"/>
        <w:rPr>
          <w:sz w:val="22"/>
          <w:szCs w:val="22"/>
        </w:rPr>
      </w:pPr>
      <w:r w:rsidRPr="00614F1A">
        <w:rPr>
          <w:sz w:val="22"/>
          <w:szCs w:val="22"/>
        </w:rPr>
        <w:t>usługi łaźni, lampowni</w:t>
      </w:r>
      <w:r>
        <w:rPr>
          <w:sz w:val="22"/>
          <w:szCs w:val="22"/>
        </w:rPr>
        <w:t xml:space="preserve"> </w:t>
      </w:r>
      <w:r w:rsidRPr="00363A86">
        <w:rPr>
          <w:i/>
          <w:iCs/>
          <w:sz w:val="22"/>
          <w:szCs w:val="22"/>
        </w:rPr>
        <w:t xml:space="preserve">– </w:t>
      </w:r>
      <w:r>
        <w:rPr>
          <w:i/>
          <w:iCs/>
          <w:sz w:val="22"/>
          <w:szCs w:val="22"/>
        </w:rPr>
        <w:t>odpłatnie</w:t>
      </w:r>
      <w:r w:rsidRPr="00614F1A">
        <w:rPr>
          <w:sz w:val="22"/>
          <w:szCs w:val="22"/>
        </w:rPr>
        <w:t>,</w:t>
      </w:r>
    </w:p>
    <w:p w14:paraId="43DEAE5D" w14:textId="77777777" w:rsidR="00214175" w:rsidRPr="00614F1A" w:rsidRDefault="00214175" w:rsidP="007C2416">
      <w:pPr>
        <w:pStyle w:val="Akapitzlist"/>
        <w:numPr>
          <w:ilvl w:val="0"/>
          <w:numId w:val="34"/>
        </w:numPr>
        <w:spacing w:line="276" w:lineRule="auto"/>
        <w:ind w:left="709" w:hanging="283"/>
        <w:jc w:val="both"/>
        <w:rPr>
          <w:sz w:val="22"/>
          <w:szCs w:val="22"/>
        </w:rPr>
      </w:pPr>
      <w:r w:rsidRPr="00614F1A">
        <w:rPr>
          <w:sz w:val="22"/>
          <w:szCs w:val="22"/>
        </w:rPr>
        <w:t>usługi łączności telefonicznej</w:t>
      </w:r>
      <w:r>
        <w:rPr>
          <w:sz w:val="22"/>
          <w:szCs w:val="22"/>
        </w:rPr>
        <w:t xml:space="preserve"> </w:t>
      </w:r>
      <w:r w:rsidRPr="00363A86">
        <w:rPr>
          <w:i/>
          <w:iCs/>
          <w:sz w:val="22"/>
          <w:szCs w:val="22"/>
        </w:rPr>
        <w:t xml:space="preserve">– </w:t>
      </w:r>
      <w:r>
        <w:rPr>
          <w:i/>
          <w:iCs/>
          <w:sz w:val="22"/>
          <w:szCs w:val="22"/>
        </w:rPr>
        <w:t>odpłatnie</w:t>
      </w:r>
      <w:r w:rsidRPr="00614F1A">
        <w:rPr>
          <w:sz w:val="22"/>
          <w:szCs w:val="22"/>
        </w:rPr>
        <w:t>,</w:t>
      </w:r>
    </w:p>
    <w:p w14:paraId="50D400D3" w14:textId="77777777" w:rsidR="00214175" w:rsidRPr="00614F1A" w:rsidRDefault="00214175" w:rsidP="007C2416">
      <w:pPr>
        <w:pStyle w:val="Akapitzlist"/>
        <w:numPr>
          <w:ilvl w:val="0"/>
          <w:numId w:val="34"/>
        </w:numPr>
        <w:spacing w:line="276" w:lineRule="auto"/>
        <w:ind w:left="709" w:hanging="283"/>
        <w:jc w:val="both"/>
        <w:rPr>
          <w:sz w:val="22"/>
          <w:szCs w:val="22"/>
        </w:rPr>
      </w:pPr>
      <w:r w:rsidRPr="00614F1A">
        <w:rPr>
          <w:sz w:val="22"/>
          <w:szCs w:val="22"/>
        </w:rPr>
        <w:t>korzystanie z półmasek, zatyczek do uszu, aparatów ucieczkowych, metanomierzy</w:t>
      </w:r>
      <w:r>
        <w:rPr>
          <w:sz w:val="22"/>
          <w:szCs w:val="22"/>
        </w:rPr>
        <w:t xml:space="preserve"> </w:t>
      </w:r>
      <w:r w:rsidRPr="00363A86">
        <w:rPr>
          <w:i/>
          <w:iCs/>
          <w:sz w:val="22"/>
          <w:szCs w:val="22"/>
        </w:rPr>
        <w:t xml:space="preserve">– </w:t>
      </w:r>
      <w:r>
        <w:rPr>
          <w:i/>
          <w:iCs/>
          <w:sz w:val="22"/>
          <w:szCs w:val="22"/>
        </w:rPr>
        <w:t>odpłatnie</w:t>
      </w:r>
      <w:r w:rsidRPr="00614F1A">
        <w:rPr>
          <w:sz w:val="22"/>
          <w:szCs w:val="22"/>
        </w:rPr>
        <w:t>,</w:t>
      </w:r>
    </w:p>
    <w:p w14:paraId="70306CBA" w14:textId="77777777" w:rsidR="00214175" w:rsidRPr="00614F1A" w:rsidRDefault="00214175" w:rsidP="007C2416">
      <w:pPr>
        <w:pStyle w:val="Akapitzlist"/>
        <w:numPr>
          <w:ilvl w:val="0"/>
          <w:numId w:val="34"/>
        </w:numPr>
        <w:spacing w:line="276" w:lineRule="auto"/>
        <w:ind w:left="709" w:hanging="283"/>
        <w:jc w:val="both"/>
        <w:rPr>
          <w:sz w:val="22"/>
          <w:szCs w:val="22"/>
        </w:rPr>
      </w:pPr>
      <w:r w:rsidRPr="00614F1A">
        <w:rPr>
          <w:sz w:val="22"/>
          <w:szCs w:val="22"/>
        </w:rPr>
        <w:t>najem/dzierżawę środków trwałych</w:t>
      </w:r>
      <w:r>
        <w:rPr>
          <w:sz w:val="22"/>
          <w:szCs w:val="22"/>
        </w:rPr>
        <w:t xml:space="preserve"> </w:t>
      </w:r>
      <w:r w:rsidRPr="00363A86">
        <w:rPr>
          <w:i/>
          <w:iCs/>
          <w:sz w:val="22"/>
          <w:szCs w:val="22"/>
        </w:rPr>
        <w:t xml:space="preserve">– </w:t>
      </w:r>
      <w:r>
        <w:rPr>
          <w:i/>
          <w:iCs/>
          <w:sz w:val="22"/>
          <w:szCs w:val="22"/>
        </w:rPr>
        <w:t>odpłatnie</w:t>
      </w:r>
      <w:r w:rsidRPr="00614F1A">
        <w:rPr>
          <w:sz w:val="22"/>
          <w:szCs w:val="22"/>
        </w:rPr>
        <w:t>,</w:t>
      </w:r>
    </w:p>
    <w:p w14:paraId="0CC7FFC1" w14:textId="77777777" w:rsidR="00214175" w:rsidRPr="00F33845" w:rsidRDefault="00214175" w:rsidP="007C2416">
      <w:pPr>
        <w:pStyle w:val="Akapitzlist"/>
        <w:numPr>
          <w:ilvl w:val="0"/>
          <w:numId w:val="34"/>
        </w:numPr>
        <w:spacing w:line="276" w:lineRule="auto"/>
        <w:ind w:left="709" w:hanging="283"/>
        <w:jc w:val="both"/>
        <w:rPr>
          <w:sz w:val="22"/>
          <w:szCs w:val="22"/>
        </w:rPr>
      </w:pPr>
      <w:r w:rsidRPr="00614F1A">
        <w:rPr>
          <w:sz w:val="22"/>
          <w:szCs w:val="22"/>
        </w:rPr>
        <w:t>inne, wg odrębnego ustalenia stron umowy</w:t>
      </w:r>
      <w:r>
        <w:rPr>
          <w:sz w:val="22"/>
          <w:szCs w:val="22"/>
        </w:rPr>
        <w:t xml:space="preserve"> </w:t>
      </w:r>
      <w:r w:rsidRPr="00363A86">
        <w:rPr>
          <w:i/>
          <w:iCs/>
          <w:sz w:val="22"/>
          <w:szCs w:val="22"/>
        </w:rPr>
        <w:t xml:space="preserve">– </w:t>
      </w:r>
      <w:r>
        <w:rPr>
          <w:i/>
          <w:iCs/>
          <w:sz w:val="22"/>
          <w:szCs w:val="22"/>
        </w:rPr>
        <w:t>odpłatnie</w:t>
      </w:r>
      <w:r w:rsidRPr="00614F1A">
        <w:rPr>
          <w:sz w:val="22"/>
          <w:szCs w:val="22"/>
        </w:rPr>
        <w:t>.</w:t>
      </w:r>
    </w:p>
    <w:p w14:paraId="6FAB3D0B" w14:textId="77777777" w:rsidR="00214175" w:rsidRPr="008A0ADB" w:rsidRDefault="00214175" w:rsidP="007C2416">
      <w:pPr>
        <w:numPr>
          <w:ilvl w:val="0"/>
          <w:numId w:val="33"/>
        </w:numPr>
        <w:spacing w:line="276" w:lineRule="auto"/>
        <w:ind w:left="426" w:hanging="426"/>
        <w:jc w:val="both"/>
        <w:rPr>
          <w:sz w:val="22"/>
          <w:szCs w:val="22"/>
        </w:rPr>
      </w:pPr>
      <w:r w:rsidRPr="008A0ADB">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8A0ADB">
        <w:rPr>
          <w:b/>
          <w:bCs/>
          <w:sz w:val="22"/>
          <w:szCs w:val="22"/>
          <w:lang w:eastAsia="zh-CN"/>
        </w:rPr>
        <w:t>Załącznik nr 1</w:t>
      </w:r>
      <w:r>
        <w:rPr>
          <w:b/>
          <w:bCs/>
          <w:sz w:val="22"/>
          <w:szCs w:val="22"/>
          <w:lang w:eastAsia="zh-CN"/>
        </w:rPr>
        <w:t>.1</w:t>
      </w:r>
      <w:r w:rsidRPr="008A0ADB">
        <w:rPr>
          <w:b/>
          <w:bCs/>
          <w:sz w:val="22"/>
          <w:szCs w:val="22"/>
          <w:lang w:eastAsia="zh-CN"/>
        </w:rPr>
        <w:t xml:space="preserve"> do SWZ - </w:t>
      </w:r>
      <w:r w:rsidRPr="008A0ADB">
        <w:rPr>
          <w:sz w:val="22"/>
          <w:szCs w:val="22"/>
          <w:lang w:eastAsia="zh-CN"/>
        </w:rPr>
        <w:t xml:space="preserve">dostępny pod adresem </w:t>
      </w:r>
      <w:hyperlink r:id="rId13" w:history="1">
        <w:r w:rsidRPr="008A0ADB">
          <w:rPr>
            <w:rStyle w:val="Hipercze"/>
            <w:sz w:val="22"/>
            <w:szCs w:val="22"/>
            <w:lang w:eastAsia="zh-CN"/>
          </w:rPr>
          <w:t>https://korporacja.pgg.pl/dostawcy/cennik-uslug-pgg</w:t>
        </w:r>
      </w:hyperlink>
      <w:r w:rsidRPr="008A0ADB">
        <w:rPr>
          <w:sz w:val="22"/>
          <w:szCs w:val="22"/>
          <w:lang w:eastAsia="zh-CN"/>
        </w:rPr>
        <w:t xml:space="preserve"> </w:t>
      </w:r>
    </w:p>
    <w:p w14:paraId="1751B61A" w14:textId="77777777" w:rsidR="00214175" w:rsidRPr="009926DB" w:rsidRDefault="00214175" w:rsidP="007C2416">
      <w:pPr>
        <w:numPr>
          <w:ilvl w:val="0"/>
          <w:numId w:val="33"/>
        </w:numPr>
        <w:spacing w:line="276" w:lineRule="auto"/>
        <w:ind w:left="426" w:hanging="426"/>
        <w:contextualSpacing/>
        <w:jc w:val="both"/>
        <w:rPr>
          <w:b/>
          <w:bCs/>
          <w:sz w:val="22"/>
          <w:szCs w:val="22"/>
          <w:lang w:eastAsia="zh-CN"/>
        </w:rPr>
      </w:pPr>
      <w:r w:rsidRPr="008A0ADB">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w:t>
      </w:r>
      <w:r w:rsidRPr="009926DB">
        <w:rPr>
          <w:sz w:val="22"/>
          <w:szCs w:val="22"/>
          <w:lang w:eastAsia="zh-CN"/>
        </w:rPr>
        <w:t xml:space="preserve">świadczeń. zgodnie ze wzorem stanowiącym </w:t>
      </w:r>
      <w:r w:rsidRPr="009926DB">
        <w:rPr>
          <w:b/>
          <w:bCs/>
          <w:sz w:val="22"/>
          <w:szCs w:val="22"/>
          <w:lang w:eastAsia="zh-CN"/>
        </w:rPr>
        <w:t>Załącznik nr 1</w:t>
      </w:r>
      <w:r>
        <w:rPr>
          <w:b/>
          <w:bCs/>
          <w:sz w:val="22"/>
          <w:szCs w:val="22"/>
          <w:lang w:eastAsia="zh-CN"/>
        </w:rPr>
        <w:t>.2</w:t>
      </w:r>
      <w:r w:rsidRPr="009926DB">
        <w:rPr>
          <w:b/>
          <w:bCs/>
          <w:sz w:val="22"/>
          <w:szCs w:val="22"/>
          <w:lang w:eastAsia="zh-CN"/>
        </w:rPr>
        <w:t xml:space="preserve"> do SWZ - </w:t>
      </w:r>
      <w:r w:rsidRPr="009926DB">
        <w:rPr>
          <w:sz w:val="22"/>
          <w:szCs w:val="22"/>
          <w:lang w:eastAsia="zh-CN"/>
        </w:rPr>
        <w:t xml:space="preserve">dostępny pod adresem </w:t>
      </w:r>
      <w:hyperlink r:id="rId14" w:history="1">
        <w:r w:rsidRPr="009926DB">
          <w:rPr>
            <w:rStyle w:val="Hipercze"/>
            <w:sz w:val="22"/>
            <w:szCs w:val="22"/>
            <w:lang w:eastAsia="zh-CN"/>
          </w:rPr>
          <w:t>https://korporacja.pgg.pl/dostawcy/cennik-uslug-pgg</w:t>
        </w:r>
      </w:hyperlink>
      <w:r w:rsidRPr="009926DB">
        <w:rPr>
          <w:sz w:val="22"/>
          <w:szCs w:val="22"/>
          <w:lang w:eastAsia="zh-CN"/>
        </w:rPr>
        <w:t xml:space="preserve"> </w:t>
      </w:r>
    </w:p>
    <w:p w14:paraId="34C3B486" w14:textId="77777777" w:rsidR="00214175" w:rsidRPr="009926DB" w:rsidRDefault="00214175" w:rsidP="007C2416">
      <w:pPr>
        <w:pStyle w:val="Akapitzlist"/>
        <w:numPr>
          <w:ilvl w:val="0"/>
          <w:numId w:val="33"/>
        </w:numPr>
        <w:spacing w:line="276" w:lineRule="auto"/>
        <w:ind w:left="426" w:hanging="426"/>
        <w:jc w:val="both"/>
        <w:rPr>
          <w:b/>
          <w:bCs/>
          <w:sz w:val="22"/>
          <w:szCs w:val="22"/>
        </w:rPr>
      </w:pPr>
      <w:r w:rsidRPr="009926DB">
        <w:rPr>
          <w:sz w:val="22"/>
          <w:szCs w:val="22"/>
        </w:rPr>
        <w:t xml:space="preserve">Zakres i cennik odpłatnych usług świadczonych przez Zamawiającego na rzecz Wykonawcy oraz wzór umowy przychodowej są dostępne pod adresem </w:t>
      </w:r>
      <w:hyperlink r:id="rId15" w:history="1">
        <w:r w:rsidRPr="009926DB">
          <w:rPr>
            <w:rStyle w:val="Hipercze"/>
            <w:sz w:val="22"/>
            <w:szCs w:val="22"/>
          </w:rPr>
          <w:t>https://korporacja.pgg.pl/dostawcy/cennik-uslug-pgg</w:t>
        </w:r>
      </w:hyperlink>
      <w:r w:rsidRPr="009926DB">
        <w:rPr>
          <w:sz w:val="22"/>
          <w:szCs w:val="22"/>
        </w:rPr>
        <w:t xml:space="preserve"> </w:t>
      </w:r>
    </w:p>
    <w:p w14:paraId="52F1518B" w14:textId="77777777" w:rsidR="00214175" w:rsidRPr="00D056E1" w:rsidRDefault="00214175" w:rsidP="007C2416">
      <w:pPr>
        <w:numPr>
          <w:ilvl w:val="0"/>
          <w:numId w:val="33"/>
        </w:numPr>
        <w:spacing w:line="276" w:lineRule="auto"/>
        <w:ind w:left="426" w:hanging="426"/>
        <w:jc w:val="both"/>
        <w:rPr>
          <w:sz w:val="22"/>
          <w:szCs w:val="22"/>
        </w:rPr>
      </w:pPr>
      <w:r w:rsidRPr="009926DB">
        <w:rPr>
          <w:sz w:val="22"/>
          <w:szCs w:val="22"/>
        </w:rPr>
        <w:t xml:space="preserve">Wykonawca zobowiązany jest do zawarcia umowy przychodowej regulującej zasady świadczenia przez Zamawiającego wzajemnych usług na rzecz pracowników Wykonawcy, niezbędnych do </w:t>
      </w:r>
      <w:r w:rsidRPr="009926DB">
        <w:rPr>
          <w:sz w:val="22"/>
          <w:szCs w:val="22"/>
        </w:rPr>
        <w:lastRenderedPageBreak/>
        <w:t>wykonania zamówienia, chyba że posiada już zawartą umowę przychodową z</w:t>
      </w:r>
      <w:r>
        <w:rPr>
          <w:sz w:val="22"/>
          <w:szCs w:val="22"/>
        </w:rPr>
        <w:t> </w:t>
      </w:r>
      <w:r w:rsidRPr="009926DB">
        <w:rPr>
          <w:sz w:val="22"/>
          <w:szCs w:val="22"/>
        </w:rPr>
        <w:t>terminem obowiązywania na czas realizacji zamówienia</w:t>
      </w:r>
      <w:r w:rsidRPr="00D056E1">
        <w:rPr>
          <w:sz w:val="22"/>
          <w:szCs w:val="22"/>
        </w:rPr>
        <w:t xml:space="preserve">. </w:t>
      </w:r>
    </w:p>
    <w:p w14:paraId="0ED22BAC" w14:textId="77777777" w:rsidR="00214175" w:rsidRPr="00823BD0" w:rsidRDefault="00214175" w:rsidP="006D5F2B">
      <w:pPr>
        <w:spacing w:line="276" w:lineRule="auto"/>
        <w:ind w:left="426"/>
        <w:jc w:val="both"/>
        <w:rPr>
          <w:sz w:val="22"/>
          <w:szCs w:val="22"/>
        </w:rPr>
      </w:pPr>
      <w:r w:rsidRPr="00D056E1">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r w:rsidRPr="00823BD0">
        <w:rPr>
          <w:sz w:val="22"/>
          <w:szCs w:val="22"/>
        </w:rPr>
        <w:t xml:space="preserve"> </w:t>
      </w:r>
    </w:p>
    <w:p w14:paraId="2FE227B9" w14:textId="6F9CBB35" w:rsidR="00214175" w:rsidRPr="00D056E1" w:rsidRDefault="00214175" w:rsidP="007C2416">
      <w:pPr>
        <w:numPr>
          <w:ilvl w:val="0"/>
          <w:numId w:val="33"/>
        </w:numPr>
        <w:spacing w:line="276" w:lineRule="auto"/>
        <w:ind w:left="426" w:hanging="426"/>
        <w:jc w:val="both"/>
        <w:rPr>
          <w:sz w:val="22"/>
          <w:szCs w:val="22"/>
        </w:rPr>
      </w:pPr>
      <w:r w:rsidRPr="00D056E1">
        <w:rPr>
          <w:sz w:val="22"/>
          <w:szCs w:val="22"/>
        </w:rPr>
        <w:t xml:space="preserve">Odzież roboczą, odzież ochronną, środki ochrony indywidualnej (poza półmaskami filtrującymi </w:t>
      </w:r>
      <w:r w:rsidR="00250F21">
        <w:rPr>
          <w:sz w:val="22"/>
          <w:szCs w:val="22"/>
        </w:rPr>
        <w:t xml:space="preserve">              </w:t>
      </w:r>
      <w:r w:rsidRPr="00D056E1">
        <w:rPr>
          <w:sz w:val="22"/>
          <w:szCs w:val="22"/>
        </w:rPr>
        <w:t xml:space="preserve">kl. P2  jednorazowego użytku i/lub półmaskami filtrującymi kl. P3 jednorazowego użytku oraz zatyczkami do uszu, które zostaną wkalkulowane w cenę świadczenia wzajemnych usług na rzecz pracowników Wykonawcy) oraz narzędzia pracy zapewnia Wykonawca. Winne być one zgodne </w:t>
      </w:r>
      <w:r w:rsidR="00041A41">
        <w:rPr>
          <w:sz w:val="22"/>
          <w:szCs w:val="22"/>
        </w:rPr>
        <w:t xml:space="preserve">                 </w:t>
      </w:r>
      <w:r w:rsidRPr="00D056E1">
        <w:rPr>
          <w:sz w:val="22"/>
          <w:szCs w:val="22"/>
        </w:rPr>
        <w:t>z aktualnie obowiązującymi przepisami w tym zakresie.</w:t>
      </w:r>
    </w:p>
    <w:p w14:paraId="3FE07919" w14:textId="77777777" w:rsidR="001B50F3" w:rsidRPr="00E50C18" w:rsidRDefault="001B50F3" w:rsidP="001B50F3">
      <w:pPr>
        <w:ind w:left="720"/>
        <w:jc w:val="both"/>
        <w:rPr>
          <w:sz w:val="22"/>
          <w:szCs w:val="22"/>
          <w:highlight w:val="green"/>
        </w:rPr>
      </w:pPr>
    </w:p>
    <w:p w14:paraId="78EBBC87" w14:textId="55EE3AA8" w:rsidR="00C92469" w:rsidRDefault="001F655F" w:rsidP="00A10F4A">
      <w:pPr>
        <w:pStyle w:val="Akapitzlist"/>
        <w:numPr>
          <w:ilvl w:val="0"/>
          <w:numId w:val="31"/>
        </w:numPr>
        <w:jc w:val="both"/>
        <w:rPr>
          <w:b/>
          <w:bCs/>
        </w:rPr>
      </w:pPr>
      <w:r w:rsidRPr="0058495C">
        <w:rPr>
          <w:b/>
          <w:bCs/>
        </w:rPr>
        <w:t>Informacje dodatkowe</w:t>
      </w:r>
      <w:r w:rsidR="00112408">
        <w:rPr>
          <w:b/>
          <w:bCs/>
        </w:rPr>
        <w:t>:</w:t>
      </w:r>
    </w:p>
    <w:bookmarkEnd w:id="108"/>
    <w:p w14:paraId="7A16ADED" w14:textId="77777777" w:rsidR="00214175" w:rsidRPr="008B73AE" w:rsidRDefault="00214175" w:rsidP="00A10F4A">
      <w:pPr>
        <w:numPr>
          <w:ilvl w:val="0"/>
          <w:numId w:val="86"/>
        </w:numPr>
        <w:spacing w:line="276" w:lineRule="auto"/>
        <w:ind w:left="357"/>
        <w:jc w:val="both"/>
        <w:rPr>
          <w:sz w:val="22"/>
          <w:szCs w:val="22"/>
        </w:rPr>
      </w:pPr>
      <w:r w:rsidRPr="008B73AE">
        <w:rPr>
          <w:rFonts w:eastAsiaTheme="minorHAnsi"/>
          <w:sz w:val="22"/>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Pr="008B73AE">
        <w:rPr>
          <w:sz w:val="22"/>
          <w:szCs w:val="22"/>
        </w:rPr>
        <w:t>systemu elektronicznego zarządzania pojazdami</w:t>
      </w:r>
      <w:r w:rsidRPr="008B73AE">
        <w:rPr>
          <w:rFonts w:eastAsiaTheme="minorHAnsi"/>
          <w:sz w:val="22"/>
          <w:szCs w:val="22"/>
          <w:lang w:eastAsia="en-US"/>
        </w:rPr>
        <w:t xml:space="preserve"> </w:t>
      </w:r>
      <w:r w:rsidRPr="008B73AE">
        <w:rPr>
          <w:rFonts w:eastAsiaTheme="minorHAnsi"/>
          <w:i/>
          <w:iCs/>
          <w:color w:val="FF0000"/>
          <w:sz w:val="22"/>
          <w:szCs w:val="22"/>
          <w:lang w:eastAsia="en-US"/>
        </w:rPr>
        <w:t>(jeżeli dotyczy)</w:t>
      </w:r>
      <w:r w:rsidRPr="008B73AE">
        <w:rPr>
          <w:rFonts w:eastAsiaTheme="minorHAnsi"/>
          <w:color w:val="FF0000"/>
          <w:sz w:val="22"/>
          <w:szCs w:val="22"/>
          <w:lang w:eastAsia="en-US"/>
        </w:rPr>
        <w:t xml:space="preserve">  </w:t>
      </w:r>
      <w:r w:rsidRPr="008B73AE">
        <w:rPr>
          <w:rFonts w:eastAsiaTheme="minorHAnsi"/>
          <w:sz w:val="22"/>
          <w:szCs w:val="22"/>
          <w:lang w:eastAsia="en-US"/>
        </w:rPr>
        <w:t xml:space="preserve">lub sporządzonej notatki z wizji lokalnej. </w:t>
      </w:r>
    </w:p>
    <w:p w14:paraId="531B4DCA" w14:textId="77777777" w:rsidR="00214175" w:rsidRPr="008B73AE" w:rsidRDefault="00214175" w:rsidP="00214175">
      <w:pPr>
        <w:spacing w:line="276" w:lineRule="auto"/>
        <w:ind w:left="357"/>
        <w:jc w:val="both"/>
        <w:rPr>
          <w:sz w:val="22"/>
          <w:szCs w:val="22"/>
        </w:rPr>
      </w:pPr>
      <w:r w:rsidRPr="008B73AE">
        <w:rPr>
          <w:sz w:val="22"/>
          <w:szCs w:val="22"/>
        </w:rPr>
        <w:t>Przez pozorowanie pracy należy rozumieć w szczególności:</w:t>
      </w:r>
    </w:p>
    <w:p w14:paraId="59841F6A" w14:textId="77777777" w:rsidR="00214175" w:rsidRPr="008B73AE" w:rsidRDefault="00214175" w:rsidP="00A10F4A">
      <w:pPr>
        <w:pStyle w:val="Akapitzlist"/>
        <w:numPr>
          <w:ilvl w:val="0"/>
          <w:numId w:val="87"/>
        </w:numPr>
        <w:spacing w:line="276" w:lineRule="auto"/>
        <w:jc w:val="both"/>
        <w:rPr>
          <w:sz w:val="22"/>
          <w:szCs w:val="22"/>
        </w:rPr>
      </w:pPr>
      <w:r w:rsidRPr="008B73AE">
        <w:rPr>
          <w:sz w:val="22"/>
          <w:szCs w:val="22"/>
        </w:rPr>
        <w:t>wykorzystywanie sprzętu do prywatnych celów lub do celów niezwiązanych z realizacją zamówienia,</w:t>
      </w:r>
    </w:p>
    <w:p w14:paraId="3CB607F7" w14:textId="77777777" w:rsidR="00214175" w:rsidRPr="008B73AE" w:rsidRDefault="00214175" w:rsidP="00A10F4A">
      <w:pPr>
        <w:pStyle w:val="Akapitzlist"/>
        <w:numPr>
          <w:ilvl w:val="0"/>
          <w:numId w:val="87"/>
        </w:numPr>
        <w:spacing w:line="276" w:lineRule="auto"/>
        <w:jc w:val="both"/>
        <w:rPr>
          <w:sz w:val="22"/>
          <w:szCs w:val="22"/>
        </w:rPr>
      </w:pPr>
      <w:r w:rsidRPr="008B73AE">
        <w:rPr>
          <w:sz w:val="22"/>
          <w:szCs w:val="22"/>
        </w:rPr>
        <w:t>przerwy pod pozorem naprawiania sprzętu,</w:t>
      </w:r>
    </w:p>
    <w:p w14:paraId="2E5C5C22" w14:textId="77777777" w:rsidR="00214175" w:rsidRPr="008B73AE" w:rsidRDefault="00214175" w:rsidP="00A10F4A">
      <w:pPr>
        <w:pStyle w:val="Akapitzlist"/>
        <w:numPr>
          <w:ilvl w:val="0"/>
          <w:numId w:val="87"/>
        </w:numPr>
        <w:spacing w:line="276" w:lineRule="auto"/>
        <w:jc w:val="both"/>
        <w:rPr>
          <w:sz w:val="22"/>
          <w:szCs w:val="22"/>
        </w:rPr>
      </w:pPr>
      <w:r w:rsidRPr="008B73AE">
        <w:rPr>
          <w:sz w:val="22"/>
          <w:szCs w:val="22"/>
        </w:rPr>
        <w:t>załatwianie prywatnych spraw w czasie pracy,</w:t>
      </w:r>
    </w:p>
    <w:p w14:paraId="2847502E" w14:textId="77777777" w:rsidR="00214175" w:rsidRPr="008B73AE" w:rsidRDefault="00214175" w:rsidP="00A10F4A">
      <w:pPr>
        <w:pStyle w:val="Akapitzlist"/>
        <w:numPr>
          <w:ilvl w:val="0"/>
          <w:numId w:val="87"/>
        </w:numPr>
        <w:spacing w:line="276" w:lineRule="auto"/>
        <w:jc w:val="both"/>
        <w:rPr>
          <w:sz w:val="22"/>
          <w:szCs w:val="22"/>
        </w:rPr>
      </w:pPr>
      <w:r w:rsidRPr="008B73AE">
        <w:rPr>
          <w:sz w:val="22"/>
          <w:szCs w:val="22"/>
        </w:rPr>
        <w:t>niedbałe wykonywanie obowiązków,</w:t>
      </w:r>
    </w:p>
    <w:p w14:paraId="52DBC7A8" w14:textId="77777777" w:rsidR="00214175" w:rsidRPr="008B73AE" w:rsidRDefault="00214175" w:rsidP="00A10F4A">
      <w:pPr>
        <w:pStyle w:val="Akapitzlist"/>
        <w:numPr>
          <w:ilvl w:val="0"/>
          <w:numId w:val="87"/>
        </w:numPr>
        <w:spacing w:line="276" w:lineRule="auto"/>
        <w:jc w:val="both"/>
        <w:rPr>
          <w:sz w:val="22"/>
          <w:szCs w:val="22"/>
        </w:rPr>
      </w:pPr>
      <w:r w:rsidRPr="008B73AE">
        <w:rPr>
          <w:sz w:val="22"/>
          <w:szCs w:val="22"/>
        </w:rPr>
        <w:t>opuszczanie stanowiska pracy bez powodu,</w:t>
      </w:r>
    </w:p>
    <w:p w14:paraId="548754CB" w14:textId="77777777" w:rsidR="00214175" w:rsidRPr="008B73AE" w:rsidRDefault="00214175" w:rsidP="00A10F4A">
      <w:pPr>
        <w:pStyle w:val="Akapitzlist"/>
        <w:numPr>
          <w:ilvl w:val="0"/>
          <w:numId w:val="87"/>
        </w:numPr>
        <w:spacing w:line="276" w:lineRule="auto"/>
        <w:jc w:val="both"/>
        <w:rPr>
          <w:sz w:val="22"/>
          <w:szCs w:val="22"/>
        </w:rPr>
      </w:pPr>
      <w:r w:rsidRPr="008B73AE">
        <w:rPr>
          <w:sz w:val="22"/>
          <w:szCs w:val="22"/>
        </w:rPr>
        <w:t>w</w:t>
      </w:r>
      <w:r w:rsidRPr="00214175">
        <w:t>ykonywanie pracy w tempie wolniejszym od możliwego</w:t>
      </w:r>
      <w:r w:rsidRPr="008B73AE">
        <w:rPr>
          <w:sz w:val="22"/>
          <w:szCs w:val="22"/>
        </w:rPr>
        <w:t>,</w:t>
      </w:r>
    </w:p>
    <w:p w14:paraId="66CCC4A3" w14:textId="77777777" w:rsidR="00214175" w:rsidRPr="008B73AE" w:rsidRDefault="00214175" w:rsidP="00A10F4A">
      <w:pPr>
        <w:pStyle w:val="Akapitzlist"/>
        <w:numPr>
          <w:ilvl w:val="0"/>
          <w:numId w:val="87"/>
        </w:numPr>
        <w:spacing w:line="276" w:lineRule="auto"/>
        <w:jc w:val="both"/>
        <w:rPr>
          <w:rStyle w:val="A2"/>
          <w:color w:val="FF0000"/>
          <w:sz w:val="22"/>
          <w:szCs w:val="22"/>
        </w:rPr>
      </w:pPr>
      <w:r w:rsidRPr="008B73AE">
        <w:rPr>
          <w:sz w:val="22"/>
          <w:szCs w:val="22"/>
        </w:rPr>
        <w:t>wykonywanie innych czynności niż tych, które powinny być wykonywane</w:t>
      </w:r>
      <w:r w:rsidRPr="008B73AE">
        <w:rPr>
          <w:rStyle w:val="A2"/>
          <w:color w:val="FF0000"/>
          <w:sz w:val="22"/>
          <w:szCs w:val="22"/>
        </w:rPr>
        <w:t>.</w:t>
      </w:r>
    </w:p>
    <w:p w14:paraId="105F9CA9" w14:textId="77777777" w:rsidR="00E97FCC" w:rsidRDefault="00E97FCC" w:rsidP="00490259">
      <w:pPr>
        <w:jc w:val="both"/>
        <w:rPr>
          <w:rFonts w:eastAsiaTheme="majorEastAsia"/>
          <w:b/>
          <w:bCs/>
          <w:color w:val="2F5496" w:themeColor="accent1" w:themeShade="BF"/>
          <w:spacing w:val="20"/>
          <w:sz w:val="28"/>
          <w:szCs w:val="28"/>
        </w:rPr>
      </w:pPr>
    </w:p>
    <w:p w14:paraId="667433AF" w14:textId="2726F62C"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09" w:name="_Toc185407650"/>
      <w:r w:rsidRPr="007B2BA3">
        <w:rPr>
          <w:rFonts w:ascii="Times New Roman" w:hAnsi="Times New Roman" w:cs="Times New Roman"/>
        </w:rPr>
        <w:t>Załącznik nr 1.1 do SWZ – Wzór zapotrzebowania na (wzajemne) świadczenia Zamawiającego</w:t>
      </w:r>
      <w:bookmarkEnd w:id="109"/>
    </w:p>
    <w:p w14:paraId="102E41B7" w14:textId="77777777" w:rsidR="00490259" w:rsidRDefault="00490259" w:rsidP="00FE30F5">
      <w:pPr>
        <w:widowControl w:val="0"/>
        <w:ind w:left="4820"/>
      </w:pPr>
    </w:p>
    <w:p w14:paraId="599BB144" w14:textId="5274A44D"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0" w:name="_Toc185407651"/>
      <w:r w:rsidRPr="007B2BA3">
        <w:rPr>
          <w:rFonts w:ascii="Times New Roman" w:hAnsi="Times New Roman" w:cs="Times New Roman"/>
        </w:rPr>
        <w:t xml:space="preserve">Załącznik nr 1.2 do SWZ </w:t>
      </w:r>
      <w:r w:rsidR="00FE30F5">
        <w:rPr>
          <w:rFonts w:ascii="Times New Roman" w:hAnsi="Times New Roman" w:cs="Times New Roman"/>
        </w:rPr>
        <w:t>–</w:t>
      </w:r>
      <w:r w:rsidRPr="007B2BA3">
        <w:rPr>
          <w:rFonts w:ascii="Times New Roman" w:hAnsi="Times New Roman" w:cs="Times New Roman"/>
        </w:rPr>
        <w:t xml:space="preserve"> Wzór oświadczenia </w:t>
      </w:r>
      <w:r w:rsidR="00DB4D9E" w:rsidRPr="007B2BA3">
        <w:rPr>
          <w:rFonts w:ascii="Times New Roman" w:hAnsi="Times New Roman" w:cs="Times New Roman"/>
        </w:rPr>
        <w:t>Wykonawcy</w:t>
      </w:r>
      <w:r w:rsidRPr="007B2BA3">
        <w:rPr>
          <w:rFonts w:ascii="Times New Roman" w:hAnsi="Times New Roman" w:cs="Times New Roman"/>
        </w:rPr>
        <w:t xml:space="preserve">  o niekorzystaniu ze wzajemnych świadczeń</w:t>
      </w:r>
      <w:bookmarkEnd w:id="110"/>
    </w:p>
    <w:p w14:paraId="44EC68DA" w14:textId="77777777" w:rsidR="00490259" w:rsidRDefault="00490259" w:rsidP="00FE30F5">
      <w:pPr>
        <w:jc w:val="both"/>
        <w:rPr>
          <w:rFonts w:eastAsiaTheme="majorEastAsia"/>
          <w:b/>
          <w:bCs/>
          <w:color w:val="2F5496" w:themeColor="accent1" w:themeShade="BF"/>
          <w:spacing w:val="20"/>
          <w:sz w:val="28"/>
          <w:szCs w:val="28"/>
        </w:rPr>
      </w:pPr>
    </w:p>
    <w:p w14:paraId="3C7F434B" w14:textId="63412555"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1" w:name="_Toc185407652"/>
      <w:r w:rsidRPr="007B2BA3">
        <w:rPr>
          <w:rFonts w:ascii="Times New Roman" w:hAnsi="Times New Roman" w:cs="Times New Roman"/>
        </w:rPr>
        <w:t xml:space="preserve">Załącznik nr 1.3 do SWZ </w:t>
      </w:r>
      <w:r w:rsidR="00FE30F5">
        <w:rPr>
          <w:rFonts w:ascii="Times New Roman" w:hAnsi="Times New Roman" w:cs="Times New Roman"/>
        </w:rPr>
        <w:t>–</w:t>
      </w:r>
      <w:r w:rsidRPr="007B2BA3">
        <w:rPr>
          <w:rFonts w:ascii="Times New Roman" w:hAnsi="Times New Roman" w:cs="Times New Roman"/>
        </w:rPr>
        <w:t xml:space="preserve"> Zakres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1"/>
    </w:p>
    <w:p w14:paraId="794574C0" w14:textId="77777777" w:rsidR="00490259" w:rsidRDefault="00490259" w:rsidP="00FE30F5">
      <w:pPr>
        <w:jc w:val="both"/>
        <w:rPr>
          <w:rFonts w:eastAsiaTheme="majorEastAsia"/>
          <w:b/>
          <w:bCs/>
          <w:color w:val="2F5496" w:themeColor="accent1" w:themeShade="BF"/>
          <w:spacing w:val="20"/>
          <w:sz w:val="28"/>
          <w:szCs w:val="28"/>
        </w:rPr>
      </w:pPr>
    </w:p>
    <w:p w14:paraId="789CE827" w14:textId="3EF13352"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2" w:name="_Toc185407653"/>
      <w:r w:rsidRPr="007B2BA3">
        <w:rPr>
          <w:rFonts w:ascii="Times New Roman" w:hAnsi="Times New Roman" w:cs="Times New Roman"/>
        </w:rPr>
        <w:t xml:space="preserve">Załącznik nr 1.4 do SWZ </w:t>
      </w:r>
      <w:r w:rsidR="00FE30F5">
        <w:rPr>
          <w:rFonts w:ascii="Times New Roman" w:hAnsi="Times New Roman" w:cs="Times New Roman"/>
        </w:rPr>
        <w:t>–</w:t>
      </w:r>
      <w:r w:rsidRPr="007B2BA3">
        <w:rPr>
          <w:rFonts w:ascii="Times New Roman" w:hAnsi="Times New Roman" w:cs="Times New Roman"/>
        </w:rPr>
        <w:t xml:space="preserve"> Cennik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2"/>
    </w:p>
    <w:p w14:paraId="36830A7E" w14:textId="77777777" w:rsidR="00490259" w:rsidRDefault="00490259" w:rsidP="00FE30F5">
      <w:pPr>
        <w:jc w:val="both"/>
        <w:rPr>
          <w:rFonts w:eastAsiaTheme="majorEastAsia"/>
          <w:b/>
          <w:bCs/>
          <w:color w:val="2F5496" w:themeColor="accent1" w:themeShade="BF"/>
          <w:spacing w:val="20"/>
          <w:sz w:val="28"/>
          <w:szCs w:val="28"/>
        </w:rPr>
      </w:pPr>
    </w:p>
    <w:p w14:paraId="5C365405" w14:textId="7F1125AA"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3" w:name="_Toc185407654"/>
      <w:r w:rsidRPr="007B2BA3">
        <w:rPr>
          <w:rFonts w:ascii="Times New Roman" w:hAnsi="Times New Roman" w:cs="Times New Roman"/>
        </w:rPr>
        <w:t xml:space="preserve">Załącznik nr 1.5 do SWZ </w:t>
      </w:r>
      <w:r w:rsidR="00FE30F5">
        <w:rPr>
          <w:rFonts w:ascii="Times New Roman" w:hAnsi="Times New Roman" w:cs="Times New Roman"/>
        </w:rPr>
        <w:t>–</w:t>
      </w:r>
      <w:r w:rsidRPr="007B2BA3">
        <w:rPr>
          <w:rFonts w:ascii="Times New Roman" w:hAnsi="Times New Roman" w:cs="Times New Roman"/>
        </w:rPr>
        <w:t xml:space="preserve"> Wzór umowy przychodowej</w:t>
      </w:r>
      <w:bookmarkEnd w:id="113"/>
      <w:r w:rsidRPr="007B2BA3">
        <w:rPr>
          <w:rFonts w:ascii="Times New Roman" w:hAnsi="Times New Roman" w:cs="Times New Roman"/>
        </w:rPr>
        <w:t xml:space="preserve"> </w:t>
      </w:r>
    </w:p>
    <w:p w14:paraId="7EC17A31" w14:textId="77777777" w:rsidR="006E5FB0" w:rsidRDefault="006E5FB0" w:rsidP="006E5FB0">
      <w:pPr>
        <w:jc w:val="both"/>
      </w:pPr>
    </w:p>
    <w:p w14:paraId="73047766" w14:textId="1C00AF1B" w:rsidR="00490259" w:rsidRDefault="00490259" w:rsidP="006E5FB0">
      <w:pPr>
        <w:jc w:val="both"/>
      </w:pPr>
      <w:r w:rsidRPr="00134DA6">
        <w:rPr>
          <w:b/>
          <w:bCs/>
          <w:sz w:val="24"/>
          <w:szCs w:val="24"/>
        </w:rPr>
        <w:t>dostępne pod adresem</w:t>
      </w:r>
      <w:r w:rsidR="006E5FB0" w:rsidRPr="00134DA6">
        <w:rPr>
          <w:b/>
          <w:bCs/>
          <w:sz w:val="24"/>
          <w:szCs w:val="24"/>
        </w:rPr>
        <w:t xml:space="preserve">: </w:t>
      </w:r>
      <w:r w:rsidRPr="00134DA6">
        <w:rPr>
          <w:b/>
          <w:bCs/>
          <w:sz w:val="24"/>
          <w:szCs w:val="24"/>
        </w:rPr>
        <w:t xml:space="preserve"> </w:t>
      </w:r>
      <w:hyperlink r:id="rId16" w:history="1">
        <w:r w:rsidRPr="00134DA6">
          <w:rPr>
            <w:rStyle w:val="Hipercze"/>
            <w:sz w:val="24"/>
            <w:szCs w:val="24"/>
          </w:rPr>
          <w:t>https://korporacja.pgg.pl/dostawcy/cennik-uslug-pgg</w:t>
        </w:r>
      </w:hyperlink>
    </w:p>
    <w:p w14:paraId="4D412C0B" w14:textId="77777777" w:rsidR="00E210F8" w:rsidRDefault="00E210F8" w:rsidP="006E5FB0">
      <w:pPr>
        <w:jc w:val="both"/>
      </w:pPr>
    </w:p>
    <w:p w14:paraId="3090AB4D" w14:textId="77777777" w:rsidR="00E210F8" w:rsidRDefault="00E210F8" w:rsidP="006E5FB0">
      <w:pPr>
        <w:jc w:val="both"/>
      </w:pPr>
    </w:p>
    <w:p w14:paraId="3C0E86BB" w14:textId="77777777" w:rsidR="00E210F8" w:rsidRDefault="00E210F8" w:rsidP="006E5FB0">
      <w:pPr>
        <w:jc w:val="both"/>
      </w:pPr>
    </w:p>
    <w:p w14:paraId="53C0B454" w14:textId="77777777" w:rsidR="00E210F8" w:rsidRDefault="00E210F8" w:rsidP="006E5FB0">
      <w:pPr>
        <w:jc w:val="both"/>
      </w:pPr>
    </w:p>
    <w:p w14:paraId="45C6A73D" w14:textId="77777777" w:rsidR="00E210F8" w:rsidRDefault="00E210F8" w:rsidP="006E5FB0">
      <w:pPr>
        <w:jc w:val="both"/>
      </w:pPr>
    </w:p>
    <w:p w14:paraId="49B7676A" w14:textId="77777777" w:rsidR="00E210F8" w:rsidRPr="00134DA6" w:rsidRDefault="00E210F8" w:rsidP="006E5FB0">
      <w:pPr>
        <w:jc w:val="both"/>
        <w:rPr>
          <w:rStyle w:val="Hipercze"/>
          <w:b/>
          <w:bCs/>
          <w:sz w:val="24"/>
          <w:szCs w:val="24"/>
        </w:rPr>
      </w:pPr>
    </w:p>
    <w:p w14:paraId="0B39422C" w14:textId="1E226A6A"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4" w:name="_Toc185407655"/>
      <w:r w:rsidRPr="007B2BA3">
        <w:rPr>
          <w:rFonts w:ascii="Times New Roman" w:hAnsi="Times New Roman" w:cs="Times New Roman"/>
        </w:rPr>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14"/>
    </w:p>
    <w:p w14:paraId="5B6A0374" w14:textId="77777777" w:rsidR="00E210F8" w:rsidRDefault="00E210F8" w:rsidP="00490259">
      <w:pPr>
        <w:ind w:left="426"/>
        <w:jc w:val="center"/>
        <w:rPr>
          <w:b/>
          <w:bCs/>
          <w:spacing w:val="20"/>
          <w:sz w:val="28"/>
          <w:szCs w:val="28"/>
        </w:rPr>
      </w:pPr>
    </w:p>
    <w:p w14:paraId="3ACD6890" w14:textId="77777777" w:rsidR="00E210F8" w:rsidRDefault="00E210F8" w:rsidP="00490259">
      <w:pPr>
        <w:ind w:left="426"/>
        <w:jc w:val="center"/>
        <w:rPr>
          <w:b/>
          <w:bCs/>
          <w:spacing w:val="20"/>
          <w:sz w:val="28"/>
          <w:szCs w:val="28"/>
        </w:rPr>
      </w:pPr>
    </w:p>
    <w:p w14:paraId="5404B640" w14:textId="77777777" w:rsidR="00E210F8" w:rsidRDefault="00E210F8" w:rsidP="00490259">
      <w:pPr>
        <w:ind w:left="426"/>
        <w:jc w:val="center"/>
        <w:rPr>
          <w:b/>
          <w:bCs/>
          <w:spacing w:val="20"/>
          <w:sz w:val="28"/>
          <w:szCs w:val="28"/>
        </w:rPr>
      </w:pPr>
    </w:p>
    <w:p w14:paraId="3526F853" w14:textId="0D135C6D"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8D26C0C" w14:textId="77777777" w:rsidR="00E210F8" w:rsidRDefault="00E210F8" w:rsidP="00041A41">
      <w:pPr>
        <w:jc w:val="center"/>
        <w:rPr>
          <w:b/>
          <w:bCs/>
          <w:spacing w:val="20"/>
          <w:sz w:val="28"/>
          <w:szCs w:val="28"/>
          <w:u w:val="single"/>
        </w:rPr>
      </w:pPr>
    </w:p>
    <w:p w14:paraId="6D24C967" w14:textId="77777777" w:rsidR="00E210F8" w:rsidRDefault="00E210F8" w:rsidP="00041A41">
      <w:pPr>
        <w:jc w:val="center"/>
        <w:rPr>
          <w:b/>
          <w:bCs/>
          <w:spacing w:val="20"/>
          <w:sz w:val="28"/>
          <w:szCs w:val="28"/>
          <w:u w:val="single"/>
        </w:rPr>
      </w:pPr>
    </w:p>
    <w:p w14:paraId="7A3797C0" w14:textId="77777777" w:rsidR="00E210F8" w:rsidRDefault="00E210F8" w:rsidP="00041A41">
      <w:pPr>
        <w:jc w:val="center"/>
        <w:rPr>
          <w:b/>
          <w:bCs/>
          <w:spacing w:val="20"/>
          <w:sz w:val="28"/>
          <w:szCs w:val="28"/>
          <w:u w:val="single"/>
        </w:rPr>
      </w:pPr>
    </w:p>
    <w:p w14:paraId="7B8736BF" w14:textId="374F59DF" w:rsidR="00490259" w:rsidRDefault="00490259" w:rsidP="00041A41">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670F4CCA" w14:textId="77777777" w:rsidR="00E210F8" w:rsidRDefault="00E210F8" w:rsidP="00041A41">
      <w:pPr>
        <w:jc w:val="center"/>
        <w:rPr>
          <w:b/>
          <w:bCs/>
          <w:spacing w:val="20"/>
          <w:sz w:val="28"/>
          <w:szCs w:val="28"/>
          <w:u w:val="single"/>
        </w:rPr>
      </w:pPr>
    </w:p>
    <w:p w14:paraId="4F8B90EC" w14:textId="77777777" w:rsidR="00E210F8" w:rsidRDefault="00E210F8" w:rsidP="00041A41">
      <w:pPr>
        <w:jc w:val="center"/>
        <w:rPr>
          <w:b/>
          <w:bCs/>
          <w:spacing w:val="20"/>
          <w:sz w:val="28"/>
          <w:szCs w:val="28"/>
          <w:u w:val="single"/>
        </w:rPr>
      </w:pPr>
    </w:p>
    <w:p w14:paraId="4D087153" w14:textId="77777777" w:rsidR="00E210F8" w:rsidRDefault="00E210F8" w:rsidP="00041A41">
      <w:pPr>
        <w:jc w:val="center"/>
        <w:rPr>
          <w:b/>
          <w:bCs/>
          <w:spacing w:val="20"/>
          <w:sz w:val="28"/>
          <w:szCs w:val="28"/>
          <w:u w:val="single"/>
        </w:rPr>
      </w:pPr>
    </w:p>
    <w:p w14:paraId="4A2E2908" w14:textId="77777777" w:rsidR="00E210F8" w:rsidRDefault="00E210F8" w:rsidP="00041A41">
      <w:pPr>
        <w:jc w:val="center"/>
        <w:rPr>
          <w:b/>
          <w:bCs/>
          <w:spacing w:val="20"/>
          <w:sz w:val="28"/>
          <w:szCs w:val="28"/>
          <w:u w:val="single"/>
        </w:rPr>
      </w:pPr>
    </w:p>
    <w:p w14:paraId="7F8199C2" w14:textId="77777777" w:rsidR="00E210F8" w:rsidRDefault="00E210F8" w:rsidP="00041A41">
      <w:pPr>
        <w:jc w:val="center"/>
        <w:rPr>
          <w:b/>
          <w:bCs/>
          <w:spacing w:val="20"/>
          <w:sz w:val="28"/>
          <w:szCs w:val="28"/>
          <w:u w:val="single"/>
        </w:rPr>
      </w:pPr>
    </w:p>
    <w:p w14:paraId="3A04EB51" w14:textId="77777777" w:rsidR="00E210F8" w:rsidRDefault="00E210F8" w:rsidP="00041A41">
      <w:pPr>
        <w:jc w:val="center"/>
        <w:rPr>
          <w:b/>
          <w:bCs/>
          <w:spacing w:val="20"/>
          <w:sz w:val="28"/>
          <w:szCs w:val="28"/>
          <w:u w:val="single"/>
        </w:rPr>
      </w:pPr>
    </w:p>
    <w:p w14:paraId="48EDEA2C" w14:textId="77777777" w:rsidR="00E210F8" w:rsidRDefault="00E210F8" w:rsidP="00041A41">
      <w:pPr>
        <w:jc w:val="center"/>
        <w:rPr>
          <w:b/>
          <w:bCs/>
          <w:spacing w:val="20"/>
          <w:sz w:val="28"/>
          <w:szCs w:val="28"/>
          <w:u w:val="single"/>
        </w:rPr>
      </w:pPr>
    </w:p>
    <w:p w14:paraId="1DF8940F" w14:textId="77777777" w:rsidR="00E210F8" w:rsidRDefault="00E210F8" w:rsidP="00041A41">
      <w:pPr>
        <w:jc w:val="center"/>
        <w:rPr>
          <w:b/>
          <w:bCs/>
          <w:spacing w:val="20"/>
          <w:sz w:val="28"/>
          <w:szCs w:val="28"/>
          <w:u w:val="single"/>
        </w:rPr>
      </w:pPr>
    </w:p>
    <w:p w14:paraId="1CA28C00" w14:textId="77777777" w:rsidR="00E210F8" w:rsidRDefault="00E210F8" w:rsidP="00041A41">
      <w:pPr>
        <w:jc w:val="center"/>
        <w:rPr>
          <w:b/>
          <w:bCs/>
          <w:spacing w:val="20"/>
          <w:sz w:val="28"/>
          <w:szCs w:val="28"/>
          <w:u w:val="single"/>
        </w:rPr>
      </w:pPr>
    </w:p>
    <w:p w14:paraId="563F3A0F" w14:textId="77777777" w:rsidR="00E210F8" w:rsidRDefault="00E210F8" w:rsidP="00041A41">
      <w:pPr>
        <w:jc w:val="center"/>
        <w:rPr>
          <w:b/>
          <w:bCs/>
          <w:spacing w:val="20"/>
          <w:sz w:val="28"/>
          <w:szCs w:val="28"/>
          <w:u w:val="single"/>
        </w:rPr>
      </w:pPr>
    </w:p>
    <w:p w14:paraId="40842662" w14:textId="77777777" w:rsidR="00E210F8" w:rsidRDefault="00E210F8" w:rsidP="00041A41">
      <w:pPr>
        <w:jc w:val="center"/>
        <w:rPr>
          <w:b/>
          <w:bCs/>
          <w:spacing w:val="20"/>
          <w:sz w:val="28"/>
          <w:szCs w:val="28"/>
          <w:u w:val="single"/>
        </w:rPr>
      </w:pPr>
    </w:p>
    <w:p w14:paraId="2EB698B4" w14:textId="77777777" w:rsidR="00E210F8" w:rsidRDefault="00E210F8" w:rsidP="00041A41">
      <w:pPr>
        <w:jc w:val="center"/>
        <w:rPr>
          <w:b/>
          <w:bCs/>
          <w:spacing w:val="20"/>
          <w:sz w:val="28"/>
          <w:szCs w:val="28"/>
          <w:u w:val="single"/>
        </w:rPr>
      </w:pPr>
    </w:p>
    <w:p w14:paraId="6DC2F550" w14:textId="77777777" w:rsidR="00E210F8" w:rsidRDefault="00E210F8" w:rsidP="00041A41">
      <w:pPr>
        <w:jc w:val="center"/>
        <w:rPr>
          <w:b/>
          <w:bCs/>
          <w:spacing w:val="20"/>
          <w:sz w:val="28"/>
          <w:szCs w:val="28"/>
          <w:u w:val="single"/>
        </w:rPr>
      </w:pPr>
    </w:p>
    <w:p w14:paraId="2D901B76" w14:textId="77777777" w:rsidR="00E210F8" w:rsidRDefault="00E210F8" w:rsidP="00041A41">
      <w:pPr>
        <w:jc w:val="center"/>
        <w:rPr>
          <w:b/>
          <w:bCs/>
          <w:spacing w:val="20"/>
          <w:sz w:val="28"/>
          <w:szCs w:val="28"/>
          <w:u w:val="single"/>
        </w:rPr>
      </w:pPr>
    </w:p>
    <w:p w14:paraId="7FDF73A8" w14:textId="77777777" w:rsidR="00E210F8" w:rsidRDefault="00E210F8" w:rsidP="00041A41">
      <w:pPr>
        <w:jc w:val="center"/>
        <w:rPr>
          <w:b/>
          <w:bCs/>
          <w:spacing w:val="20"/>
          <w:sz w:val="28"/>
          <w:szCs w:val="28"/>
          <w:u w:val="single"/>
        </w:rPr>
      </w:pPr>
    </w:p>
    <w:p w14:paraId="36BDF7B0" w14:textId="77777777" w:rsidR="00E210F8" w:rsidRDefault="00E210F8" w:rsidP="00041A41">
      <w:pPr>
        <w:jc w:val="center"/>
        <w:rPr>
          <w:b/>
          <w:bCs/>
          <w:spacing w:val="20"/>
          <w:sz w:val="28"/>
          <w:szCs w:val="28"/>
          <w:u w:val="single"/>
        </w:rPr>
      </w:pPr>
    </w:p>
    <w:p w14:paraId="346A63DB" w14:textId="77777777" w:rsidR="00E210F8" w:rsidRDefault="00E210F8" w:rsidP="00041A41">
      <w:pPr>
        <w:jc w:val="center"/>
        <w:rPr>
          <w:b/>
          <w:bCs/>
          <w:spacing w:val="20"/>
          <w:sz w:val="28"/>
          <w:szCs w:val="28"/>
          <w:u w:val="single"/>
        </w:rPr>
      </w:pPr>
    </w:p>
    <w:p w14:paraId="5E1DBB3B" w14:textId="77777777" w:rsidR="00E210F8" w:rsidRDefault="00E210F8" w:rsidP="00041A41">
      <w:pPr>
        <w:jc w:val="center"/>
        <w:rPr>
          <w:b/>
          <w:bCs/>
          <w:spacing w:val="20"/>
          <w:sz w:val="28"/>
          <w:szCs w:val="28"/>
          <w:u w:val="single"/>
        </w:rPr>
      </w:pPr>
    </w:p>
    <w:p w14:paraId="632591B0" w14:textId="77777777" w:rsidR="00E210F8" w:rsidRDefault="00E210F8" w:rsidP="00041A41">
      <w:pPr>
        <w:jc w:val="center"/>
        <w:rPr>
          <w:b/>
          <w:bCs/>
          <w:spacing w:val="20"/>
          <w:sz w:val="28"/>
          <w:szCs w:val="28"/>
          <w:u w:val="single"/>
        </w:rPr>
      </w:pPr>
    </w:p>
    <w:p w14:paraId="6535B087" w14:textId="77777777" w:rsidR="00E210F8" w:rsidRDefault="00E210F8" w:rsidP="00041A41">
      <w:pPr>
        <w:jc w:val="center"/>
        <w:rPr>
          <w:b/>
          <w:bCs/>
          <w:spacing w:val="20"/>
          <w:sz w:val="28"/>
          <w:szCs w:val="28"/>
          <w:u w:val="single"/>
        </w:rPr>
      </w:pPr>
    </w:p>
    <w:p w14:paraId="44542377" w14:textId="77777777" w:rsidR="00E210F8" w:rsidRDefault="00E210F8" w:rsidP="00041A41">
      <w:pPr>
        <w:jc w:val="center"/>
        <w:rPr>
          <w:b/>
          <w:bCs/>
          <w:spacing w:val="20"/>
          <w:sz w:val="28"/>
          <w:szCs w:val="28"/>
          <w:u w:val="single"/>
        </w:rPr>
      </w:pPr>
    </w:p>
    <w:p w14:paraId="04DA9B8E" w14:textId="77777777" w:rsidR="00E210F8" w:rsidRDefault="00E210F8" w:rsidP="00041A41">
      <w:pPr>
        <w:jc w:val="center"/>
        <w:rPr>
          <w:b/>
          <w:bCs/>
          <w:spacing w:val="20"/>
          <w:sz w:val="28"/>
          <w:szCs w:val="28"/>
          <w:u w:val="single"/>
        </w:rPr>
      </w:pPr>
    </w:p>
    <w:p w14:paraId="435A45D1" w14:textId="77777777" w:rsidR="00E210F8" w:rsidRDefault="00E210F8" w:rsidP="00041A41">
      <w:pPr>
        <w:jc w:val="center"/>
        <w:rPr>
          <w:b/>
          <w:bCs/>
          <w:spacing w:val="20"/>
          <w:sz w:val="28"/>
          <w:szCs w:val="28"/>
          <w:u w:val="single"/>
        </w:rPr>
      </w:pPr>
    </w:p>
    <w:p w14:paraId="70157FC0" w14:textId="77777777" w:rsidR="00E210F8" w:rsidRDefault="00E210F8" w:rsidP="00041A41">
      <w:pPr>
        <w:jc w:val="center"/>
        <w:rPr>
          <w:b/>
          <w:bCs/>
          <w:spacing w:val="20"/>
          <w:sz w:val="28"/>
          <w:szCs w:val="28"/>
          <w:u w:val="single"/>
        </w:rPr>
      </w:pPr>
    </w:p>
    <w:p w14:paraId="2E8DA92C" w14:textId="77777777" w:rsidR="00E210F8" w:rsidRDefault="00E210F8" w:rsidP="00041A41">
      <w:pPr>
        <w:jc w:val="center"/>
        <w:rPr>
          <w:b/>
          <w:bCs/>
          <w:spacing w:val="20"/>
          <w:sz w:val="28"/>
          <w:szCs w:val="28"/>
          <w:u w:val="single"/>
        </w:rPr>
      </w:pPr>
    </w:p>
    <w:p w14:paraId="0AFBF11E" w14:textId="77777777" w:rsidR="00E210F8" w:rsidRDefault="00E210F8" w:rsidP="00041A41">
      <w:pPr>
        <w:jc w:val="center"/>
        <w:rPr>
          <w:b/>
          <w:bCs/>
          <w:spacing w:val="20"/>
          <w:sz w:val="28"/>
          <w:szCs w:val="28"/>
          <w:u w:val="single"/>
        </w:rPr>
      </w:pPr>
    </w:p>
    <w:p w14:paraId="530F7767" w14:textId="77777777" w:rsidR="00E210F8" w:rsidRDefault="00E210F8" w:rsidP="00041A41">
      <w:pPr>
        <w:jc w:val="center"/>
        <w:rPr>
          <w:b/>
          <w:bCs/>
          <w:spacing w:val="20"/>
          <w:sz w:val="28"/>
          <w:szCs w:val="28"/>
          <w:u w:val="single"/>
        </w:rPr>
      </w:pPr>
    </w:p>
    <w:p w14:paraId="2BAB5D17" w14:textId="77777777" w:rsidR="00E210F8" w:rsidRDefault="00E210F8" w:rsidP="00041A41">
      <w:pPr>
        <w:jc w:val="center"/>
        <w:rPr>
          <w:b/>
          <w:bCs/>
          <w:spacing w:val="20"/>
          <w:sz w:val="28"/>
          <w:szCs w:val="28"/>
          <w:u w:val="single"/>
        </w:rPr>
      </w:pPr>
    </w:p>
    <w:p w14:paraId="121A697A" w14:textId="77777777" w:rsidR="00E210F8" w:rsidRDefault="00E210F8" w:rsidP="00041A41">
      <w:pPr>
        <w:jc w:val="center"/>
        <w:rPr>
          <w:b/>
          <w:bCs/>
          <w:spacing w:val="20"/>
          <w:sz w:val="28"/>
          <w:szCs w:val="28"/>
          <w:u w:val="single"/>
        </w:rPr>
      </w:pPr>
    </w:p>
    <w:p w14:paraId="3C8F2CCA" w14:textId="77777777" w:rsidR="00E210F8" w:rsidRDefault="00E210F8" w:rsidP="00041A41">
      <w:pPr>
        <w:jc w:val="center"/>
        <w:rPr>
          <w:b/>
          <w:bCs/>
          <w:spacing w:val="20"/>
          <w:sz w:val="28"/>
          <w:szCs w:val="28"/>
          <w:u w:val="single"/>
        </w:rPr>
      </w:pPr>
    </w:p>
    <w:p w14:paraId="1B6CAC77" w14:textId="2646AD9B" w:rsidR="003761A2" w:rsidRDefault="003761A2" w:rsidP="00041A41">
      <w:pPr>
        <w:pStyle w:val="Nagwek1"/>
        <w:shd w:val="clear" w:color="auto" w:fill="D9D9D9" w:themeFill="background1" w:themeFillShade="D9"/>
        <w:spacing w:before="120"/>
        <w:jc w:val="both"/>
        <w:rPr>
          <w:rFonts w:ascii="Times New Roman" w:hAnsi="Times New Roman" w:cs="Times New Roman"/>
        </w:rPr>
      </w:pPr>
      <w:bookmarkStart w:id="115" w:name="_Toc67292123"/>
      <w:bookmarkStart w:id="116" w:name="_Toc185407656"/>
      <w:r w:rsidRPr="007B2BA3">
        <w:rPr>
          <w:rFonts w:ascii="Times New Roman" w:hAnsi="Times New Roman" w:cs="Times New Roman"/>
        </w:rPr>
        <w:t>Załącznik nr 3 do SWZ</w:t>
      </w:r>
      <w:bookmarkEnd w:id="115"/>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zachowania  poufności</w:t>
      </w:r>
      <w:bookmarkEnd w:id="116"/>
    </w:p>
    <w:p w14:paraId="73062CFE" w14:textId="77777777" w:rsidR="00E210F8" w:rsidRDefault="00E210F8" w:rsidP="00E210F8"/>
    <w:p w14:paraId="4354F696" w14:textId="77777777" w:rsidR="00E210F8" w:rsidRPr="00E210F8" w:rsidRDefault="00E210F8" w:rsidP="00E210F8"/>
    <w:p w14:paraId="3321089B" w14:textId="77777777" w:rsidR="003761A2" w:rsidRPr="00041A41" w:rsidRDefault="003761A2" w:rsidP="003761A2">
      <w:pPr>
        <w:jc w:val="center"/>
        <w:rPr>
          <w:b/>
          <w:sz w:val="10"/>
          <w:szCs w:val="10"/>
        </w:rPr>
      </w:pPr>
    </w:p>
    <w:p w14:paraId="4D93624D" w14:textId="007EEBF4" w:rsidR="003761A2" w:rsidRDefault="003761A2" w:rsidP="00041A41">
      <w:pPr>
        <w:jc w:val="center"/>
        <w:rPr>
          <w:b/>
          <w:sz w:val="28"/>
          <w:szCs w:val="24"/>
        </w:rPr>
      </w:pPr>
      <w:bookmarkStart w:id="117" w:name="_Hlk106046523"/>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546CF310" w14:textId="77777777" w:rsidR="00E210F8" w:rsidRDefault="00E210F8" w:rsidP="00041A41">
      <w:pPr>
        <w:jc w:val="center"/>
        <w:rPr>
          <w:b/>
          <w:sz w:val="28"/>
          <w:szCs w:val="24"/>
        </w:rPr>
      </w:pPr>
    </w:p>
    <w:p w14:paraId="3909E5B2" w14:textId="77777777" w:rsidR="00E210F8" w:rsidRPr="00041A41" w:rsidRDefault="00E210F8" w:rsidP="00041A41">
      <w:pPr>
        <w:jc w:val="center"/>
        <w:rPr>
          <w:i/>
          <w:color w:val="FF0000"/>
          <w:sz w:val="22"/>
          <w:szCs w:val="16"/>
        </w:rPr>
      </w:pPr>
    </w:p>
    <w:p w14:paraId="2A2F05AE" w14:textId="77777777" w:rsidR="003761A2" w:rsidRPr="00041A41" w:rsidRDefault="003761A2" w:rsidP="003761A2">
      <w:pPr>
        <w:tabs>
          <w:tab w:val="left" w:pos="426"/>
        </w:tabs>
        <w:spacing w:before="120"/>
        <w:jc w:val="both"/>
        <w:rPr>
          <w:sz w:val="10"/>
          <w:szCs w:val="10"/>
        </w:rPr>
      </w:pPr>
    </w:p>
    <w:p w14:paraId="70DB425D" w14:textId="741BDAA0" w:rsidR="007622AA" w:rsidRPr="00180AF0" w:rsidRDefault="007622AA" w:rsidP="007622AA">
      <w:pPr>
        <w:jc w:val="both"/>
        <w:rPr>
          <w:sz w:val="24"/>
        </w:rPr>
      </w:pPr>
      <w:r w:rsidRPr="00180AF0">
        <w:rPr>
          <w:sz w:val="24"/>
        </w:rPr>
        <w:t>W związku z zainteresowaniem wzięcia udziału w postępowaniu o udzielenie zamówienia w</w:t>
      </w:r>
      <w:r w:rsidR="00843C73">
        <w:rPr>
          <w:sz w:val="24"/>
        </w:rPr>
        <w:t> </w:t>
      </w:r>
      <w:r w:rsidRPr="00180AF0">
        <w:rPr>
          <w:sz w:val="24"/>
        </w:rPr>
        <w:t>trybie przetargu nieograniczonego pn.: .………………………………………………</w:t>
      </w:r>
      <w:r w:rsidR="00C92469">
        <w:rPr>
          <w:sz w:val="24"/>
        </w:rPr>
        <w:t>………</w:t>
      </w:r>
      <w:r w:rsidRPr="00180AF0">
        <w:rPr>
          <w:sz w:val="24"/>
        </w:rPr>
        <w:t xml:space="preserve"> </w:t>
      </w:r>
    </w:p>
    <w:p w14:paraId="268DEFAF" w14:textId="224E2C34"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843C73">
        <w:rPr>
          <w:sz w:val="24"/>
        </w:rPr>
        <w:t> </w:t>
      </w:r>
      <w:r w:rsidRPr="00180AF0">
        <w:rPr>
          <w:sz w:val="24"/>
        </w:rPr>
        <w:t>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74FF9CAD"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z</w:t>
      </w:r>
      <w:r w:rsidR="00843C73">
        <w:rPr>
          <w:sz w:val="24"/>
        </w:rPr>
        <w:t> </w:t>
      </w:r>
      <w:r w:rsidRPr="00180AF0">
        <w:rPr>
          <w:sz w:val="24"/>
        </w:rPr>
        <w:t>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275A81" w:rsidR="007622AA"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4510C5BF" w14:textId="77777777" w:rsidR="00E210F8" w:rsidRDefault="00E210F8" w:rsidP="007622AA">
      <w:pPr>
        <w:jc w:val="both"/>
        <w:rPr>
          <w:sz w:val="24"/>
        </w:rPr>
      </w:pPr>
    </w:p>
    <w:p w14:paraId="6C7BE784" w14:textId="77777777" w:rsidR="00E210F8" w:rsidRDefault="00E210F8" w:rsidP="007622AA">
      <w:pPr>
        <w:jc w:val="both"/>
        <w:rPr>
          <w:sz w:val="24"/>
        </w:rPr>
      </w:pPr>
    </w:p>
    <w:p w14:paraId="3D7DDB15" w14:textId="77777777" w:rsidR="00E210F8" w:rsidRDefault="00E210F8" w:rsidP="007622AA">
      <w:pPr>
        <w:jc w:val="both"/>
        <w:rPr>
          <w:sz w:val="24"/>
        </w:rPr>
      </w:pPr>
    </w:p>
    <w:p w14:paraId="6E581FE3" w14:textId="77777777" w:rsidR="00E210F8" w:rsidRDefault="00E210F8" w:rsidP="007622AA">
      <w:pPr>
        <w:jc w:val="both"/>
        <w:rPr>
          <w:sz w:val="24"/>
        </w:rPr>
      </w:pPr>
    </w:p>
    <w:p w14:paraId="1179AE5E" w14:textId="77777777" w:rsidR="00E210F8" w:rsidRPr="00756788" w:rsidRDefault="00E210F8" w:rsidP="007622AA">
      <w:pPr>
        <w:jc w:val="both"/>
        <w:rPr>
          <w:sz w:val="24"/>
        </w:rPr>
      </w:pPr>
    </w:p>
    <w:bookmarkEnd w:id="117"/>
    <w:p w14:paraId="3CB65D55" w14:textId="202E9E8C" w:rsidR="00AC4DB5" w:rsidRPr="00041A41" w:rsidRDefault="00AC4DB5" w:rsidP="00A04EE8">
      <w:pPr>
        <w:spacing w:after="160" w:line="259" w:lineRule="auto"/>
        <w:rPr>
          <w:b/>
          <w:bCs/>
          <w:color w:val="0070C0"/>
          <w:sz w:val="10"/>
          <w:szCs w:val="10"/>
        </w:rPr>
      </w:pPr>
    </w:p>
    <w:p w14:paraId="5063D086" w14:textId="0E6202C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8" w:name="_Toc185407657"/>
      <w:r w:rsidRPr="007B2BA3">
        <w:rPr>
          <w:rFonts w:ascii="Times New Roman" w:hAnsi="Times New Roman" w:cs="Times New Roman"/>
        </w:rPr>
        <w:t xml:space="preserve">Załączniki nr </w:t>
      </w:r>
      <w:r w:rsidR="00A77593" w:rsidRPr="007B2BA3">
        <w:rPr>
          <w:rFonts w:ascii="Times New Roman" w:hAnsi="Times New Roman" w:cs="Times New Roman"/>
        </w:rPr>
        <w:t>4</w:t>
      </w:r>
      <w:r w:rsidRPr="007B2BA3">
        <w:rPr>
          <w:rFonts w:ascii="Times New Roman" w:hAnsi="Times New Roman" w:cs="Times New Roman"/>
        </w:rPr>
        <w:t xml:space="preserve"> do SWZ – </w:t>
      </w:r>
      <w:r w:rsidRPr="00FE30F5">
        <w:rPr>
          <w:rFonts w:ascii="Times New Roman" w:hAnsi="Times New Roman" w:cs="Times New Roman"/>
        </w:rPr>
        <w:t xml:space="preserve">składane przez </w:t>
      </w:r>
      <w:r w:rsidR="008616AB" w:rsidRPr="00FE30F5">
        <w:rPr>
          <w:rFonts w:ascii="Times New Roman" w:hAnsi="Times New Roman" w:cs="Times New Roman"/>
        </w:rPr>
        <w:t>Wykonawcę</w:t>
      </w:r>
      <w:r w:rsidRPr="00FE30F5">
        <w:rPr>
          <w:rFonts w:ascii="Times New Roman" w:hAnsi="Times New Roman" w:cs="Times New Roman"/>
        </w:rPr>
        <w:t>, którego oferta jest najwyżej oceniona, na wezwanie Zamawiającego</w:t>
      </w:r>
      <w:r w:rsidR="00A04EE8" w:rsidRPr="00FE30F5">
        <w:rPr>
          <w:rFonts w:ascii="Times New Roman" w:hAnsi="Times New Roman" w:cs="Times New Roman"/>
        </w:rPr>
        <w:t>:</w:t>
      </w:r>
      <w:bookmarkEnd w:id="118"/>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4C180FCE" w14:textId="77777777" w:rsidR="00E210F8" w:rsidRDefault="00E210F8" w:rsidP="00490259">
      <w:pPr>
        <w:jc w:val="center"/>
        <w:rPr>
          <w:rFonts w:eastAsiaTheme="majorEastAsia"/>
          <w:b/>
          <w:bCs/>
          <w:color w:val="2F5496" w:themeColor="accent1" w:themeShade="BF"/>
          <w:spacing w:val="20"/>
          <w:sz w:val="28"/>
          <w:szCs w:val="28"/>
        </w:rPr>
      </w:pPr>
    </w:p>
    <w:p w14:paraId="4FD03BF7" w14:textId="77777777" w:rsidR="00E210F8" w:rsidRDefault="00E210F8" w:rsidP="00490259">
      <w:pPr>
        <w:jc w:val="center"/>
        <w:rPr>
          <w:rFonts w:eastAsiaTheme="majorEastAsia"/>
          <w:b/>
          <w:bCs/>
          <w:color w:val="2F5496" w:themeColor="accent1" w:themeShade="BF"/>
          <w:spacing w:val="20"/>
          <w:sz w:val="28"/>
          <w:szCs w:val="28"/>
        </w:rPr>
      </w:pPr>
    </w:p>
    <w:p w14:paraId="5527D4FD" w14:textId="77777777" w:rsidR="00E210F8" w:rsidRDefault="00E210F8" w:rsidP="00490259">
      <w:pPr>
        <w:jc w:val="center"/>
        <w:rPr>
          <w:rFonts w:eastAsiaTheme="majorEastAsia"/>
          <w:b/>
          <w:bCs/>
          <w:color w:val="2F5496" w:themeColor="accent1" w:themeShade="BF"/>
          <w:spacing w:val="20"/>
          <w:sz w:val="28"/>
          <w:szCs w:val="28"/>
        </w:rPr>
      </w:pPr>
    </w:p>
    <w:p w14:paraId="0B07AE96" w14:textId="77777777" w:rsidR="00E210F8" w:rsidRDefault="00E210F8" w:rsidP="00490259">
      <w:pPr>
        <w:jc w:val="center"/>
        <w:rPr>
          <w:rFonts w:eastAsiaTheme="majorEastAsia"/>
          <w:b/>
          <w:bCs/>
          <w:color w:val="2F5496" w:themeColor="accent1" w:themeShade="BF"/>
          <w:spacing w:val="20"/>
          <w:sz w:val="28"/>
          <w:szCs w:val="28"/>
        </w:rPr>
      </w:pPr>
    </w:p>
    <w:p w14:paraId="0C0E2ABB" w14:textId="77777777" w:rsidR="00E210F8" w:rsidRDefault="00E210F8" w:rsidP="00490259">
      <w:pPr>
        <w:jc w:val="center"/>
        <w:rPr>
          <w:rFonts w:eastAsiaTheme="majorEastAsia"/>
          <w:b/>
          <w:bCs/>
          <w:color w:val="2F5496" w:themeColor="accent1" w:themeShade="BF"/>
          <w:spacing w:val="20"/>
          <w:sz w:val="28"/>
          <w:szCs w:val="28"/>
        </w:rPr>
      </w:pPr>
    </w:p>
    <w:p w14:paraId="2B597770" w14:textId="77777777" w:rsidR="00E210F8" w:rsidRDefault="00E210F8" w:rsidP="00490259">
      <w:pPr>
        <w:jc w:val="center"/>
        <w:rPr>
          <w:rFonts w:eastAsiaTheme="majorEastAsia"/>
          <w:b/>
          <w:bCs/>
          <w:color w:val="2F5496" w:themeColor="accent1" w:themeShade="BF"/>
          <w:spacing w:val="20"/>
          <w:sz w:val="28"/>
          <w:szCs w:val="28"/>
        </w:rPr>
      </w:pPr>
    </w:p>
    <w:p w14:paraId="56D85751" w14:textId="35F9CCD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9" w:name="_Toc185407658"/>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19"/>
    </w:p>
    <w:p w14:paraId="449AA6F3" w14:textId="77777777" w:rsidR="00490259" w:rsidRDefault="00490259" w:rsidP="00490259">
      <w:pPr>
        <w:jc w:val="both"/>
        <w:rPr>
          <w:sz w:val="22"/>
          <w:szCs w:val="22"/>
        </w:rPr>
      </w:pPr>
    </w:p>
    <w:p w14:paraId="324560D6" w14:textId="77777777" w:rsidR="00490259" w:rsidRPr="00041A41" w:rsidRDefault="00490259" w:rsidP="00490259">
      <w:pPr>
        <w:pStyle w:val="bullet"/>
        <w:widowControl w:val="0"/>
        <w:spacing w:before="0" w:after="0"/>
        <w:jc w:val="center"/>
        <w:rPr>
          <w:b/>
          <w:bCs/>
          <w:sz w:val="10"/>
          <w:szCs w:val="10"/>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Pr="00041A41" w:rsidRDefault="00490259" w:rsidP="00490259">
      <w:pPr>
        <w:jc w:val="both"/>
        <w:rPr>
          <w:sz w:val="10"/>
          <w:szCs w:val="10"/>
        </w:rPr>
      </w:pPr>
    </w:p>
    <w:p w14:paraId="52BDCE74" w14:textId="77777777" w:rsidR="00490259" w:rsidRPr="00041A41" w:rsidRDefault="00490259" w:rsidP="00490259">
      <w:pPr>
        <w:pStyle w:val="bullet"/>
        <w:widowControl w:val="0"/>
        <w:spacing w:before="0" w:after="0"/>
        <w:rPr>
          <w:bCs/>
          <w:sz w:val="10"/>
          <w:szCs w:val="10"/>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041A41" w:rsidRDefault="00490259" w:rsidP="00490259">
      <w:pPr>
        <w:pStyle w:val="Akapitzlist"/>
        <w:widowControl w:val="0"/>
        <w:ind w:left="360"/>
        <w:jc w:val="both"/>
        <w:rPr>
          <w:b/>
          <w:sz w:val="14"/>
          <w:szCs w:val="14"/>
        </w:rPr>
      </w:pPr>
    </w:p>
    <w:p w14:paraId="703D2756" w14:textId="3B787B1F" w:rsidR="00490259" w:rsidRPr="00A04EE8" w:rsidRDefault="00490259" w:rsidP="00A10F4A">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10F4A">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10F4A">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3346BAE" w14:textId="1A555ABE" w:rsidR="00490259" w:rsidRPr="00041A41" w:rsidRDefault="00490259" w:rsidP="00041A41">
      <w:pPr>
        <w:pStyle w:val="Akapitzlist"/>
        <w:widowControl w:val="0"/>
        <w:numPr>
          <w:ilvl w:val="0"/>
          <w:numId w:val="37"/>
        </w:numPr>
        <w:spacing w:line="312" w:lineRule="auto"/>
        <w:ind w:left="709" w:hanging="425"/>
        <w:jc w:val="both"/>
        <w:rPr>
          <w:bCs/>
          <w:strike/>
          <w:sz w:val="22"/>
          <w:szCs w:val="22"/>
        </w:rPr>
      </w:pPr>
      <w:r w:rsidRPr="00041A41">
        <w:rPr>
          <w:bCs/>
        </w:rPr>
        <w:t>odpowiadam solidarnie za wykonanie przedmiotu zamówienia.</w:t>
      </w:r>
    </w:p>
    <w:p w14:paraId="2D13CA41" w14:textId="6F55B677" w:rsidR="00490259" w:rsidRPr="00041A41" w:rsidRDefault="00490259" w:rsidP="00490259">
      <w:pPr>
        <w:jc w:val="both"/>
        <w:rPr>
          <w:bCs/>
          <w:i/>
          <w:iCs/>
        </w:rPr>
      </w:pPr>
      <w:r w:rsidRPr="00041A41">
        <w:rPr>
          <w:bCs/>
          <w:i/>
          <w:iCs/>
          <w:sz w:val="22"/>
          <w:szCs w:val="22"/>
        </w:rPr>
        <w:t xml:space="preserve">W przypadku ofert </w:t>
      </w:r>
      <w:r w:rsidR="008616AB" w:rsidRPr="00041A41">
        <w:rPr>
          <w:bCs/>
          <w:i/>
          <w:iCs/>
          <w:sz w:val="22"/>
          <w:szCs w:val="22"/>
        </w:rPr>
        <w:t>Wykonawców</w:t>
      </w:r>
      <w:r w:rsidRPr="00041A41">
        <w:rPr>
          <w:bCs/>
          <w:i/>
          <w:iCs/>
          <w:sz w:val="22"/>
          <w:szCs w:val="22"/>
        </w:rPr>
        <w:t xml:space="preserve"> wspólnie ubiegających się o udzielenie zamówienia niniejsze oświadczenie składane jest przez każdego z </w:t>
      </w:r>
      <w:r w:rsidR="008616AB" w:rsidRPr="00041A41">
        <w:rPr>
          <w:bCs/>
          <w:i/>
          <w:iCs/>
          <w:sz w:val="22"/>
          <w:szCs w:val="22"/>
        </w:rPr>
        <w:t>Wykonawców</w:t>
      </w:r>
      <w:r w:rsidRPr="00041A41">
        <w:rPr>
          <w:bCs/>
          <w:i/>
          <w:iCs/>
          <w:sz w:val="22"/>
          <w:szCs w:val="22"/>
        </w:rPr>
        <w:t>.</w:t>
      </w:r>
    </w:p>
    <w:p w14:paraId="6B42E37F" w14:textId="31855DA0" w:rsidR="00490259" w:rsidRPr="00041A41" w:rsidRDefault="00490259" w:rsidP="00041A41">
      <w:pPr>
        <w:tabs>
          <w:tab w:val="left" w:pos="851"/>
        </w:tabs>
        <w:rPr>
          <w:bCs/>
          <w:strike/>
          <w:sz w:val="22"/>
        </w:rPr>
      </w:pPr>
    </w:p>
    <w:p w14:paraId="001E6EB6" w14:textId="2823896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0" w:name="_Toc185407659"/>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20"/>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111016" w:rsidRDefault="00490259" w:rsidP="00E75E6A">
      <w:pPr>
        <w:jc w:val="both"/>
        <w:rPr>
          <w:sz w:val="22"/>
          <w:szCs w:val="22"/>
        </w:rPr>
      </w:pPr>
      <w:r w:rsidRPr="00111016">
        <w:rPr>
          <w:sz w:val="22"/>
          <w:szCs w:val="22"/>
        </w:rPr>
        <w:t>Składając ofertę w postępowaniu o udzielenie zamówienia nr ……</w:t>
      </w:r>
      <w:r w:rsidR="00111016">
        <w:rPr>
          <w:sz w:val="22"/>
          <w:szCs w:val="22"/>
        </w:rPr>
        <w:t>…..</w:t>
      </w:r>
      <w:r w:rsidRPr="00111016">
        <w:rPr>
          <w:sz w:val="22"/>
          <w:szCs w:val="22"/>
        </w:rPr>
        <w:t>…, którego przedmiotem jest …………………………………..………. oświadczamy, że:</w:t>
      </w:r>
    </w:p>
    <w:p w14:paraId="05912E3A" w14:textId="77777777" w:rsidR="00490259" w:rsidRPr="00E210F8" w:rsidRDefault="00490259" w:rsidP="00490259">
      <w:pPr>
        <w:jc w:val="both"/>
        <w:rPr>
          <w:sz w:val="10"/>
          <w:szCs w:val="10"/>
        </w:rPr>
      </w:pPr>
    </w:p>
    <w:p w14:paraId="29F89638" w14:textId="77777777" w:rsidR="00E210F8" w:rsidRPr="002B3992" w:rsidRDefault="00E210F8" w:rsidP="00E210F8">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40A7AF98" w14:textId="77777777" w:rsidR="00E210F8" w:rsidRPr="00E210F8" w:rsidRDefault="00E210F8" w:rsidP="00E210F8">
      <w:pPr>
        <w:ind w:left="284" w:hanging="284"/>
        <w:jc w:val="both"/>
        <w:rPr>
          <w:sz w:val="10"/>
          <w:szCs w:val="10"/>
        </w:rPr>
      </w:pPr>
    </w:p>
    <w:p w14:paraId="7C083E78" w14:textId="77777777" w:rsidR="00E210F8" w:rsidRPr="002B3992" w:rsidRDefault="00E210F8" w:rsidP="00E210F8">
      <w:pPr>
        <w:jc w:val="both"/>
        <w:rPr>
          <w:b/>
          <w:sz w:val="22"/>
          <w:szCs w:val="22"/>
        </w:rPr>
      </w:pPr>
      <w:r w:rsidRPr="002B3992">
        <w:rPr>
          <w:b/>
          <w:sz w:val="22"/>
          <w:szCs w:val="22"/>
        </w:rPr>
        <w:t>lub</w:t>
      </w:r>
    </w:p>
    <w:p w14:paraId="63518325" w14:textId="77777777" w:rsidR="00E210F8" w:rsidRPr="00E210F8" w:rsidRDefault="00E210F8" w:rsidP="00E210F8">
      <w:pPr>
        <w:jc w:val="both"/>
        <w:rPr>
          <w:b/>
          <w:sz w:val="10"/>
          <w:szCs w:val="10"/>
        </w:rPr>
      </w:pPr>
    </w:p>
    <w:p w14:paraId="4920FE87" w14:textId="77777777" w:rsidR="00E210F8" w:rsidRPr="00111016" w:rsidRDefault="00E210F8" w:rsidP="00E210F8">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0C466539" w14:textId="77777777" w:rsidR="00490259" w:rsidRPr="00E210F8" w:rsidRDefault="00490259" w:rsidP="00490259">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E30F5">
        <w:tc>
          <w:tcPr>
            <w:tcW w:w="959" w:type="dxa"/>
            <w:vAlign w:val="center"/>
          </w:tcPr>
          <w:p w14:paraId="03A5F61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351219B8" w14:textId="2ADFC4BA" w:rsidR="00490259" w:rsidRPr="00E66F78" w:rsidRDefault="00490259" w:rsidP="00FE30F5">
            <w:pPr>
              <w:jc w:val="center"/>
              <w:rPr>
                <w:sz w:val="24"/>
                <w:szCs w:val="24"/>
              </w:rPr>
            </w:pPr>
            <w:r w:rsidRPr="00E66F78">
              <w:rPr>
                <w:sz w:val="24"/>
                <w:szCs w:val="24"/>
              </w:rPr>
              <w:t>Nazwa podmiotu, adres</w:t>
            </w: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684B4381" w14:textId="77777777" w:rsidR="00490259" w:rsidRPr="00E210F8" w:rsidRDefault="00490259" w:rsidP="00490259">
      <w:pPr>
        <w:jc w:val="both"/>
        <w:rPr>
          <w:sz w:val="10"/>
          <w:szCs w:val="10"/>
        </w:rPr>
      </w:pPr>
    </w:p>
    <w:p w14:paraId="2A6992BE" w14:textId="3D16B30D"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lastRenderedPageBreak/>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p w14:paraId="0030EB13" w14:textId="10C7B85B"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2" w:name="_Toc185407660"/>
      <w:bookmarkEnd w:id="121"/>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 xml:space="preserve">Wykaz wykonanych </w:t>
      </w:r>
      <w:bookmarkEnd w:id="122"/>
      <w:r w:rsidR="00B0557F" w:rsidRPr="00B0557F">
        <w:rPr>
          <w:rFonts w:ascii="Times New Roman" w:hAnsi="Times New Roman" w:cs="Times New Roman"/>
        </w:rPr>
        <w:t>wykonanych/ wykonywanych usług/dostaw</w:t>
      </w:r>
    </w:p>
    <w:p w14:paraId="6FB6EDC6" w14:textId="77777777" w:rsidR="00490259" w:rsidRPr="000F6329" w:rsidRDefault="00490259" w:rsidP="00490259">
      <w:pPr>
        <w:spacing w:after="160" w:line="259" w:lineRule="auto"/>
        <w:jc w:val="both"/>
        <w:rPr>
          <w:rFonts w:eastAsiaTheme="majorEastAsia"/>
          <w:b/>
          <w:bCs/>
          <w:sz w:val="24"/>
          <w:szCs w:val="24"/>
        </w:rPr>
      </w:pPr>
      <w:bookmarkStart w:id="123" w:name="_Hlk106046238"/>
    </w:p>
    <w:p w14:paraId="57CCB5C6" w14:textId="37324D28" w:rsidR="00490259" w:rsidRPr="008057B2" w:rsidRDefault="00490259" w:rsidP="00490259">
      <w:pPr>
        <w:jc w:val="center"/>
        <w:rPr>
          <w:b/>
          <w:sz w:val="24"/>
          <w:szCs w:val="24"/>
        </w:rPr>
      </w:pPr>
      <w:r w:rsidRPr="008057B2">
        <w:rPr>
          <w:b/>
          <w:sz w:val="24"/>
          <w:szCs w:val="24"/>
        </w:rPr>
        <w:t xml:space="preserve">w okresie ostatnich </w:t>
      </w:r>
      <w:r w:rsidR="005A70DA" w:rsidRPr="005A63CC">
        <w:rPr>
          <w:b/>
          <w:color w:val="FF0000"/>
          <w:sz w:val="22"/>
          <w:szCs w:val="22"/>
        </w:rPr>
        <w:t xml:space="preserve">trzech lat </w:t>
      </w:r>
      <w:r w:rsidR="005A70DA" w:rsidRPr="005A63CC">
        <w:rPr>
          <w:b/>
          <w:i/>
          <w:iCs/>
          <w:color w:val="FF0000"/>
          <w:sz w:val="22"/>
          <w:szCs w:val="22"/>
        </w:rPr>
        <w:t>(</w:t>
      </w:r>
      <w:r w:rsidR="005A70DA" w:rsidRPr="005A63CC">
        <w:rPr>
          <w:i/>
          <w:iCs/>
          <w:color w:val="FF0000"/>
          <w:sz w:val="22"/>
          <w:szCs w:val="22"/>
        </w:rPr>
        <w:t>lub dłuższy okres w zależności od postawionego warunku)</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585759" w14:paraId="69D4D9A3" w14:textId="77777777" w:rsidTr="00585759">
        <w:tc>
          <w:tcPr>
            <w:tcW w:w="231" w:type="pct"/>
            <w:vAlign w:val="center"/>
          </w:tcPr>
          <w:p w14:paraId="14C66227" w14:textId="77777777" w:rsidR="00490259" w:rsidRPr="00585759" w:rsidRDefault="00490259" w:rsidP="00585759">
            <w:pPr>
              <w:tabs>
                <w:tab w:val="left" w:pos="851"/>
              </w:tabs>
              <w:ind w:left="-70"/>
              <w:jc w:val="center"/>
              <w:rPr>
                <w:b/>
                <w:lang w:eastAsia="zh-CN"/>
              </w:rPr>
            </w:pPr>
            <w:r w:rsidRPr="00585759">
              <w:rPr>
                <w:b/>
                <w:lang w:eastAsia="zh-CN"/>
              </w:rPr>
              <w:t>Lp.</w:t>
            </w:r>
          </w:p>
        </w:tc>
        <w:tc>
          <w:tcPr>
            <w:tcW w:w="1308" w:type="pct"/>
            <w:vAlign w:val="center"/>
          </w:tcPr>
          <w:p w14:paraId="19B0408C" w14:textId="77777777" w:rsidR="00490259" w:rsidRPr="00585759" w:rsidRDefault="00490259" w:rsidP="00585759">
            <w:pPr>
              <w:tabs>
                <w:tab w:val="left" w:pos="851"/>
              </w:tabs>
              <w:jc w:val="center"/>
              <w:rPr>
                <w:b/>
                <w:lang w:eastAsia="zh-CN"/>
              </w:rPr>
            </w:pPr>
            <w:r w:rsidRPr="00585759">
              <w:rPr>
                <w:b/>
                <w:lang w:eastAsia="zh-CN"/>
              </w:rPr>
              <w:t>Przedmiot zamówienia</w:t>
            </w:r>
          </w:p>
        </w:tc>
        <w:tc>
          <w:tcPr>
            <w:tcW w:w="846" w:type="pct"/>
            <w:vAlign w:val="center"/>
          </w:tcPr>
          <w:p w14:paraId="19A8EE30" w14:textId="77777777" w:rsidR="00490259" w:rsidRPr="00585759" w:rsidRDefault="00490259" w:rsidP="00585759">
            <w:pPr>
              <w:tabs>
                <w:tab w:val="left" w:pos="851"/>
              </w:tabs>
              <w:jc w:val="center"/>
              <w:rPr>
                <w:b/>
                <w:lang w:eastAsia="zh-CN"/>
              </w:rPr>
            </w:pPr>
            <w:r w:rsidRPr="00585759">
              <w:rPr>
                <w:b/>
                <w:lang w:eastAsia="zh-CN"/>
              </w:rPr>
              <w:t>Wartość zamówienia brutto zł</w:t>
            </w:r>
          </w:p>
          <w:p w14:paraId="00C66B2D" w14:textId="11F49C32" w:rsidR="00490259" w:rsidRPr="00585759" w:rsidRDefault="00490259" w:rsidP="00585759">
            <w:pPr>
              <w:tabs>
                <w:tab w:val="left" w:pos="851"/>
              </w:tabs>
              <w:jc w:val="center"/>
              <w:rPr>
                <w:lang w:eastAsia="zh-CN"/>
              </w:rPr>
            </w:pPr>
            <w:r w:rsidRPr="00585759">
              <w:rPr>
                <w:lang w:eastAsia="zh-CN"/>
              </w:rPr>
              <w:t xml:space="preserve">(w okresie ostatnich </w:t>
            </w:r>
            <w:r w:rsidR="00316874" w:rsidRPr="00585759">
              <w:rPr>
                <w:lang w:eastAsia="zh-CN"/>
              </w:rPr>
              <w:t>pięciu</w:t>
            </w:r>
            <w:r w:rsidRPr="00585759">
              <w:rPr>
                <w:lang w:eastAsia="zh-CN"/>
              </w:rPr>
              <w:t xml:space="preserve"> lat przed terminem składania ofert)</w:t>
            </w:r>
          </w:p>
        </w:tc>
        <w:tc>
          <w:tcPr>
            <w:tcW w:w="769" w:type="pct"/>
            <w:vAlign w:val="center"/>
          </w:tcPr>
          <w:p w14:paraId="570A589D" w14:textId="77777777" w:rsidR="00490259" w:rsidRPr="00585759" w:rsidRDefault="00490259" w:rsidP="00585759">
            <w:pPr>
              <w:tabs>
                <w:tab w:val="left" w:pos="851"/>
              </w:tabs>
              <w:jc w:val="center"/>
              <w:rPr>
                <w:b/>
                <w:bCs/>
                <w:lang w:eastAsia="zh-CN"/>
              </w:rPr>
            </w:pPr>
            <w:r w:rsidRPr="00585759">
              <w:rPr>
                <w:b/>
                <w:bCs/>
                <w:lang w:eastAsia="zh-CN"/>
              </w:rPr>
              <w:t>Data wykonania</w:t>
            </w:r>
          </w:p>
          <w:p w14:paraId="42F672E0" w14:textId="77777777" w:rsidR="00490259" w:rsidRPr="00585759" w:rsidRDefault="00490259" w:rsidP="00585759">
            <w:pPr>
              <w:tabs>
                <w:tab w:val="left" w:pos="851"/>
              </w:tabs>
              <w:jc w:val="center"/>
              <w:rPr>
                <w:lang w:eastAsia="zh-CN"/>
              </w:rPr>
            </w:pPr>
            <w:r w:rsidRPr="00585759">
              <w:rPr>
                <w:lang w:eastAsia="zh-CN"/>
              </w:rPr>
              <w:t xml:space="preserve">(należy podać: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lub okres od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do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w:t>
            </w:r>
          </w:p>
        </w:tc>
        <w:tc>
          <w:tcPr>
            <w:tcW w:w="847" w:type="pct"/>
            <w:vAlign w:val="center"/>
          </w:tcPr>
          <w:p w14:paraId="03A1D9A4" w14:textId="708EFEDB" w:rsidR="00490259" w:rsidRPr="00585759" w:rsidRDefault="00490259" w:rsidP="00585759">
            <w:pPr>
              <w:tabs>
                <w:tab w:val="left" w:pos="851"/>
              </w:tabs>
              <w:jc w:val="center"/>
              <w:rPr>
                <w:b/>
                <w:lang w:eastAsia="zh-CN"/>
              </w:rPr>
            </w:pPr>
            <w:r w:rsidRPr="00585759">
              <w:rPr>
                <w:b/>
                <w:lang w:eastAsia="zh-CN"/>
              </w:rPr>
              <w:t>Pełna nazwa Odbiorcy</w:t>
            </w:r>
          </w:p>
        </w:tc>
        <w:tc>
          <w:tcPr>
            <w:tcW w:w="999" w:type="pct"/>
            <w:vAlign w:val="center"/>
          </w:tcPr>
          <w:p w14:paraId="73270905" w14:textId="38D3FD89" w:rsidR="00490259" w:rsidRPr="00585759" w:rsidRDefault="00490259" w:rsidP="00585759">
            <w:pPr>
              <w:tabs>
                <w:tab w:val="left" w:pos="851"/>
              </w:tabs>
              <w:jc w:val="center"/>
              <w:rPr>
                <w:b/>
                <w:lang w:eastAsia="zh-CN"/>
              </w:rPr>
            </w:pPr>
            <w:r w:rsidRPr="00585759">
              <w:rPr>
                <w:b/>
                <w:lang w:eastAsia="zh-CN"/>
              </w:rPr>
              <w:t>Podmiot wykonujący zamówienie*</w:t>
            </w:r>
          </w:p>
          <w:p w14:paraId="3B91F79B" w14:textId="18B3875F" w:rsidR="00490259" w:rsidRPr="00585759" w:rsidRDefault="00490259" w:rsidP="00585759">
            <w:pPr>
              <w:tabs>
                <w:tab w:val="left" w:pos="851"/>
              </w:tabs>
              <w:jc w:val="center"/>
              <w:rPr>
                <w:b/>
                <w:lang w:eastAsia="zh-CN"/>
              </w:rPr>
            </w:pPr>
            <w:r w:rsidRPr="00585759">
              <w:rPr>
                <w:lang w:eastAsia="zh-CN"/>
              </w:rPr>
              <w:t xml:space="preserve">(w przypadku korzystania przez </w:t>
            </w:r>
            <w:r w:rsidR="008616AB" w:rsidRPr="00585759">
              <w:rPr>
                <w:lang w:eastAsia="zh-CN"/>
              </w:rPr>
              <w:t>Wykonawcę</w:t>
            </w:r>
            <w:r w:rsidRPr="00585759">
              <w:rPr>
                <w:lang w:eastAsia="zh-CN"/>
              </w:rPr>
              <w:t xml:space="preserve"> </w:t>
            </w:r>
            <w:r w:rsidRPr="00585759">
              <w:rPr>
                <w:lang w:eastAsia="zh-CN"/>
              </w:rPr>
              <w:br/>
              <w:t>z jego potencjału)</w:t>
            </w:r>
          </w:p>
        </w:tc>
      </w:tr>
      <w:tr w:rsidR="00E75E6A" w:rsidRPr="00585759" w14:paraId="196539C7" w14:textId="77777777" w:rsidTr="00585759">
        <w:tc>
          <w:tcPr>
            <w:tcW w:w="231" w:type="pct"/>
            <w:vAlign w:val="center"/>
          </w:tcPr>
          <w:p w14:paraId="146EBB2C" w14:textId="5B664AA7" w:rsidR="00E75E6A" w:rsidRPr="00585759" w:rsidRDefault="00E75E6A" w:rsidP="00585759">
            <w:pPr>
              <w:tabs>
                <w:tab w:val="left" w:pos="851"/>
              </w:tabs>
              <w:ind w:left="-70"/>
              <w:jc w:val="center"/>
              <w:rPr>
                <w:bCs/>
                <w:i/>
                <w:iCs/>
                <w:lang w:eastAsia="zh-CN"/>
              </w:rPr>
            </w:pPr>
            <w:r w:rsidRPr="00585759">
              <w:rPr>
                <w:bCs/>
                <w:i/>
                <w:iCs/>
                <w:lang w:eastAsia="zh-CN"/>
              </w:rPr>
              <w:t>1</w:t>
            </w:r>
          </w:p>
        </w:tc>
        <w:tc>
          <w:tcPr>
            <w:tcW w:w="1308" w:type="pct"/>
            <w:vAlign w:val="center"/>
          </w:tcPr>
          <w:p w14:paraId="770F398F" w14:textId="7E4ACDD1" w:rsidR="00E75E6A" w:rsidRPr="00585759" w:rsidRDefault="00E75E6A" w:rsidP="00585759">
            <w:pPr>
              <w:tabs>
                <w:tab w:val="left" w:pos="851"/>
              </w:tabs>
              <w:jc w:val="center"/>
              <w:rPr>
                <w:bCs/>
                <w:i/>
                <w:iCs/>
                <w:lang w:eastAsia="zh-CN"/>
              </w:rPr>
            </w:pPr>
            <w:r w:rsidRPr="00585759">
              <w:rPr>
                <w:bCs/>
                <w:i/>
                <w:iCs/>
                <w:lang w:eastAsia="zh-CN"/>
              </w:rPr>
              <w:t>2</w:t>
            </w:r>
          </w:p>
        </w:tc>
        <w:tc>
          <w:tcPr>
            <w:tcW w:w="846" w:type="pct"/>
            <w:vAlign w:val="center"/>
          </w:tcPr>
          <w:p w14:paraId="1E201418" w14:textId="16C6D35F" w:rsidR="00E75E6A" w:rsidRPr="00585759" w:rsidRDefault="00E75E6A" w:rsidP="00585759">
            <w:pPr>
              <w:tabs>
                <w:tab w:val="left" w:pos="851"/>
              </w:tabs>
              <w:jc w:val="center"/>
              <w:rPr>
                <w:bCs/>
                <w:i/>
                <w:iCs/>
                <w:lang w:eastAsia="zh-CN"/>
              </w:rPr>
            </w:pPr>
            <w:r w:rsidRPr="00585759">
              <w:rPr>
                <w:bCs/>
                <w:i/>
                <w:iCs/>
                <w:lang w:eastAsia="zh-CN"/>
              </w:rPr>
              <w:t>3</w:t>
            </w:r>
          </w:p>
        </w:tc>
        <w:tc>
          <w:tcPr>
            <w:tcW w:w="769" w:type="pct"/>
            <w:vAlign w:val="center"/>
          </w:tcPr>
          <w:p w14:paraId="4FAF9AFC" w14:textId="64A7B482" w:rsidR="00E75E6A" w:rsidRPr="00585759" w:rsidRDefault="00E75E6A" w:rsidP="00585759">
            <w:pPr>
              <w:tabs>
                <w:tab w:val="left" w:pos="851"/>
              </w:tabs>
              <w:jc w:val="center"/>
              <w:rPr>
                <w:bCs/>
                <w:i/>
                <w:iCs/>
                <w:lang w:eastAsia="zh-CN"/>
              </w:rPr>
            </w:pPr>
            <w:r w:rsidRPr="00585759">
              <w:rPr>
                <w:bCs/>
                <w:i/>
                <w:iCs/>
                <w:lang w:eastAsia="zh-CN"/>
              </w:rPr>
              <w:t>4</w:t>
            </w:r>
          </w:p>
        </w:tc>
        <w:tc>
          <w:tcPr>
            <w:tcW w:w="847" w:type="pct"/>
            <w:vAlign w:val="center"/>
          </w:tcPr>
          <w:p w14:paraId="1ED98D37" w14:textId="10C4C6A1" w:rsidR="00E75E6A" w:rsidRPr="00585759" w:rsidRDefault="00E75E6A" w:rsidP="00585759">
            <w:pPr>
              <w:tabs>
                <w:tab w:val="left" w:pos="851"/>
              </w:tabs>
              <w:jc w:val="center"/>
              <w:rPr>
                <w:bCs/>
                <w:i/>
                <w:iCs/>
                <w:lang w:eastAsia="zh-CN"/>
              </w:rPr>
            </w:pPr>
            <w:r w:rsidRPr="00585759">
              <w:rPr>
                <w:bCs/>
                <w:i/>
                <w:iCs/>
                <w:lang w:eastAsia="zh-CN"/>
              </w:rPr>
              <w:t>5</w:t>
            </w:r>
          </w:p>
        </w:tc>
        <w:tc>
          <w:tcPr>
            <w:tcW w:w="999" w:type="pct"/>
            <w:vAlign w:val="center"/>
          </w:tcPr>
          <w:p w14:paraId="1B0B3E64" w14:textId="6804DB70" w:rsidR="00E75E6A" w:rsidRPr="00585759" w:rsidRDefault="00E75E6A" w:rsidP="00585759">
            <w:pPr>
              <w:tabs>
                <w:tab w:val="left" w:pos="851"/>
              </w:tabs>
              <w:jc w:val="center"/>
              <w:rPr>
                <w:bCs/>
                <w:i/>
                <w:iCs/>
                <w:lang w:eastAsia="zh-CN"/>
              </w:rPr>
            </w:pPr>
            <w:r w:rsidRPr="00585759">
              <w:rPr>
                <w:bCs/>
                <w:i/>
                <w:iCs/>
                <w:lang w:eastAsia="zh-CN"/>
              </w:rPr>
              <w:t>6</w:t>
            </w:r>
          </w:p>
        </w:tc>
      </w:tr>
      <w:tr w:rsidR="00490259" w:rsidRPr="00585759" w14:paraId="7B38D3BA" w14:textId="77777777" w:rsidTr="00585759">
        <w:trPr>
          <w:cantSplit/>
          <w:trHeight w:val="228"/>
        </w:trPr>
        <w:tc>
          <w:tcPr>
            <w:tcW w:w="5000" w:type="pct"/>
            <w:gridSpan w:val="6"/>
            <w:vAlign w:val="center"/>
          </w:tcPr>
          <w:p w14:paraId="24B62868" w14:textId="77777777" w:rsidR="00490259" w:rsidRPr="00585759" w:rsidRDefault="00490259" w:rsidP="00585759">
            <w:pPr>
              <w:tabs>
                <w:tab w:val="left" w:pos="851"/>
              </w:tabs>
              <w:jc w:val="center"/>
              <w:rPr>
                <w:b/>
                <w:color w:val="7030A0"/>
                <w:lang w:eastAsia="zh-CN"/>
              </w:rPr>
            </w:pPr>
            <w:r w:rsidRPr="00585759">
              <w:rPr>
                <w:b/>
                <w:lang w:eastAsia="zh-CN"/>
              </w:rPr>
              <w:t>Zadanie nr 1</w:t>
            </w:r>
          </w:p>
        </w:tc>
      </w:tr>
      <w:tr w:rsidR="00490259" w:rsidRPr="00585759" w14:paraId="3A594E49" w14:textId="77777777" w:rsidTr="00585759">
        <w:trPr>
          <w:cantSplit/>
          <w:trHeight w:val="735"/>
        </w:trPr>
        <w:tc>
          <w:tcPr>
            <w:tcW w:w="231" w:type="pct"/>
            <w:vAlign w:val="center"/>
          </w:tcPr>
          <w:p w14:paraId="4E1F7E61" w14:textId="75AFDFB4" w:rsidR="00490259" w:rsidRPr="00585759" w:rsidRDefault="00490259" w:rsidP="00585759">
            <w:pPr>
              <w:tabs>
                <w:tab w:val="left" w:pos="851"/>
              </w:tabs>
              <w:jc w:val="center"/>
              <w:rPr>
                <w:b/>
                <w:lang w:eastAsia="zh-CN"/>
              </w:rPr>
            </w:pPr>
            <w:r w:rsidRPr="00585759">
              <w:rPr>
                <w:b/>
                <w:lang w:eastAsia="zh-CN"/>
              </w:rPr>
              <w:t>1</w:t>
            </w:r>
            <w:r w:rsidR="00BE4794" w:rsidRPr="00585759">
              <w:rPr>
                <w:b/>
                <w:lang w:eastAsia="zh-CN"/>
              </w:rPr>
              <w:t>.1</w:t>
            </w:r>
          </w:p>
        </w:tc>
        <w:tc>
          <w:tcPr>
            <w:tcW w:w="1308" w:type="pct"/>
            <w:vAlign w:val="center"/>
          </w:tcPr>
          <w:p w14:paraId="29403A2A" w14:textId="77777777" w:rsidR="00490259" w:rsidRPr="00585759" w:rsidRDefault="00490259" w:rsidP="00585759">
            <w:pPr>
              <w:tabs>
                <w:tab w:val="left" w:pos="851"/>
              </w:tabs>
              <w:jc w:val="center"/>
              <w:rPr>
                <w:lang w:eastAsia="zh-CN"/>
              </w:rPr>
            </w:pPr>
          </w:p>
          <w:p w14:paraId="20041874" w14:textId="77777777" w:rsidR="00490259" w:rsidRPr="00585759" w:rsidRDefault="00490259" w:rsidP="00585759">
            <w:pPr>
              <w:tabs>
                <w:tab w:val="left" w:pos="851"/>
              </w:tabs>
              <w:jc w:val="center"/>
              <w:rPr>
                <w:lang w:eastAsia="zh-CN"/>
              </w:rPr>
            </w:pPr>
          </w:p>
        </w:tc>
        <w:tc>
          <w:tcPr>
            <w:tcW w:w="846" w:type="pct"/>
            <w:vAlign w:val="center"/>
          </w:tcPr>
          <w:p w14:paraId="582AE0A6" w14:textId="77777777" w:rsidR="00490259" w:rsidRPr="00585759" w:rsidRDefault="00490259" w:rsidP="00585759">
            <w:pPr>
              <w:tabs>
                <w:tab w:val="left" w:pos="851"/>
              </w:tabs>
              <w:jc w:val="center"/>
              <w:rPr>
                <w:b/>
                <w:lang w:eastAsia="zh-CN"/>
              </w:rPr>
            </w:pPr>
          </w:p>
        </w:tc>
        <w:tc>
          <w:tcPr>
            <w:tcW w:w="769" w:type="pct"/>
            <w:vAlign w:val="center"/>
          </w:tcPr>
          <w:p w14:paraId="7FF91738" w14:textId="77777777" w:rsidR="00490259" w:rsidRPr="00585759" w:rsidRDefault="00490259" w:rsidP="00585759">
            <w:pPr>
              <w:tabs>
                <w:tab w:val="left" w:pos="851"/>
              </w:tabs>
              <w:jc w:val="center"/>
              <w:rPr>
                <w:b/>
                <w:lang w:eastAsia="zh-CN"/>
              </w:rPr>
            </w:pPr>
          </w:p>
        </w:tc>
        <w:tc>
          <w:tcPr>
            <w:tcW w:w="847" w:type="pct"/>
            <w:vAlign w:val="center"/>
          </w:tcPr>
          <w:p w14:paraId="11FCB429" w14:textId="77777777" w:rsidR="00490259" w:rsidRPr="00585759" w:rsidRDefault="00490259" w:rsidP="00585759">
            <w:pPr>
              <w:tabs>
                <w:tab w:val="left" w:pos="851"/>
              </w:tabs>
              <w:jc w:val="center"/>
              <w:rPr>
                <w:b/>
                <w:lang w:eastAsia="zh-CN"/>
              </w:rPr>
            </w:pPr>
          </w:p>
        </w:tc>
        <w:tc>
          <w:tcPr>
            <w:tcW w:w="999" w:type="pct"/>
            <w:vAlign w:val="center"/>
          </w:tcPr>
          <w:p w14:paraId="26984344" w14:textId="77777777" w:rsidR="00490259" w:rsidRPr="00585759" w:rsidRDefault="00490259" w:rsidP="00585759">
            <w:pPr>
              <w:tabs>
                <w:tab w:val="left" w:pos="851"/>
              </w:tabs>
              <w:jc w:val="center"/>
              <w:rPr>
                <w:b/>
                <w:color w:val="7030A0"/>
                <w:lang w:eastAsia="zh-CN"/>
              </w:rPr>
            </w:pPr>
          </w:p>
        </w:tc>
      </w:tr>
      <w:tr w:rsidR="00490259" w:rsidRPr="00585759" w14:paraId="40EAE42A" w14:textId="77777777" w:rsidTr="00585759">
        <w:trPr>
          <w:cantSplit/>
          <w:trHeight w:val="598"/>
        </w:trPr>
        <w:tc>
          <w:tcPr>
            <w:tcW w:w="231" w:type="pct"/>
            <w:vAlign w:val="center"/>
          </w:tcPr>
          <w:p w14:paraId="0F1D2468" w14:textId="032479F4" w:rsidR="00490259" w:rsidRPr="00585759" w:rsidRDefault="00BE4794" w:rsidP="00585759">
            <w:pPr>
              <w:tabs>
                <w:tab w:val="left" w:pos="851"/>
              </w:tabs>
              <w:jc w:val="center"/>
              <w:rPr>
                <w:b/>
                <w:lang w:eastAsia="zh-CN"/>
              </w:rPr>
            </w:pPr>
            <w:r w:rsidRPr="00585759">
              <w:rPr>
                <w:b/>
                <w:lang w:eastAsia="zh-CN"/>
              </w:rPr>
              <w:t>1.</w:t>
            </w:r>
            <w:r w:rsidR="00490259" w:rsidRPr="00585759">
              <w:rPr>
                <w:b/>
                <w:lang w:eastAsia="zh-CN"/>
              </w:rPr>
              <w:t>2</w:t>
            </w:r>
          </w:p>
        </w:tc>
        <w:tc>
          <w:tcPr>
            <w:tcW w:w="1308" w:type="pct"/>
            <w:vAlign w:val="center"/>
          </w:tcPr>
          <w:p w14:paraId="6C0A741C" w14:textId="77777777" w:rsidR="00490259" w:rsidRPr="00585759" w:rsidRDefault="00490259" w:rsidP="00585759">
            <w:pPr>
              <w:tabs>
                <w:tab w:val="left" w:pos="851"/>
              </w:tabs>
              <w:jc w:val="center"/>
              <w:rPr>
                <w:lang w:eastAsia="zh-CN"/>
              </w:rPr>
            </w:pPr>
          </w:p>
          <w:p w14:paraId="68153734" w14:textId="77777777" w:rsidR="00490259" w:rsidRPr="00585759" w:rsidRDefault="00490259" w:rsidP="00585759">
            <w:pPr>
              <w:tabs>
                <w:tab w:val="left" w:pos="851"/>
              </w:tabs>
              <w:jc w:val="center"/>
              <w:rPr>
                <w:lang w:eastAsia="zh-CN"/>
              </w:rPr>
            </w:pPr>
          </w:p>
          <w:p w14:paraId="10F3A86D" w14:textId="77777777" w:rsidR="00490259" w:rsidRPr="00585759" w:rsidRDefault="00490259" w:rsidP="00585759">
            <w:pPr>
              <w:tabs>
                <w:tab w:val="left" w:pos="851"/>
              </w:tabs>
              <w:jc w:val="center"/>
              <w:rPr>
                <w:lang w:eastAsia="zh-CN"/>
              </w:rPr>
            </w:pPr>
          </w:p>
        </w:tc>
        <w:tc>
          <w:tcPr>
            <w:tcW w:w="846" w:type="pct"/>
            <w:vAlign w:val="center"/>
          </w:tcPr>
          <w:p w14:paraId="6E910B9A" w14:textId="77777777" w:rsidR="00490259" w:rsidRPr="00585759" w:rsidRDefault="00490259" w:rsidP="00585759">
            <w:pPr>
              <w:tabs>
                <w:tab w:val="left" w:pos="851"/>
              </w:tabs>
              <w:jc w:val="center"/>
              <w:rPr>
                <w:b/>
                <w:lang w:eastAsia="zh-CN"/>
              </w:rPr>
            </w:pPr>
          </w:p>
        </w:tc>
        <w:tc>
          <w:tcPr>
            <w:tcW w:w="769" w:type="pct"/>
            <w:vAlign w:val="center"/>
          </w:tcPr>
          <w:p w14:paraId="4D770104" w14:textId="77777777" w:rsidR="00490259" w:rsidRPr="00585759" w:rsidRDefault="00490259" w:rsidP="00585759">
            <w:pPr>
              <w:tabs>
                <w:tab w:val="left" w:pos="851"/>
              </w:tabs>
              <w:jc w:val="center"/>
              <w:rPr>
                <w:b/>
                <w:lang w:eastAsia="zh-CN"/>
              </w:rPr>
            </w:pPr>
          </w:p>
        </w:tc>
        <w:tc>
          <w:tcPr>
            <w:tcW w:w="847" w:type="pct"/>
            <w:vAlign w:val="center"/>
          </w:tcPr>
          <w:p w14:paraId="696EC9D9" w14:textId="77777777" w:rsidR="00490259" w:rsidRPr="00585759" w:rsidRDefault="00490259" w:rsidP="00585759">
            <w:pPr>
              <w:tabs>
                <w:tab w:val="left" w:pos="851"/>
              </w:tabs>
              <w:jc w:val="center"/>
              <w:rPr>
                <w:b/>
                <w:lang w:eastAsia="zh-CN"/>
              </w:rPr>
            </w:pPr>
          </w:p>
        </w:tc>
        <w:tc>
          <w:tcPr>
            <w:tcW w:w="999" w:type="pct"/>
            <w:vAlign w:val="center"/>
          </w:tcPr>
          <w:p w14:paraId="5A426A0A" w14:textId="77777777" w:rsidR="00490259" w:rsidRPr="00585759" w:rsidRDefault="00490259" w:rsidP="00585759">
            <w:pPr>
              <w:tabs>
                <w:tab w:val="left" w:pos="851"/>
              </w:tabs>
              <w:jc w:val="center"/>
              <w:rPr>
                <w:b/>
                <w:color w:val="7030A0"/>
                <w:lang w:eastAsia="zh-CN"/>
              </w:rPr>
            </w:pPr>
          </w:p>
        </w:tc>
      </w:tr>
      <w:tr w:rsidR="00490259" w:rsidRPr="00585759" w14:paraId="2589647C" w14:textId="77777777" w:rsidTr="00585759">
        <w:trPr>
          <w:cantSplit/>
          <w:trHeight w:val="353"/>
        </w:trPr>
        <w:tc>
          <w:tcPr>
            <w:tcW w:w="5000" w:type="pct"/>
            <w:gridSpan w:val="6"/>
            <w:vAlign w:val="center"/>
          </w:tcPr>
          <w:p w14:paraId="46722F32" w14:textId="56DE9C4F" w:rsidR="00490259" w:rsidRPr="00585759" w:rsidRDefault="00490259" w:rsidP="00585759">
            <w:pPr>
              <w:tabs>
                <w:tab w:val="left" w:pos="851"/>
              </w:tabs>
              <w:jc w:val="center"/>
              <w:rPr>
                <w:b/>
                <w:color w:val="7030A0"/>
                <w:lang w:eastAsia="zh-CN"/>
              </w:rPr>
            </w:pPr>
            <w:r w:rsidRPr="00585759">
              <w:rPr>
                <w:b/>
                <w:lang w:eastAsia="zh-CN"/>
              </w:rPr>
              <w:t xml:space="preserve">Zadanie </w:t>
            </w:r>
            <w:r w:rsidR="00E75E6A" w:rsidRPr="00585759">
              <w:rPr>
                <w:b/>
                <w:lang w:eastAsia="zh-CN"/>
              </w:rPr>
              <w:t xml:space="preserve">nr </w:t>
            </w:r>
            <w:r w:rsidRPr="00585759">
              <w:rPr>
                <w:b/>
                <w:lang w:eastAsia="zh-CN"/>
              </w:rPr>
              <w:t>2</w:t>
            </w:r>
          </w:p>
        </w:tc>
      </w:tr>
      <w:tr w:rsidR="00490259" w:rsidRPr="00585759" w14:paraId="0686CFA5" w14:textId="77777777" w:rsidTr="00585759">
        <w:trPr>
          <w:cantSplit/>
          <w:trHeight w:val="765"/>
        </w:trPr>
        <w:tc>
          <w:tcPr>
            <w:tcW w:w="231" w:type="pct"/>
            <w:vAlign w:val="center"/>
          </w:tcPr>
          <w:p w14:paraId="22E0C24A" w14:textId="7A7C893F" w:rsidR="00490259" w:rsidRPr="00585759" w:rsidRDefault="00BE4794" w:rsidP="00585759">
            <w:pPr>
              <w:tabs>
                <w:tab w:val="left" w:pos="851"/>
              </w:tabs>
              <w:jc w:val="center"/>
              <w:rPr>
                <w:b/>
                <w:lang w:eastAsia="zh-CN"/>
              </w:rPr>
            </w:pPr>
            <w:r w:rsidRPr="00585759">
              <w:rPr>
                <w:b/>
                <w:lang w:eastAsia="zh-CN"/>
              </w:rPr>
              <w:t>2.</w:t>
            </w:r>
            <w:r w:rsidR="00490259" w:rsidRPr="00585759">
              <w:rPr>
                <w:b/>
                <w:lang w:eastAsia="zh-CN"/>
              </w:rPr>
              <w:t>1</w:t>
            </w:r>
          </w:p>
        </w:tc>
        <w:tc>
          <w:tcPr>
            <w:tcW w:w="1308" w:type="pct"/>
            <w:vAlign w:val="center"/>
          </w:tcPr>
          <w:p w14:paraId="238A512C" w14:textId="77777777" w:rsidR="00490259" w:rsidRPr="00585759" w:rsidRDefault="00490259" w:rsidP="00585759">
            <w:pPr>
              <w:tabs>
                <w:tab w:val="left" w:pos="851"/>
              </w:tabs>
              <w:jc w:val="center"/>
              <w:rPr>
                <w:lang w:eastAsia="zh-CN"/>
              </w:rPr>
            </w:pPr>
          </w:p>
          <w:p w14:paraId="0C58D8FC" w14:textId="77777777" w:rsidR="00490259" w:rsidRPr="00585759" w:rsidRDefault="00490259" w:rsidP="00585759">
            <w:pPr>
              <w:tabs>
                <w:tab w:val="left" w:pos="851"/>
              </w:tabs>
              <w:jc w:val="center"/>
              <w:rPr>
                <w:lang w:eastAsia="zh-CN"/>
              </w:rPr>
            </w:pPr>
          </w:p>
        </w:tc>
        <w:tc>
          <w:tcPr>
            <w:tcW w:w="846" w:type="pct"/>
            <w:vAlign w:val="center"/>
          </w:tcPr>
          <w:p w14:paraId="4788E069" w14:textId="77777777" w:rsidR="00490259" w:rsidRPr="00585759" w:rsidRDefault="00490259" w:rsidP="00585759">
            <w:pPr>
              <w:tabs>
                <w:tab w:val="left" w:pos="851"/>
              </w:tabs>
              <w:jc w:val="center"/>
              <w:rPr>
                <w:b/>
                <w:lang w:eastAsia="zh-CN"/>
              </w:rPr>
            </w:pPr>
          </w:p>
        </w:tc>
        <w:tc>
          <w:tcPr>
            <w:tcW w:w="769" w:type="pct"/>
            <w:vAlign w:val="center"/>
          </w:tcPr>
          <w:p w14:paraId="69160411" w14:textId="77777777" w:rsidR="00490259" w:rsidRPr="00585759" w:rsidRDefault="00490259" w:rsidP="00585759">
            <w:pPr>
              <w:tabs>
                <w:tab w:val="left" w:pos="851"/>
              </w:tabs>
              <w:jc w:val="center"/>
              <w:rPr>
                <w:b/>
                <w:lang w:eastAsia="zh-CN"/>
              </w:rPr>
            </w:pPr>
          </w:p>
        </w:tc>
        <w:tc>
          <w:tcPr>
            <w:tcW w:w="847" w:type="pct"/>
            <w:vAlign w:val="center"/>
          </w:tcPr>
          <w:p w14:paraId="0CA6FDE9" w14:textId="77777777" w:rsidR="00490259" w:rsidRPr="00585759" w:rsidRDefault="00490259" w:rsidP="00585759">
            <w:pPr>
              <w:tabs>
                <w:tab w:val="left" w:pos="851"/>
              </w:tabs>
              <w:jc w:val="center"/>
              <w:rPr>
                <w:b/>
                <w:lang w:eastAsia="zh-CN"/>
              </w:rPr>
            </w:pPr>
          </w:p>
        </w:tc>
        <w:tc>
          <w:tcPr>
            <w:tcW w:w="999" w:type="pct"/>
            <w:vAlign w:val="center"/>
          </w:tcPr>
          <w:p w14:paraId="7D677F2D" w14:textId="77777777" w:rsidR="00490259" w:rsidRPr="00585759" w:rsidRDefault="00490259" w:rsidP="00585759">
            <w:pPr>
              <w:tabs>
                <w:tab w:val="left" w:pos="851"/>
              </w:tabs>
              <w:jc w:val="center"/>
              <w:rPr>
                <w:b/>
                <w:lang w:eastAsia="zh-CN"/>
              </w:rPr>
            </w:pPr>
          </w:p>
        </w:tc>
      </w:tr>
      <w:tr w:rsidR="00490259" w:rsidRPr="00585759" w14:paraId="57BA6F16" w14:textId="77777777" w:rsidTr="00585759">
        <w:trPr>
          <w:cantSplit/>
          <w:trHeight w:val="765"/>
        </w:trPr>
        <w:tc>
          <w:tcPr>
            <w:tcW w:w="231" w:type="pct"/>
            <w:vAlign w:val="center"/>
          </w:tcPr>
          <w:p w14:paraId="7CD8AECD" w14:textId="1B45DDF7" w:rsidR="00490259" w:rsidRPr="00585759" w:rsidRDefault="00490259" w:rsidP="00585759">
            <w:pPr>
              <w:tabs>
                <w:tab w:val="left" w:pos="851"/>
              </w:tabs>
              <w:jc w:val="center"/>
              <w:rPr>
                <w:b/>
                <w:lang w:eastAsia="zh-CN"/>
              </w:rPr>
            </w:pPr>
            <w:r w:rsidRPr="00585759">
              <w:rPr>
                <w:b/>
                <w:lang w:eastAsia="zh-CN"/>
              </w:rPr>
              <w:t>2</w:t>
            </w:r>
            <w:r w:rsidR="00BE4794" w:rsidRPr="00585759">
              <w:rPr>
                <w:b/>
                <w:lang w:eastAsia="zh-CN"/>
              </w:rPr>
              <w:t>.2</w:t>
            </w:r>
          </w:p>
        </w:tc>
        <w:tc>
          <w:tcPr>
            <w:tcW w:w="1308" w:type="pct"/>
            <w:vAlign w:val="center"/>
          </w:tcPr>
          <w:p w14:paraId="1FB6E1B7" w14:textId="77777777" w:rsidR="00490259" w:rsidRPr="00585759" w:rsidRDefault="00490259" w:rsidP="00585759">
            <w:pPr>
              <w:tabs>
                <w:tab w:val="left" w:pos="851"/>
              </w:tabs>
              <w:jc w:val="center"/>
              <w:rPr>
                <w:lang w:eastAsia="zh-CN"/>
              </w:rPr>
            </w:pPr>
          </w:p>
        </w:tc>
        <w:tc>
          <w:tcPr>
            <w:tcW w:w="846" w:type="pct"/>
            <w:vAlign w:val="center"/>
          </w:tcPr>
          <w:p w14:paraId="45FDEB0B" w14:textId="77777777" w:rsidR="00490259" w:rsidRPr="00585759" w:rsidRDefault="00490259" w:rsidP="00585759">
            <w:pPr>
              <w:tabs>
                <w:tab w:val="left" w:pos="851"/>
              </w:tabs>
              <w:jc w:val="center"/>
              <w:rPr>
                <w:b/>
                <w:lang w:eastAsia="zh-CN"/>
              </w:rPr>
            </w:pPr>
          </w:p>
        </w:tc>
        <w:tc>
          <w:tcPr>
            <w:tcW w:w="769" w:type="pct"/>
            <w:vAlign w:val="center"/>
          </w:tcPr>
          <w:p w14:paraId="392EDC5D" w14:textId="77777777" w:rsidR="00490259" w:rsidRPr="00585759" w:rsidRDefault="00490259" w:rsidP="00585759">
            <w:pPr>
              <w:tabs>
                <w:tab w:val="left" w:pos="851"/>
              </w:tabs>
              <w:jc w:val="center"/>
              <w:rPr>
                <w:b/>
                <w:lang w:eastAsia="zh-CN"/>
              </w:rPr>
            </w:pPr>
          </w:p>
        </w:tc>
        <w:tc>
          <w:tcPr>
            <w:tcW w:w="847" w:type="pct"/>
            <w:vAlign w:val="center"/>
          </w:tcPr>
          <w:p w14:paraId="55C8ADAE" w14:textId="77777777" w:rsidR="00490259" w:rsidRPr="00585759" w:rsidRDefault="00490259" w:rsidP="00585759">
            <w:pPr>
              <w:tabs>
                <w:tab w:val="left" w:pos="851"/>
              </w:tabs>
              <w:jc w:val="center"/>
              <w:rPr>
                <w:b/>
                <w:lang w:eastAsia="zh-CN"/>
              </w:rPr>
            </w:pPr>
          </w:p>
        </w:tc>
        <w:tc>
          <w:tcPr>
            <w:tcW w:w="999" w:type="pct"/>
            <w:vAlign w:val="center"/>
          </w:tcPr>
          <w:p w14:paraId="0EBBDA82" w14:textId="77777777" w:rsidR="00490259" w:rsidRPr="00585759" w:rsidRDefault="00490259" w:rsidP="00585759">
            <w:pPr>
              <w:tabs>
                <w:tab w:val="left" w:pos="851"/>
              </w:tabs>
              <w:jc w:val="center"/>
              <w:rPr>
                <w:b/>
                <w:lang w:eastAsia="zh-CN"/>
              </w:rPr>
            </w:pPr>
          </w:p>
        </w:tc>
      </w:tr>
      <w:bookmarkEnd w:id="123"/>
      <w:tr w:rsidR="00E210F8" w:rsidRPr="00585759" w14:paraId="5654B76F" w14:textId="77777777" w:rsidTr="0085364D">
        <w:trPr>
          <w:cantSplit/>
          <w:trHeight w:val="353"/>
        </w:trPr>
        <w:tc>
          <w:tcPr>
            <w:tcW w:w="5000" w:type="pct"/>
            <w:gridSpan w:val="6"/>
            <w:vAlign w:val="center"/>
          </w:tcPr>
          <w:p w14:paraId="40C16537" w14:textId="29BA1FFF" w:rsidR="00E210F8" w:rsidRPr="00585759" w:rsidRDefault="00E210F8" w:rsidP="0085364D">
            <w:pPr>
              <w:tabs>
                <w:tab w:val="left" w:pos="851"/>
              </w:tabs>
              <w:jc w:val="center"/>
              <w:rPr>
                <w:b/>
                <w:color w:val="7030A0"/>
                <w:lang w:eastAsia="zh-CN"/>
              </w:rPr>
            </w:pPr>
            <w:r w:rsidRPr="00585759">
              <w:rPr>
                <w:b/>
                <w:lang w:eastAsia="zh-CN"/>
              </w:rPr>
              <w:t xml:space="preserve">Zadanie nr </w:t>
            </w:r>
            <w:r>
              <w:rPr>
                <w:b/>
                <w:lang w:eastAsia="zh-CN"/>
              </w:rPr>
              <w:t>3</w:t>
            </w:r>
          </w:p>
        </w:tc>
      </w:tr>
      <w:tr w:rsidR="00E210F8" w:rsidRPr="00585759" w14:paraId="6D9FFF65" w14:textId="77777777" w:rsidTr="0085364D">
        <w:trPr>
          <w:cantSplit/>
          <w:trHeight w:val="765"/>
        </w:trPr>
        <w:tc>
          <w:tcPr>
            <w:tcW w:w="231" w:type="pct"/>
            <w:vAlign w:val="center"/>
          </w:tcPr>
          <w:p w14:paraId="0B0E0FF8" w14:textId="59C45286" w:rsidR="00E210F8" w:rsidRPr="00585759" w:rsidRDefault="00E210F8" w:rsidP="0085364D">
            <w:pPr>
              <w:tabs>
                <w:tab w:val="left" w:pos="851"/>
              </w:tabs>
              <w:jc w:val="center"/>
              <w:rPr>
                <w:b/>
                <w:lang w:eastAsia="zh-CN"/>
              </w:rPr>
            </w:pPr>
            <w:r>
              <w:rPr>
                <w:b/>
                <w:lang w:eastAsia="zh-CN"/>
              </w:rPr>
              <w:t>3</w:t>
            </w:r>
            <w:r w:rsidRPr="00585759">
              <w:rPr>
                <w:b/>
                <w:lang w:eastAsia="zh-CN"/>
              </w:rPr>
              <w:t>.1</w:t>
            </w:r>
          </w:p>
        </w:tc>
        <w:tc>
          <w:tcPr>
            <w:tcW w:w="1308" w:type="pct"/>
            <w:vAlign w:val="center"/>
          </w:tcPr>
          <w:p w14:paraId="35874D20" w14:textId="77777777" w:rsidR="00E210F8" w:rsidRPr="00585759" w:rsidRDefault="00E210F8" w:rsidP="0085364D">
            <w:pPr>
              <w:tabs>
                <w:tab w:val="left" w:pos="851"/>
              </w:tabs>
              <w:jc w:val="center"/>
              <w:rPr>
                <w:lang w:eastAsia="zh-CN"/>
              </w:rPr>
            </w:pPr>
          </w:p>
          <w:p w14:paraId="22A688A9" w14:textId="77777777" w:rsidR="00E210F8" w:rsidRPr="00585759" w:rsidRDefault="00E210F8" w:rsidP="0085364D">
            <w:pPr>
              <w:tabs>
                <w:tab w:val="left" w:pos="851"/>
              </w:tabs>
              <w:jc w:val="center"/>
              <w:rPr>
                <w:lang w:eastAsia="zh-CN"/>
              </w:rPr>
            </w:pPr>
          </w:p>
        </w:tc>
        <w:tc>
          <w:tcPr>
            <w:tcW w:w="846" w:type="pct"/>
            <w:vAlign w:val="center"/>
          </w:tcPr>
          <w:p w14:paraId="69D59289" w14:textId="77777777" w:rsidR="00E210F8" w:rsidRPr="00585759" w:rsidRDefault="00E210F8" w:rsidP="0085364D">
            <w:pPr>
              <w:tabs>
                <w:tab w:val="left" w:pos="851"/>
              </w:tabs>
              <w:jc w:val="center"/>
              <w:rPr>
                <w:b/>
                <w:lang w:eastAsia="zh-CN"/>
              </w:rPr>
            </w:pPr>
          </w:p>
        </w:tc>
        <w:tc>
          <w:tcPr>
            <w:tcW w:w="769" w:type="pct"/>
            <w:vAlign w:val="center"/>
          </w:tcPr>
          <w:p w14:paraId="41637520" w14:textId="77777777" w:rsidR="00E210F8" w:rsidRPr="00585759" w:rsidRDefault="00E210F8" w:rsidP="0085364D">
            <w:pPr>
              <w:tabs>
                <w:tab w:val="left" w:pos="851"/>
              </w:tabs>
              <w:jc w:val="center"/>
              <w:rPr>
                <w:b/>
                <w:lang w:eastAsia="zh-CN"/>
              </w:rPr>
            </w:pPr>
          </w:p>
        </w:tc>
        <w:tc>
          <w:tcPr>
            <w:tcW w:w="847" w:type="pct"/>
            <w:vAlign w:val="center"/>
          </w:tcPr>
          <w:p w14:paraId="1F9120EC" w14:textId="77777777" w:rsidR="00E210F8" w:rsidRPr="00585759" w:rsidRDefault="00E210F8" w:rsidP="0085364D">
            <w:pPr>
              <w:tabs>
                <w:tab w:val="left" w:pos="851"/>
              </w:tabs>
              <w:jc w:val="center"/>
              <w:rPr>
                <w:b/>
                <w:lang w:eastAsia="zh-CN"/>
              </w:rPr>
            </w:pPr>
          </w:p>
        </w:tc>
        <w:tc>
          <w:tcPr>
            <w:tcW w:w="999" w:type="pct"/>
            <w:vAlign w:val="center"/>
          </w:tcPr>
          <w:p w14:paraId="1DA8BE7A" w14:textId="77777777" w:rsidR="00E210F8" w:rsidRPr="00585759" w:rsidRDefault="00E210F8" w:rsidP="0085364D">
            <w:pPr>
              <w:tabs>
                <w:tab w:val="left" w:pos="851"/>
              </w:tabs>
              <w:jc w:val="center"/>
              <w:rPr>
                <w:b/>
                <w:lang w:eastAsia="zh-CN"/>
              </w:rPr>
            </w:pPr>
          </w:p>
        </w:tc>
      </w:tr>
      <w:tr w:rsidR="00E210F8" w:rsidRPr="00585759" w14:paraId="79752F69" w14:textId="77777777" w:rsidTr="0085364D">
        <w:trPr>
          <w:cantSplit/>
          <w:trHeight w:val="765"/>
        </w:trPr>
        <w:tc>
          <w:tcPr>
            <w:tcW w:w="231" w:type="pct"/>
            <w:vAlign w:val="center"/>
          </w:tcPr>
          <w:p w14:paraId="2E15C4EC" w14:textId="73DA2F52" w:rsidR="00E210F8" w:rsidRPr="00585759" w:rsidRDefault="00E210F8" w:rsidP="0085364D">
            <w:pPr>
              <w:tabs>
                <w:tab w:val="left" w:pos="851"/>
              </w:tabs>
              <w:jc w:val="center"/>
              <w:rPr>
                <w:b/>
                <w:lang w:eastAsia="zh-CN"/>
              </w:rPr>
            </w:pPr>
            <w:r>
              <w:rPr>
                <w:b/>
                <w:lang w:eastAsia="zh-CN"/>
              </w:rPr>
              <w:t>3</w:t>
            </w:r>
            <w:r w:rsidRPr="00585759">
              <w:rPr>
                <w:b/>
                <w:lang w:eastAsia="zh-CN"/>
              </w:rPr>
              <w:t>.2</w:t>
            </w:r>
          </w:p>
        </w:tc>
        <w:tc>
          <w:tcPr>
            <w:tcW w:w="1308" w:type="pct"/>
            <w:vAlign w:val="center"/>
          </w:tcPr>
          <w:p w14:paraId="143055B3" w14:textId="77777777" w:rsidR="00E210F8" w:rsidRPr="00585759" w:rsidRDefault="00E210F8" w:rsidP="0085364D">
            <w:pPr>
              <w:tabs>
                <w:tab w:val="left" w:pos="851"/>
              </w:tabs>
              <w:jc w:val="center"/>
              <w:rPr>
                <w:lang w:eastAsia="zh-CN"/>
              </w:rPr>
            </w:pPr>
          </w:p>
        </w:tc>
        <w:tc>
          <w:tcPr>
            <w:tcW w:w="846" w:type="pct"/>
            <w:vAlign w:val="center"/>
          </w:tcPr>
          <w:p w14:paraId="1D545DD7" w14:textId="77777777" w:rsidR="00E210F8" w:rsidRPr="00585759" w:rsidRDefault="00E210F8" w:rsidP="0085364D">
            <w:pPr>
              <w:tabs>
                <w:tab w:val="left" w:pos="851"/>
              </w:tabs>
              <w:jc w:val="center"/>
              <w:rPr>
                <w:b/>
                <w:lang w:eastAsia="zh-CN"/>
              </w:rPr>
            </w:pPr>
          </w:p>
        </w:tc>
        <w:tc>
          <w:tcPr>
            <w:tcW w:w="769" w:type="pct"/>
            <w:vAlign w:val="center"/>
          </w:tcPr>
          <w:p w14:paraId="48A0C238" w14:textId="77777777" w:rsidR="00E210F8" w:rsidRPr="00585759" w:rsidRDefault="00E210F8" w:rsidP="0085364D">
            <w:pPr>
              <w:tabs>
                <w:tab w:val="left" w:pos="851"/>
              </w:tabs>
              <w:jc w:val="center"/>
              <w:rPr>
                <w:b/>
                <w:lang w:eastAsia="zh-CN"/>
              </w:rPr>
            </w:pPr>
          </w:p>
        </w:tc>
        <w:tc>
          <w:tcPr>
            <w:tcW w:w="847" w:type="pct"/>
            <w:vAlign w:val="center"/>
          </w:tcPr>
          <w:p w14:paraId="5A47B243" w14:textId="77777777" w:rsidR="00E210F8" w:rsidRPr="00585759" w:rsidRDefault="00E210F8" w:rsidP="0085364D">
            <w:pPr>
              <w:tabs>
                <w:tab w:val="left" w:pos="851"/>
              </w:tabs>
              <w:jc w:val="center"/>
              <w:rPr>
                <w:b/>
                <w:lang w:eastAsia="zh-CN"/>
              </w:rPr>
            </w:pPr>
          </w:p>
        </w:tc>
        <w:tc>
          <w:tcPr>
            <w:tcW w:w="999" w:type="pct"/>
            <w:vAlign w:val="center"/>
          </w:tcPr>
          <w:p w14:paraId="0B8E9EF7" w14:textId="77777777" w:rsidR="00E210F8" w:rsidRPr="00585759" w:rsidRDefault="00E210F8" w:rsidP="0085364D">
            <w:pPr>
              <w:tabs>
                <w:tab w:val="left" w:pos="851"/>
              </w:tabs>
              <w:jc w:val="center"/>
              <w:rPr>
                <w:b/>
                <w:lang w:eastAsia="zh-CN"/>
              </w:rPr>
            </w:pPr>
          </w:p>
        </w:tc>
      </w:tr>
    </w:tbl>
    <w:p w14:paraId="26A4193D" w14:textId="77777777" w:rsidR="00E210F8" w:rsidRPr="00111016" w:rsidRDefault="00E210F8" w:rsidP="00E210F8">
      <w:pPr>
        <w:spacing w:before="200"/>
        <w:jc w:val="both"/>
        <w:rPr>
          <w:b/>
          <w:bCs/>
          <w:sz w:val="22"/>
          <w:szCs w:val="22"/>
          <w:lang w:eastAsia="zh-CN"/>
        </w:rPr>
      </w:pPr>
      <w:r w:rsidRPr="00111016">
        <w:rPr>
          <w:b/>
          <w:bCs/>
          <w:sz w:val="22"/>
          <w:szCs w:val="22"/>
          <w:lang w:eastAsia="zh-CN"/>
        </w:rPr>
        <w:t>Uwaga!</w:t>
      </w:r>
    </w:p>
    <w:p w14:paraId="0069103B" w14:textId="77777777" w:rsidR="00E210F8" w:rsidRPr="00111016" w:rsidRDefault="00E210F8" w:rsidP="00E210F8">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9A05D75" w14:textId="77777777" w:rsidR="00E210F8" w:rsidRPr="00111016" w:rsidRDefault="00E210F8" w:rsidP="00E210F8">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r w:rsidRPr="000A633D">
        <w:rPr>
          <w:bCs/>
          <w:i/>
          <w:iCs/>
          <w:color w:val="FF0000"/>
          <w:sz w:val="22"/>
          <w:szCs w:val="22"/>
          <w:lang w:eastAsia="zh-CN"/>
        </w:rPr>
        <w:t>(tylko dla usług)</w:t>
      </w:r>
    </w:p>
    <w:p w14:paraId="782E29EB" w14:textId="77777777" w:rsidR="00E210F8" w:rsidRPr="00111016" w:rsidRDefault="00E210F8" w:rsidP="00E210F8">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 xml:space="preserve">ugi/dostawy </w:t>
      </w:r>
      <w:r w:rsidRPr="00111016">
        <w:rPr>
          <w:bCs/>
          <w:i/>
          <w:iCs/>
          <w:sz w:val="22"/>
          <w:szCs w:val="22"/>
          <w:lang w:eastAsia="zh-CN"/>
        </w:rPr>
        <w:t>zostały wykonane należycie lub są wykonywane należycie.</w:t>
      </w:r>
    </w:p>
    <w:p w14:paraId="1E0B117D" w14:textId="77777777" w:rsidR="00E210F8" w:rsidRPr="00111016" w:rsidRDefault="00E210F8" w:rsidP="00E210F8">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61A143DB" w14:textId="1BD762F8" w:rsidR="00555424" w:rsidRPr="00E210F8" w:rsidRDefault="00E210F8" w:rsidP="00E210F8">
      <w:pPr>
        <w:numPr>
          <w:ilvl w:val="0"/>
          <w:numId w:val="28"/>
        </w:numPr>
        <w:ind w:left="284" w:hanging="284"/>
        <w:jc w:val="both"/>
        <w:rPr>
          <w:bCs/>
          <w:i/>
          <w:iCs/>
          <w:sz w:val="22"/>
          <w:szCs w:val="22"/>
          <w:lang w:eastAsia="zh-CN"/>
        </w:rPr>
      </w:pPr>
      <w:r w:rsidRPr="00111016">
        <w:rPr>
          <w:i/>
          <w:iCs/>
          <w:sz w:val="22"/>
          <w:szCs w:val="22"/>
        </w:rPr>
        <w:lastRenderedPageBreak/>
        <w:t xml:space="preserve">Wykaz zobowiązany będzie złożyć Wykonawca, którego oferta zostanie najwyżej oceniona lub Wykonawcy, których Zamawiający wezwie do złożenia oświadczeń i dokumentów zgodnie  z § 39 Regulaminu.  </w:t>
      </w:r>
    </w:p>
    <w:p w14:paraId="09D35969" w14:textId="77626F02"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4" w:name="_Toc185407661"/>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24"/>
      <w:r w:rsidR="00FE30F5">
        <w:rPr>
          <w:rFonts w:ascii="Times New Roman" w:hAnsi="Times New Roman" w:cs="Times New Roman"/>
        </w:rPr>
        <w:t xml:space="preserve"> </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5"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585759" w14:paraId="55002C08" w14:textId="77777777" w:rsidTr="00585759">
        <w:trPr>
          <w:cantSplit/>
          <w:trHeight w:val="20"/>
          <w:tblHeader/>
        </w:trPr>
        <w:tc>
          <w:tcPr>
            <w:tcW w:w="423" w:type="pct"/>
            <w:vAlign w:val="center"/>
          </w:tcPr>
          <w:p w14:paraId="5918B8DE" w14:textId="77777777" w:rsidR="00490259" w:rsidRPr="00585759" w:rsidRDefault="00490259" w:rsidP="00585759">
            <w:pPr>
              <w:autoSpaceDN w:val="0"/>
              <w:adjustRightInd w:val="0"/>
              <w:jc w:val="center"/>
              <w:rPr>
                <w:b/>
              </w:rPr>
            </w:pPr>
            <w:r w:rsidRPr="00585759">
              <w:rPr>
                <w:b/>
              </w:rPr>
              <w:t>Lp.</w:t>
            </w:r>
          </w:p>
        </w:tc>
        <w:tc>
          <w:tcPr>
            <w:tcW w:w="1060" w:type="pct"/>
            <w:vAlign w:val="center"/>
          </w:tcPr>
          <w:p w14:paraId="24790A1F" w14:textId="5EB8F127" w:rsidR="00490259" w:rsidRPr="00585759" w:rsidRDefault="00490259" w:rsidP="00585759">
            <w:pPr>
              <w:autoSpaceDN w:val="0"/>
              <w:adjustRightInd w:val="0"/>
              <w:jc w:val="center"/>
              <w:rPr>
                <w:b/>
              </w:rPr>
            </w:pPr>
            <w:r w:rsidRPr="00585759">
              <w:rPr>
                <w:b/>
              </w:rPr>
              <w:t xml:space="preserve">Wymagania Zamawiającego </w:t>
            </w:r>
            <w:r w:rsidR="008F2B27" w:rsidRPr="00585759">
              <w:rPr>
                <w:b/>
              </w:rPr>
              <w:br/>
            </w:r>
            <w:r w:rsidRPr="00585759">
              <w:rPr>
                <w:b/>
              </w:rPr>
              <w:t xml:space="preserve">w zakresie ilości osób </w:t>
            </w:r>
            <w:r w:rsidR="008F2B27" w:rsidRPr="00585759">
              <w:rPr>
                <w:b/>
              </w:rPr>
              <w:br/>
            </w:r>
            <w:r w:rsidRPr="00585759">
              <w:rPr>
                <w:b/>
              </w:rPr>
              <w:t>o wymaganych uprawnieniach/</w:t>
            </w:r>
            <w:r w:rsidR="008F2B27" w:rsidRPr="00585759">
              <w:rPr>
                <w:b/>
              </w:rPr>
              <w:br/>
            </w:r>
            <w:r w:rsidRPr="00585759">
              <w:rPr>
                <w:b/>
              </w:rPr>
              <w:t>kwalifikacjach</w:t>
            </w:r>
          </w:p>
        </w:tc>
        <w:tc>
          <w:tcPr>
            <w:tcW w:w="1154" w:type="pct"/>
            <w:vAlign w:val="center"/>
          </w:tcPr>
          <w:p w14:paraId="52860933" w14:textId="77777777" w:rsidR="00490259" w:rsidRPr="00585759" w:rsidRDefault="00490259" w:rsidP="00585759">
            <w:pPr>
              <w:jc w:val="center"/>
              <w:rPr>
                <w:b/>
              </w:rPr>
            </w:pPr>
            <w:r w:rsidRPr="00585759">
              <w:rPr>
                <w:b/>
              </w:rPr>
              <w:t>Imię i nazwisko</w:t>
            </w:r>
          </w:p>
        </w:tc>
        <w:tc>
          <w:tcPr>
            <w:tcW w:w="1313" w:type="pct"/>
            <w:vAlign w:val="center"/>
          </w:tcPr>
          <w:p w14:paraId="7B1BBD5E" w14:textId="77777777" w:rsidR="00490259" w:rsidRPr="00585759" w:rsidRDefault="00490259" w:rsidP="00585759">
            <w:pPr>
              <w:jc w:val="center"/>
              <w:rPr>
                <w:b/>
              </w:rPr>
            </w:pPr>
            <w:r w:rsidRPr="00585759">
              <w:rPr>
                <w:b/>
              </w:rPr>
              <w:t>Nr dokumentu potwierdzającego posiadane uprawnienia/ kwalifikacje/</w:t>
            </w:r>
          </w:p>
          <w:p w14:paraId="723CC92A" w14:textId="77777777" w:rsidR="00490259" w:rsidRPr="00585759" w:rsidRDefault="00490259" w:rsidP="00585759">
            <w:pPr>
              <w:jc w:val="center"/>
              <w:rPr>
                <w:b/>
              </w:rPr>
            </w:pPr>
            <w:r w:rsidRPr="00585759">
              <w:rPr>
                <w:b/>
              </w:rPr>
              <w:t>wykształcenie</w:t>
            </w:r>
          </w:p>
        </w:tc>
        <w:tc>
          <w:tcPr>
            <w:tcW w:w="1050" w:type="pct"/>
            <w:vAlign w:val="center"/>
          </w:tcPr>
          <w:p w14:paraId="20FE4094" w14:textId="1F098B92" w:rsidR="00490259" w:rsidRPr="00585759" w:rsidRDefault="00490259" w:rsidP="00585759">
            <w:pPr>
              <w:jc w:val="center"/>
              <w:rPr>
                <w:b/>
              </w:rPr>
            </w:pPr>
            <w:r w:rsidRPr="00585759">
              <w:rPr>
                <w:b/>
                <w:iCs/>
              </w:rPr>
              <w:t>Podmiot udostępniający zasoby</w:t>
            </w:r>
            <w:r w:rsidRPr="00585759">
              <w:rPr>
                <w:b/>
                <w:bCs/>
              </w:rPr>
              <w:t xml:space="preserve"> w przypadku korzystania przez </w:t>
            </w:r>
            <w:r w:rsidR="008616AB" w:rsidRPr="00585759">
              <w:rPr>
                <w:b/>
                <w:bCs/>
              </w:rPr>
              <w:t>Wykonawcę</w:t>
            </w:r>
          </w:p>
        </w:tc>
      </w:tr>
      <w:tr w:rsidR="00490259" w:rsidRPr="00585759" w14:paraId="3B2BB9FA" w14:textId="77777777" w:rsidTr="00585759">
        <w:trPr>
          <w:cantSplit/>
          <w:trHeight w:val="20"/>
          <w:tblHeader/>
        </w:trPr>
        <w:tc>
          <w:tcPr>
            <w:tcW w:w="423" w:type="pct"/>
            <w:vAlign w:val="center"/>
          </w:tcPr>
          <w:p w14:paraId="02A60694" w14:textId="77777777" w:rsidR="00490259" w:rsidRPr="00585759" w:rsidRDefault="00490259" w:rsidP="00585759">
            <w:pPr>
              <w:jc w:val="center"/>
              <w:rPr>
                <w:i/>
              </w:rPr>
            </w:pPr>
            <w:r w:rsidRPr="00585759">
              <w:rPr>
                <w:i/>
              </w:rPr>
              <w:t>1</w:t>
            </w:r>
          </w:p>
        </w:tc>
        <w:tc>
          <w:tcPr>
            <w:tcW w:w="1060" w:type="pct"/>
            <w:vAlign w:val="center"/>
          </w:tcPr>
          <w:p w14:paraId="3656FCCF" w14:textId="77777777" w:rsidR="00490259" w:rsidRPr="00585759" w:rsidRDefault="00490259" w:rsidP="00585759">
            <w:pPr>
              <w:tabs>
                <w:tab w:val="left" w:pos="470"/>
              </w:tabs>
              <w:jc w:val="center"/>
              <w:rPr>
                <w:i/>
              </w:rPr>
            </w:pPr>
            <w:r w:rsidRPr="00585759">
              <w:rPr>
                <w:i/>
              </w:rPr>
              <w:t>2</w:t>
            </w:r>
          </w:p>
        </w:tc>
        <w:tc>
          <w:tcPr>
            <w:tcW w:w="1154" w:type="pct"/>
            <w:vAlign w:val="center"/>
          </w:tcPr>
          <w:p w14:paraId="422D6F03" w14:textId="77777777" w:rsidR="00490259" w:rsidRPr="00585759" w:rsidRDefault="00490259" w:rsidP="00585759">
            <w:pPr>
              <w:jc w:val="center"/>
              <w:rPr>
                <w:i/>
              </w:rPr>
            </w:pPr>
            <w:r w:rsidRPr="00585759">
              <w:rPr>
                <w:i/>
              </w:rPr>
              <w:t>3</w:t>
            </w:r>
          </w:p>
        </w:tc>
        <w:tc>
          <w:tcPr>
            <w:tcW w:w="1313" w:type="pct"/>
            <w:vAlign w:val="center"/>
          </w:tcPr>
          <w:p w14:paraId="6408A074" w14:textId="77777777" w:rsidR="00490259" w:rsidRPr="00585759" w:rsidRDefault="00490259" w:rsidP="00585759">
            <w:pPr>
              <w:jc w:val="center"/>
              <w:rPr>
                <w:i/>
              </w:rPr>
            </w:pPr>
            <w:r w:rsidRPr="00585759">
              <w:rPr>
                <w:i/>
              </w:rPr>
              <w:t>4</w:t>
            </w:r>
          </w:p>
        </w:tc>
        <w:tc>
          <w:tcPr>
            <w:tcW w:w="1050" w:type="pct"/>
            <w:vAlign w:val="center"/>
          </w:tcPr>
          <w:p w14:paraId="3A005E3A" w14:textId="77777777" w:rsidR="00490259" w:rsidRPr="00585759" w:rsidRDefault="00490259" w:rsidP="00585759">
            <w:pPr>
              <w:jc w:val="center"/>
              <w:rPr>
                <w:i/>
              </w:rPr>
            </w:pPr>
            <w:r w:rsidRPr="00585759">
              <w:rPr>
                <w:i/>
              </w:rPr>
              <w:t>5</w:t>
            </w:r>
          </w:p>
        </w:tc>
      </w:tr>
      <w:tr w:rsidR="00490259" w:rsidRPr="00585759" w14:paraId="36DD8596" w14:textId="77777777" w:rsidTr="00862B41">
        <w:trPr>
          <w:cantSplit/>
          <w:trHeight w:val="434"/>
        </w:trPr>
        <w:tc>
          <w:tcPr>
            <w:tcW w:w="5000" w:type="pct"/>
            <w:gridSpan w:val="5"/>
            <w:vAlign w:val="center"/>
          </w:tcPr>
          <w:p w14:paraId="178A7CAC" w14:textId="070B3C6C" w:rsidR="00490259" w:rsidRPr="00585759" w:rsidRDefault="00BE4794" w:rsidP="00585759">
            <w:pPr>
              <w:jc w:val="center"/>
              <w:rPr>
                <w:b/>
                <w:bCs/>
              </w:rPr>
            </w:pPr>
            <w:r w:rsidRPr="00585759">
              <w:rPr>
                <w:b/>
                <w:bCs/>
              </w:rPr>
              <w:t xml:space="preserve">Zadanie </w:t>
            </w:r>
            <w:r w:rsidR="00E75E6A" w:rsidRPr="00585759">
              <w:rPr>
                <w:b/>
                <w:bCs/>
              </w:rPr>
              <w:t xml:space="preserve">nr </w:t>
            </w:r>
            <w:r w:rsidRPr="00585759">
              <w:rPr>
                <w:b/>
                <w:bCs/>
              </w:rPr>
              <w:t>1</w:t>
            </w:r>
          </w:p>
        </w:tc>
      </w:tr>
      <w:tr w:rsidR="00490259" w:rsidRPr="00585759" w14:paraId="3DB33C7F" w14:textId="77777777" w:rsidTr="00585759">
        <w:trPr>
          <w:cantSplit/>
          <w:trHeight w:val="20"/>
        </w:trPr>
        <w:tc>
          <w:tcPr>
            <w:tcW w:w="423" w:type="pct"/>
            <w:vAlign w:val="center"/>
          </w:tcPr>
          <w:p w14:paraId="6B5AA0AF" w14:textId="77777777" w:rsidR="00490259" w:rsidRPr="00585759" w:rsidRDefault="00490259" w:rsidP="00585759">
            <w:pPr>
              <w:jc w:val="center"/>
              <w:rPr>
                <w:b/>
              </w:rPr>
            </w:pPr>
            <w:r w:rsidRPr="00585759">
              <w:rPr>
                <w:b/>
              </w:rPr>
              <w:t>1.1</w:t>
            </w:r>
          </w:p>
        </w:tc>
        <w:tc>
          <w:tcPr>
            <w:tcW w:w="1060" w:type="pct"/>
            <w:vMerge w:val="restart"/>
            <w:vAlign w:val="center"/>
          </w:tcPr>
          <w:p w14:paraId="0ED34793" w14:textId="77777777" w:rsidR="00490259" w:rsidRPr="00585759" w:rsidRDefault="00490259" w:rsidP="00585759">
            <w:pPr>
              <w:ind w:left="-43"/>
              <w:jc w:val="center"/>
            </w:pPr>
          </w:p>
        </w:tc>
        <w:tc>
          <w:tcPr>
            <w:tcW w:w="1154" w:type="pct"/>
            <w:vAlign w:val="center"/>
          </w:tcPr>
          <w:p w14:paraId="5A6D7864" w14:textId="77777777" w:rsidR="00490259" w:rsidRPr="00585759" w:rsidRDefault="00490259" w:rsidP="00585759">
            <w:pPr>
              <w:jc w:val="center"/>
              <w:rPr>
                <w:b/>
                <w:bCs/>
              </w:rPr>
            </w:pPr>
          </w:p>
        </w:tc>
        <w:tc>
          <w:tcPr>
            <w:tcW w:w="1313" w:type="pct"/>
            <w:vAlign w:val="center"/>
          </w:tcPr>
          <w:p w14:paraId="34B071B1" w14:textId="77777777" w:rsidR="00490259" w:rsidRPr="00585759" w:rsidRDefault="00490259" w:rsidP="00585759">
            <w:pPr>
              <w:jc w:val="center"/>
            </w:pPr>
          </w:p>
        </w:tc>
        <w:tc>
          <w:tcPr>
            <w:tcW w:w="1050" w:type="pct"/>
            <w:vAlign w:val="center"/>
          </w:tcPr>
          <w:p w14:paraId="70065336" w14:textId="77777777" w:rsidR="00490259" w:rsidRPr="00585759" w:rsidRDefault="00490259" w:rsidP="00585759">
            <w:pPr>
              <w:jc w:val="center"/>
            </w:pPr>
          </w:p>
        </w:tc>
      </w:tr>
      <w:tr w:rsidR="00490259" w:rsidRPr="00585759" w14:paraId="68F585F7" w14:textId="77777777" w:rsidTr="00585759">
        <w:trPr>
          <w:cantSplit/>
          <w:trHeight w:val="20"/>
        </w:trPr>
        <w:tc>
          <w:tcPr>
            <w:tcW w:w="423" w:type="pct"/>
            <w:vAlign w:val="center"/>
          </w:tcPr>
          <w:p w14:paraId="2024B3F9" w14:textId="77777777" w:rsidR="00490259" w:rsidRPr="00585759" w:rsidRDefault="00490259" w:rsidP="00585759">
            <w:pPr>
              <w:jc w:val="center"/>
              <w:rPr>
                <w:b/>
              </w:rPr>
            </w:pPr>
            <w:r w:rsidRPr="00585759">
              <w:rPr>
                <w:b/>
              </w:rPr>
              <w:t>1.2</w:t>
            </w:r>
          </w:p>
        </w:tc>
        <w:tc>
          <w:tcPr>
            <w:tcW w:w="1060" w:type="pct"/>
            <w:vMerge/>
            <w:vAlign w:val="center"/>
          </w:tcPr>
          <w:p w14:paraId="3B191726" w14:textId="77777777" w:rsidR="00490259" w:rsidRPr="00585759" w:rsidRDefault="00490259" w:rsidP="00585759">
            <w:pPr>
              <w:ind w:left="-43"/>
              <w:jc w:val="center"/>
            </w:pPr>
          </w:p>
        </w:tc>
        <w:tc>
          <w:tcPr>
            <w:tcW w:w="1154" w:type="pct"/>
            <w:vAlign w:val="center"/>
          </w:tcPr>
          <w:p w14:paraId="4C99CF6A" w14:textId="77777777" w:rsidR="00490259" w:rsidRPr="00585759" w:rsidRDefault="00490259" w:rsidP="00585759">
            <w:pPr>
              <w:jc w:val="center"/>
              <w:rPr>
                <w:b/>
                <w:bCs/>
              </w:rPr>
            </w:pPr>
          </w:p>
        </w:tc>
        <w:tc>
          <w:tcPr>
            <w:tcW w:w="1313" w:type="pct"/>
            <w:vAlign w:val="center"/>
          </w:tcPr>
          <w:p w14:paraId="43B701B4" w14:textId="77777777" w:rsidR="00490259" w:rsidRPr="00585759" w:rsidRDefault="00490259" w:rsidP="00585759">
            <w:pPr>
              <w:jc w:val="center"/>
            </w:pPr>
          </w:p>
        </w:tc>
        <w:tc>
          <w:tcPr>
            <w:tcW w:w="1050" w:type="pct"/>
            <w:vAlign w:val="center"/>
          </w:tcPr>
          <w:p w14:paraId="5EC93B51" w14:textId="77777777" w:rsidR="00490259" w:rsidRPr="00585759" w:rsidRDefault="00490259" w:rsidP="00585759">
            <w:pPr>
              <w:jc w:val="center"/>
            </w:pPr>
          </w:p>
        </w:tc>
      </w:tr>
      <w:tr w:rsidR="00490259" w:rsidRPr="00585759" w14:paraId="2BE90FAF" w14:textId="77777777" w:rsidTr="00585759">
        <w:trPr>
          <w:cantSplit/>
          <w:trHeight w:val="20"/>
        </w:trPr>
        <w:tc>
          <w:tcPr>
            <w:tcW w:w="423" w:type="pct"/>
            <w:vAlign w:val="center"/>
          </w:tcPr>
          <w:p w14:paraId="2E213205" w14:textId="77777777" w:rsidR="00490259" w:rsidRPr="00585759" w:rsidRDefault="00490259" w:rsidP="00585759">
            <w:pPr>
              <w:jc w:val="center"/>
              <w:rPr>
                <w:b/>
              </w:rPr>
            </w:pPr>
            <w:r w:rsidRPr="00585759">
              <w:rPr>
                <w:b/>
              </w:rPr>
              <w:t>1.3</w:t>
            </w:r>
          </w:p>
        </w:tc>
        <w:tc>
          <w:tcPr>
            <w:tcW w:w="1060" w:type="pct"/>
            <w:vMerge/>
            <w:vAlign w:val="center"/>
          </w:tcPr>
          <w:p w14:paraId="4A88A2C3" w14:textId="77777777" w:rsidR="00490259" w:rsidRPr="00585759" w:rsidRDefault="00490259" w:rsidP="00585759">
            <w:pPr>
              <w:ind w:left="-43"/>
              <w:jc w:val="center"/>
            </w:pPr>
          </w:p>
        </w:tc>
        <w:tc>
          <w:tcPr>
            <w:tcW w:w="1154" w:type="pct"/>
            <w:vAlign w:val="center"/>
          </w:tcPr>
          <w:p w14:paraId="76D8EE79" w14:textId="77777777" w:rsidR="00490259" w:rsidRPr="00585759" w:rsidRDefault="00490259" w:rsidP="00585759">
            <w:pPr>
              <w:jc w:val="center"/>
              <w:rPr>
                <w:b/>
                <w:bCs/>
              </w:rPr>
            </w:pPr>
          </w:p>
        </w:tc>
        <w:tc>
          <w:tcPr>
            <w:tcW w:w="1313" w:type="pct"/>
            <w:vAlign w:val="center"/>
          </w:tcPr>
          <w:p w14:paraId="7B419DC7" w14:textId="77777777" w:rsidR="00490259" w:rsidRPr="00585759" w:rsidRDefault="00490259" w:rsidP="00585759">
            <w:pPr>
              <w:jc w:val="center"/>
            </w:pPr>
          </w:p>
        </w:tc>
        <w:tc>
          <w:tcPr>
            <w:tcW w:w="1050" w:type="pct"/>
            <w:vAlign w:val="center"/>
          </w:tcPr>
          <w:p w14:paraId="1F4EC505" w14:textId="77777777" w:rsidR="00490259" w:rsidRPr="00585759" w:rsidRDefault="00490259" w:rsidP="00585759">
            <w:pPr>
              <w:jc w:val="center"/>
            </w:pPr>
          </w:p>
        </w:tc>
      </w:tr>
      <w:tr w:rsidR="00862B41" w:rsidRPr="00585759" w14:paraId="3CAC6AEC" w14:textId="77777777" w:rsidTr="00862B41">
        <w:trPr>
          <w:cantSplit/>
          <w:trHeight w:val="394"/>
        </w:trPr>
        <w:tc>
          <w:tcPr>
            <w:tcW w:w="5000" w:type="pct"/>
            <w:gridSpan w:val="5"/>
            <w:vAlign w:val="center"/>
          </w:tcPr>
          <w:p w14:paraId="0AB77FBF" w14:textId="2EC034E6" w:rsidR="00862B41" w:rsidRPr="00862B41" w:rsidRDefault="00862B41" w:rsidP="00862B41">
            <w:pPr>
              <w:jc w:val="center"/>
              <w:rPr>
                <w:b/>
                <w:bCs/>
              </w:rPr>
            </w:pPr>
            <w:r w:rsidRPr="00862B41">
              <w:rPr>
                <w:b/>
                <w:bCs/>
              </w:rPr>
              <w:t>Zadanie nr 2</w:t>
            </w:r>
          </w:p>
        </w:tc>
      </w:tr>
      <w:tr w:rsidR="00862B41" w:rsidRPr="00585759" w14:paraId="5516930B" w14:textId="77777777" w:rsidTr="00585759">
        <w:trPr>
          <w:cantSplit/>
          <w:trHeight w:val="20"/>
        </w:trPr>
        <w:tc>
          <w:tcPr>
            <w:tcW w:w="423" w:type="pct"/>
            <w:vAlign w:val="center"/>
          </w:tcPr>
          <w:p w14:paraId="5E698446" w14:textId="7E832E2B" w:rsidR="00862B41" w:rsidRPr="00585759" w:rsidRDefault="00862B41" w:rsidP="00862B41">
            <w:pPr>
              <w:jc w:val="center"/>
              <w:rPr>
                <w:b/>
              </w:rPr>
            </w:pPr>
            <w:r>
              <w:rPr>
                <w:b/>
              </w:rPr>
              <w:t>2</w:t>
            </w:r>
            <w:r w:rsidRPr="00585759">
              <w:rPr>
                <w:b/>
              </w:rPr>
              <w:t>.1</w:t>
            </w:r>
          </w:p>
        </w:tc>
        <w:tc>
          <w:tcPr>
            <w:tcW w:w="1060" w:type="pct"/>
            <w:vMerge w:val="restart"/>
            <w:vAlign w:val="center"/>
          </w:tcPr>
          <w:p w14:paraId="11046CC4" w14:textId="77777777" w:rsidR="00862B41" w:rsidRPr="00585759" w:rsidRDefault="00862B41" w:rsidP="00862B41">
            <w:pPr>
              <w:ind w:left="-43"/>
              <w:jc w:val="center"/>
            </w:pPr>
          </w:p>
        </w:tc>
        <w:tc>
          <w:tcPr>
            <w:tcW w:w="1154" w:type="pct"/>
            <w:vAlign w:val="center"/>
          </w:tcPr>
          <w:p w14:paraId="71CD4DED" w14:textId="77777777" w:rsidR="00862B41" w:rsidRPr="00585759" w:rsidRDefault="00862B41" w:rsidP="00862B41">
            <w:pPr>
              <w:jc w:val="center"/>
              <w:rPr>
                <w:b/>
                <w:bCs/>
              </w:rPr>
            </w:pPr>
          </w:p>
        </w:tc>
        <w:tc>
          <w:tcPr>
            <w:tcW w:w="1313" w:type="pct"/>
            <w:vAlign w:val="center"/>
          </w:tcPr>
          <w:p w14:paraId="6C337C2C" w14:textId="77777777" w:rsidR="00862B41" w:rsidRPr="00585759" w:rsidRDefault="00862B41" w:rsidP="00862B41">
            <w:pPr>
              <w:jc w:val="center"/>
            </w:pPr>
          </w:p>
        </w:tc>
        <w:tc>
          <w:tcPr>
            <w:tcW w:w="1050" w:type="pct"/>
            <w:vAlign w:val="center"/>
          </w:tcPr>
          <w:p w14:paraId="0E2FA696" w14:textId="77777777" w:rsidR="00862B41" w:rsidRPr="00585759" w:rsidRDefault="00862B41" w:rsidP="00862B41">
            <w:pPr>
              <w:jc w:val="center"/>
            </w:pPr>
          </w:p>
        </w:tc>
      </w:tr>
      <w:tr w:rsidR="00862B41" w:rsidRPr="00585759" w14:paraId="52D25348" w14:textId="77777777" w:rsidTr="00585759">
        <w:trPr>
          <w:cantSplit/>
          <w:trHeight w:val="20"/>
        </w:trPr>
        <w:tc>
          <w:tcPr>
            <w:tcW w:w="423" w:type="pct"/>
            <w:vAlign w:val="center"/>
          </w:tcPr>
          <w:p w14:paraId="5C8DD309" w14:textId="545C36F2" w:rsidR="00862B41" w:rsidRPr="00585759" w:rsidRDefault="00862B41" w:rsidP="00862B41">
            <w:pPr>
              <w:jc w:val="center"/>
              <w:rPr>
                <w:b/>
              </w:rPr>
            </w:pPr>
            <w:r>
              <w:rPr>
                <w:b/>
              </w:rPr>
              <w:t>2</w:t>
            </w:r>
            <w:r w:rsidRPr="00585759">
              <w:rPr>
                <w:b/>
              </w:rPr>
              <w:t>.2</w:t>
            </w:r>
          </w:p>
        </w:tc>
        <w:tc>
          <w:tcPr>
            <w:tcW w:w="1060" w:type="pct"/>
            <w:vMerge/>
            <w:vAlign w:val="center"/>
          </w:tcPr>
          <w:p w14:paraId="47E5ED24" w14:textId="77777777" w:rsidR="00862B41" w:rsidRPr="00585759" w:rsidRDefault="00862B41" w:rsidP="00862B41">
            <w:pPr>
              <w:ind w:left="-43"/>
              <w:jc w:val="center"/>
            </w:pPr>
          </w:p>
        </w:tc>
        <w:tc>
          <w:tcPr>
            <w:tcW w:w="1154" w:type="pct"/>
            <w:vAlign w:val="center"/>
          </w:tcPr>
          <w:p w14:paraId="5AC754FE" w14:textId="77777777" w:rsidR="00862B41" w:rsidRPr="00585759" w:rsidRDefault="00862B41" w:rsidP="00862B41">
            <w:pPr>
              <w:jc w:val="center"/>
              <w:rPr>
                <w:b/>
                <w:bCs/>
              </w:rPr>
            </w:pPr>
          </w:p>
        </w:tc>
        <w:tc>
          <w:tcPr>
            <w:tcW w:w="1313" w:type="pct"/>
            <w:vAlign w:val="center"/>
          </w:tcPr>
          <w:p w14:paraId="2C148917" w14:textId="77777777" w:rsidR="00862B41" w:rsidRPr="00585759" w:rsidRDefault="00862B41" w:rsidP="00862B41">
            <w:pPr>
              <w:jc w:val="center"/>
            </w:pPr>
          </w:p>
        </w:tc>
        <w:tc>
          <w:tcPr>
            <w:tcW w:w="1050" w:type="pct"/>
            <w:vAlign w:val="center"/>
          </w:tcPr>
          <w:p w14:paraId="2ADBF1A7" w14:textId="77777777" w:rsidR="00862B41" w:rsidRPr="00585759" w:rsidRDefault="00862B41" w:rsidP="00862B41">
            <w:pPr>
              <w:jc w:val="center"/>
            </w:pPr>
          </w:p>
        </w:tc>
      </w:tr>
      <w:tr w:rsidR="00862B41" w:rsidRPr="00585759" w14:paraId="6F3D2080" w14:textId="77777777" w:rsidTr="00585759">
        <w:trPr>
          <w:cantSplit/>
          <w:trHeight w:val="20"/>
        </w:trPr>
        <w:tc>
          <w:tcPr>
            <w:tcW w:w="423" w:type="pct"/>
            <w:vAlign w:val="center"/>
          </w:tcPr>
          <w:p w14:paraId="7184A3E1" w14:textId="63FAA599" w:rsidR="00862B41" w:rsidRPr="00585759" w:rsidRDefault="00862B41" w:rsidP="00862B41">
            <w:pPr>
              <w:jc w:val="center"/>
              <w:rPr>
                <w:b/>
              </w:rPr>
            </w:pPr>
            <w:r>
              <w:rPr>
                <w:b/>
              </w:rPr>
              <w:t>2</w:t>
            </w:r>
            <w:r w:rsidRPr="00585759">
              <w:rPr>
                <w:b/>
              </w:rPr>
              <w:t>.3</w:t>
            </w:r>
          </w:p>
        </w:tc>
        <w:tc>
          <w:tcPr>
            <w:tcW w:w="1060" w:type="pct"/>
            <w:vMerge/>
            <w:vAlign w:val="center"/>
          </w:tcPr>
          <w:p w14:paraId="088FDBFD" w14:textId="77777777" w:rsidR="00862B41" w:rsidRPr="00585759" w:rsidRDefault="00862B41" w:rsidP="00862B41">
            <w:pPr>
              <w:ind w:left="-43"/>
              <w:jc w:val="center"/>
            </w:pPr>
          </w:p>
        </w:tc>
        <w:tc>
          <w:tcPr>
            <w:tcW w:w="1154" w:type="pct"/>
            <w:vAlign w:val="center"/>
          </w:tcPr>
          <w:p w14:paraId="11F72618" w14:textId="77777777" w:rsidR="00862B41" w:rsidRPr="00585759" w:rsidRDefault="00862B41" w:rsidP="00862B41">
            <w:pPr>
              <w:jc w:val="center"/>
              <w:rPr>
                <w:b/>
                <w:bCs/>
              </w:rPr>
            </w:pPr>
          </w:p>
        </w:tc>
        <w:tc>
          <w:tcPr>
            <w:tcW w:w="1313" w:type="pct"/>
            <w:vAlign w:val="center"/>
          </w:tcPr>
          <w:p w14:paraId="517D2E80" w14:textId="77777777" w:rsidR="00862B41" w:rsidRPr="00585759" w:rsidRDefault="00862B41" w:rsidP="00862B41">
            <w:pPr>
              <w:jc w:val="center"/>
            </w:pPr>
          </w:p>
        </w:tc>
        <w:tc>
          <w:tcPr>
            <w:tcW w:w="1050" w:type="pct"/>
            <w:vAlign w:val="center"/>
          </w:tcPr>
          <w:p w14:paraId="4A6DBECA" w14:textId="77777777" w:rsidR="00862B41" w:rsidRPr="00585759" w:rsidRDefault="00862B41" w:rsidP="00862B41">
            <w:pPr>
              <w:jc w:val="center"/>
            </w:pPr>
          </w:p>
        </w:tc>
      </w:tr>
      <w:tr w:rsidR="00862B41" w:rsidRPr="00585759" w14:paraId="2BB7E927" w14:textId="77777777" w:rsidTr="00862B41">
        <w:trPr>
          <w:cantSplit/>
          <w:trHeight w:val="367"/>
        </w:trPr>
        <w:tc>
          <w:tcPr>
            <w:tcW w:w="5000" w:type="pct"/>
            <w:gridSpan w:val="5"/>
            <w:vAlign w:val="center"/>
          </w:tcPr>
          <w:p w14:paraId="529EA8A0" w14:textId="632EC501" w:rsidR="00862B41" w:rsidRPr="00585759" w:rsidRDefault="00862B41" w:rsidP="00862B41">
            <w:pPr>
              <w:jc w:val="center"/>
            </w:pPr>
            <w:r w:rsidRPr="00585759">
              <w:rPr>
                <w:b/>
                <w:bCs/>
              </w:rPr>
              <w:t xml:space="preserve">Zadanie nr </w:t>
            </w:r>
            <w:r>
              <w:rPr>
                <w:b/>
                <w:bCs/>
              </w:rPr>
              <w:t>3</w:t>
            </w:r>
          </w:p>
        </w:tc>
      </w:tr>
      <w:tr w:rsidR="00862B41" w:rsidRPr="00585759" w14:paraId="702E6DF3" w14:textId="77777777" w:rsidTr="00585759">
        <w:trPr>
          <w:cantSplit/>
          <w:trHeight w:val="20"/>
        </w:trPr>
        <w:tc>
          <w:tcPr>
            <w:tcW w:w="423" w:type="pct"/>
            <w:vAlign w:val="center"/>
          </w:tcPr>
          <w:p w14:paraId="0D1A2E80" w14:textId="6FCC7BAD" w:rsidR="00862B41" w:rsidRPr="00585759" w:rsidRDefault="00862B41" w:rsidP="00862B41">
            <w:pPr>
              <w:jc w:val="center"/>
              <w:rPr>
                <w:b/>
              </w:rPr>
            </w:pPr>
            <w:r>
              <w:rPr>
                <w:b/>
              </w:rPr>
              <w:t>3</w:t>
            </w:r>
            <w:r w:rsidRPr="00585759">
              <w:rPr>
                <w:b/>
              </w:rPr>
              <w:t>.1</w:t>
            </w:r>
          </w:p>
        </w:tc>
        <w:tc>
          <w:tcPr>
            <w:tcW w:w="1060" w:type="pct"/>
            <w:vMerge w:val="restart"/>
            <w:vAlign w:val="center"/>
          </w:tcPr>
          <w:p w14:paraId="40769DE5" w14:textId="77777777" w:rsidR="00862B41" w:rsidRPr="00585759" w:rsidRDefault="00862B41" w:rsidP="00862B41">
            <w:pPr>
              <w:ind w:left="-43"/>
              <w:jc w:val="center"/>
            </w:pPr>
          </w:p>
        </w:tc>
        <w:tc>
          <w:tcPr>
            <w:tcW w:w="1154" w:type="pct"/>
            <w:vAlign w:val="center"/>
          </w:tcPr>
          <w:p w14:paraId="21943947" w14:textId="77777777" w:rsidR="00862B41" w:rsidRPr="00585759" w:rsidRDefault="00862B41" w:rsidP="00862B41">
            <w:pPr>
              <w:jc w:val="center"/>
              <w:rPr>
                <w:b/>
                <w:bCs/>
              </w:rPr>
            </w:pPr>
          </w:p>
        </w:tc>
        <w:tc>
          <w:tcPr>
            <w:tcW w:w="1313" w:type="pct"/>
            <w:vAlign w:val="center"/>
          </w:tcPr>
          <w:p w14:paraId="4E661F86" w14:textId="77777777" w:rsidR="00862B41" w:rsidRPr="00585759" w:rsidRDefault="00862B41" w:rsidP="00862B41">
            <w:pPr>
              <w:jc w:val="center"/>
            </w:pPr>
          </w:p>
        </w:tc>
        <w:tc>
          <w:tcPr>
            <w:tcW w:w="1050" w:type="pct"/>
            <w:vAlign w:val="center"/>
          </w:tcPr>
          <w:p w14:paraId="3ED44380" w14:textId="77777777" w:rsidR="00862B41" w:rsidRPr="00585759" w:rsidRDefault="00862B41" w:rsidP="00862B41">
            <w:pPr>
              <w:jc w:val="center"/>
            </w:pPr>
          </w:p>
        </w:tc>
      </w:tr>
      <w:tr w:rsidR="00862B41" w:rsidRPr="00585759" w14:paraId="14CD2DA1" w14:textId="77777777" w:rsidTr="00585759">
        <w:trPr>
          <w:cantSplit/>
          <w:trHeight w:val="20"/>
        </w:trPr>
        <w:tc>
          <w:tcPr>
            <w:tcW w:w="423" w:type="pct"/>
            <w:vAlign w:val="center"/>
          </w:tcPr>
          <w:p w14:paraId="71761D19" w14:textId="4113039C" w:rsidR="00862B41" w:rsidRPr="00585759" w:rsidRDefault="00862B41" w:rsidP="00862B41">
            <w:pPr>
              <w:jc w:val="center"/>
              <w:rPr>
                <w:b/>
              </w:rPr>
            </w:pPr>
            <w:r>
              <w:rPr>
                <w:b/>
              </w:rPr>
              <w:t>3</w:t>
            </w:r>
            <w:r w:rsidRPr="00585759">
              <w:rPr>
                <w:b/>
              </w:rPr>
              <w:t>.2</w:t>
            </w:r>
          </w:p>
        </w:tc>
        <w:tc>
          <w:tcPr>
            <w:tcW w:w="1060" w:type="pct"/>
            <w:vMerge/>
            <w:vAlign w:val="center"/>
          </w:tcPr>
          <w:p w14:paraId="5B473D58" w14:textId="77777777" w:rsidR="00862B41" w:rsidRPr="00585759" w:rsidRDefault="00862B41" w:rsidP="00862B41">
            <w:pPr>
              <w:ind w:left="-43"/>
              <w:jc w:val="center"/>
            </w:pPr>
          </w:p>
        </w:tc>
        <w:tc>
          <w:tcPr>
            <w:tcW w:w="1154" w:type="pct"/>
            <w:vAlign w:val="center"/>
          </w:tcPr>
          <w:p w14:paraId="57093D26" w14:textId="77777777" w:rsidR="00862B41" w:rsidRPr="00585759" w:rsidRDefault="00862B41" w:rsidP="00862B41">
            <w:pPr>
              <w:jc w:val="center"/>
              <w:rPr>
                <w:b/>
                <w:bCs/>
              </w:rPr>
            </w:pPr>
          </w:p>
        </w:tc>
        <w:tc>
          <w:tcPr>
            <w:tcW w:w="1313" w:type="pct"/>
            <w:vAlign w:val="center"/>
          </w:tcPr>
          <w:p w14:paraId="187BAF07" w14:textId="77777777" w:rsidR="00862B41" w:rsidRPr="00585759" w:rsidRDefault="00862B41" w:rsidP="00862B41">
            <w:pPr>
              <w:jc w:val="center"/>
            </w:pPr>
          </w:p>
        </w:tc>
        <w:tc>
          <w:tcPr>
            <w:tcW w:w="1050" w:type="pct"/>
            <w:vAlign w:val="center"/>
          </w:tcPr>
          <w:p w14:paraId="5BF65950" w14:textId="77777777" w:rsidR="00862B41" w:rsidRPr="00585759" w:rsidRDefault="00862B41" w:rsidP="00862B41">
            <w:pPr>
              <w:jc w:val="center"/>
            </w:pPr>
          </w:p>
        </w:tc>
      </w:tr>
      <w:tr w:rsidR="00862B41" w:rsidRPr="00585759" w14:paraId="2BE502AE" w14:textId="77777777" w:rsidTr="00585759">
        <w:trPr>
          <w:cantSplit/>
          <w:trHeight w:val="20"/>
        </w:trPr>
        <w:tc>
          <w:tcPr>
            <w:tcW w:w="423" w:type="pct"/>
            <w:vAlign w:val="center"/>
          </w:tcPr>
          <w:p w14:paraId="4372130C" w14:textId="366E7BBC" w:rsidR="00862B41" w:rsidRPr="00585759" w:rsidRDefault="00862B41" w:rsidP="00862B41">
            <w:pPr>
              <w:jc w:val="center"/>
              <w:rPr>
                <w:b/>
              </w:rPr>
            </w:pPr>
            <w:r>
              <w:rPr>
                <w:b/>
              </w:rPr>
              <w:t>3</w:t>
            </w:r>
            <w:r w:rsidRPr="00585759">
              <w:rPr>
                <w:b/>
              </w:rPr>
              <w:t>.3</w:t>
            </w:r>
          </w:p>
        </w:tc>
        <w:tc>
          <w:tcPr>
            <w:tcW w:w="1060" w:type="pct"/>
            <w:vMerge/>
            <w:vAlign w:val="center"/>
          </w:tcPr>
          <w:p w14:paraId="0A5193CC" w14:textId="77777777" w:rsidR="00862B41" w:rsidRPr="00585759" w:rsidRDefault="00862B41" w:rsidP="00862B41">
            <w:pPr>
              <w:ind w:left="-43"/>
              <w:jc w:val="center"/>
            </w:pPr>
          </w:p>
        </w:tc>
        <w:tc>
          <w:tcPr>
            <w:tcW w:w="1154" w:type="pct"/>
            <w:vAlign w:val="center"/>
          </w:tcPr>
          <w:p w14:paraId="769FA3D1" w14:textId="77777777" w:rsidR="00862B41" w:rsidRPr="00585759" w:rsidRDefault="00862B41" w:rsidP="00862B41">
            <w:pPr>
              <w:jc w:val="center"/>
              <w:rPr>
                <w:b/>
                <w:bCs/>
              </w:rPr>
            </w:pPr>
          </w:p>
        </w:tc>
        <w:tc>
          <w:tcPr>
            <w:tcW w:w="1313" w:type="pct"/>
            <w:vAlign w:val="center"/>
          </w:tcPr>
          <w:p w14:paraId="655C774B" w14:textId="77777777" w:rsidR="00862B41" w:rsidRPr="00585759" w:rsidRDefault="00862B41" w:rsidP="00862B41">
            <w:pPr>
              <w:jc w:val="center"/>
            </w:pPr>
          </w:p>
        </w:tc>
        <w:tc>
          <w:tcPr>
            <w:tcW w:w="1050" w:type="pct"/>
            <w:vAlign w:val="center"/>
          </w:tcPr>
          <w:p w14:paraId="27596784" w14:textId="77777777" w:rsidR="00862B41" w:rsidRPr="00585759" w:rsidRDefault="00862B41" w:rsidP="00862B41">
            <w:pPr>
              <w:jc w:val="cente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6AAB9AC2" w:rsidR="00490259" w:rsidRPr="00111016" w:rsidRDefault="00490259" w:rsidP="00A10F4A">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4562CB31" w:rsidR="00490259" w:rsidRPr="00111016" w:rsidRDefault="00490259" w:rsidP="00A10F4A">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25"/>
    <w:p w14:paraId="71D43F77" w14:textId="77777777" w:rsidR="00490259" w:rsidRPr="00555424" w:rsidRDefault="00490259" w:rsidP="00490259">
      <w:pPr>
        <w:pStyle w:val="Nagwek1"/>
        <w:rPr>
          <w:sz w:val="20"/>
          <w:szCs w:val="20"/>
        </w:rPr>
        <w:sectPr w:rsidR="00490259" w:rsidRPr="00555424" w:rsidSect="00E75E6A">
          <w:headerReference w:type="default" r:id="rId17"/>
          <w:footerReference w:type="default" r:id="rId18"/>
          <w:pgSz w:w="11907" w:h="16840" w:code="9"/>
          <w:pgMar w:top="1417" w:right="1275" w:bottom="1417" w:left="1417" w:header="709" w:footer="176" w:gutter="0"/>
          <w:cols w:space="708"/>
          <w:docGrid w:linePitch="360"/>
        </w:sectPr>
      </w:pPr>
    </w:p>
    <w:p w14:paraId="38BE4725" w14:textId="26CC05A8" w:rsidR="00FE30F5"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6" w:name="_Toc185407662"/>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.5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urządzeń lub wyposażenia zakładu</w:t>
      </w:r>
      <w:r w:rsidR="006C75C8">
        <w:rPr>
          <w:rFonts w:ascii="Times New Roman" w:hAnsi="Times New Roman" w:cs="Times New Roman"/>
        </w:rPr>
        <w:t xml:space="preserve"> </w:t>
      </w:r>
      <w:r w:rsidR="006C75C8" w:rsidRPr="00971CE5">
        <w:rPr>
          <w:rFonts w:ascii="Times New Roman" w:hAnsi="Times New Roman" w:cs="Times New Roman"/>
          <w:color w:val="FF0000"/>
        </w:rPr>
        <w:t xml:space="preserve">– </w:t>
      </w:r>
      <w:r w:rsidR="006C75C8" w:rsidRPr="00971CE5">
        <w:rPr>
          <w:rFonts w:ascii="Times New Roman" w:hAnsi="Times New Roman" w:cs="Times New Roman"/>
          <w:color w:val="FF0000"/>
        </w:rPr>
        <w:br/>
        <w:t>nie dotyczy</w:t>
      </w:r>
      <w:bookmarkEnd w:id="126"/>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7"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
        <w:gridCol w:w="774"/>
        <w:gridCol w:w="1455"/>
        <w:gridCol w:w="1126"/>
        <w:gridCol w:w="2872"/>
        <w:gridCol w:w="1230"/>
        <w:gridCol w:w="1454"/>
      </w:tblGrid>
      <w:tr w:rsidR="00490259" w:rsidRPr="00585759" w14:paraId="5A76D5D3" w14:textId="77777777" w:rsidTr="00054F41">
        <w:trPr>
          <w:trHeight w:val="20"/>
        </w:trPr>
        <w:tc>
          <w:tcPr>
            <w:tcW w:w="233" w:type="pct"/>
            <w:vAlign w:val="center"/>
          </w:tcPr>
          <w:p w14:paraId="5FCDC62C" w14:textId="3D6BEDCF" w:rsidR="00490259" w:rsidRPr="00585759" w:rsidRDefault="00585759" w:rsidP="00585759">
            <w:pPr>
              <w:jc w:val="center"/>
              <w:rPr>
                <w:b/>
              </w:rPr>
            </w:pPr>
            <w:r w:rsidRPr="00585759">
              <w:rPr>
                <w:b/>
              </w:rPr>
              <w:t>L</w:t>
            </w:r>
            <w:r w:rsidR="00490259" w:rsidRPr="00585759">
              <w:rPr>
                <w:b/>
              </w:rPr>
              <w:t>p</w:t>
            </w:r>
            <w:r w:rsidRPr="00585759">
              <w:rPr>
                <w:b/>
              </w:rPr>
              <w:t>.</w:t>
            </w:r>
          </w:p>
        </w:tc>
        <w:tc>
          <w:tcPr>
            <w:tcW w:w="414" w:type="pct"/>
            <w:vAlign w:val="center"/>
          </w:tcPr>
          <w:p w14:paraId="7438710E" w14:textId="37B252DA" w:rsidR="00490259" w:rsidRPr="00585759" w:rsidRDefault="00490259" w:rsidP="00585759">
            <w:pPr>
              <w:ind w:left="-101" w:right="-110"/>
              <w:jc w:val="center"/>
              <w:rPr>
                <w:b/>
              </w:rPr>
            </w:pPr>
            <w:r w:rsidRPr="00585759">
              <w:rPr>
                <w:b/>
              </w:rPr>
              <w:t>Nazwa</w:t>
            </w:r>
          </w:p>
          <w:p w14:paraId="34561595" w14:textId="77777777" w:rsidR="00490259" w:rsidRPr="00585759" w:rsidRDefault="00490259" w:rsidP="00585759">
            <w:pPr>
              <w:jc w:val="center"/>
              <w:rPr>
                <w:b/>
              </w:rPr>
            </w:pPr>
            <w:r w:rsidRPr="00585759">
              <w:rPr>
                <w:b/>
              </w:rPr>
              <w:t>sprzętu</w:t>
            </w:r>
          </w:p>
        </w:tc>
        <w:tc>
          <w:tcPr>
            <w:tcW w:w="778" w:type="pct"/>
            <w:vAlign w:val="center"/>
          </w:tcPr>
          <w:p w14:paraId="7B9D015B" w14:textId="33D10F27" w:rsidR="00490259" w:rsidRPr="00585759" w:rsidRDefault="00490259" w:rsidP="00585759">
            <w:pPr>
              <w:ind w:left="-30" w:right="-70"/>
              <w:jc w:val="center"/>
              <w:rPr>
                <w:b/>
              </w:rPr>
            </w:pPr>
            <w:r w:rsidRPr="00585759">
              <w:rPr>
                <w:b/>
              </w:rPr>
              <w:t>Minimalna ilość sprzętu wymagana przez Zamawiającego</w:t>
            </w:r>
          </w:p>
        </w:tc>
        <w:tc>
          <w:tcPr>
            <w:tcW w:w="602" w:type="pct"/>
            <w:vAlign w:val="center"/>
          </w:tcPr>
          <w:p w14:paraId="5149EDD4" w14:textId="4F21461E" w:rsidR="00490259" w:rsidRPr="00585759" w:rsidRDefault="00490259" w:rsidP="00585759">
            <w:pPr>
              <w:ind w:left="-70" w:right="-85"/>
              <w:jc w:val="center"/>
              <w:rPr>
                <w:b/>
                <w:i/>
              </w:rPr>
            </w:pPr>
            <w:r w:rsidRPr="00585759">
              <w:rPr>
                <w:b/>
              </w:rPr>
              <w:t xml:space="preserve">Ilość sprzętu dostępnego </w:t>
            </w:r>
            <w:r w:rsidR="00DB4D9E" w:rsidRPr="00585759">
              <w:rPr>
                <w:b/>
              </w:rPr>
              <w:t>Wykonawcy</w:t>
            </w:r>
          </w:p>
        </w:tc>
        <w:tc>
          <w:tcPr>
            <w:tcW w:w="1537" w:type="pct"/>
            <w:vAlign w:val="center"/>
          </w:tcPr>
          <w:p w14:paraId="1C35BBE7" w14:textId="4A8BCD55" w:rsidR="00490259" w:rsidRPr="00585759" w:rsidRDefault="00490259" w:rsidP="00585759">
            <w:pPr>
              <w:ind w:left="-55" w:right="-21"/>
              <w:jc w:val="center"/>
              <w:rPr>
                <w:b/>
              </w:rPr>
            </w:pPr>
            <w:r w:rsidRPr="00585759">
              <w:rPr>
                <w:b/>
              </w:rPr>
              <w:t>Parametry techniczne wymagane przez Zamawiającego</w:t>
            </w:r>
          </w:p>
        </w:tc>
        <w:tc>
          <w:tcPr>
            <w:tcW w:w="658" w:type="pct"/>
            <w:vAlign w:val="center"/>
          </w:tcPr>
          <w:p w14:paraId="5476573F" w14:textId="3C012FDF" w:rsidR="00490259" w:rsidRPr="00585759" w:rsidRDefault="00490259" w:rsidP="00585759">
            <w:pPr>
              <w:ind w:right="-70"/>
              <w:jc w:val="center"/>
              <w:rPr>
                <w:b/>
              </w:rPr>
            </w:pPr>
            <w:r w:rsidRPr="00585759">
              <w:rPr>
                <w:b/>
              </w:rPr>
              <w:t xml:space="preserve">Parametry techniczne sprzętu oferowanego przez </w:t>
            </w:r>
            <w:r w:rsidR="008616AB" w:rsidRPr="00585759">
              <w:rPr>
                <w:b/>
              </w:rPr>
              <w:t>Wykonawcę</w:t>
            </w:r>
          </w:p>
        </w:tc>
        <w:tc>
          <w:tcPr>
            <w:tcW w:w="778" w:type="pct"/>
            <w:vAlign w:val="center"/>
          </w:tcPr>
          <w:p w14:paraId="5AFDECEB" w14:textId="63C6D99F" w:rsidR="00490259" w:rsidRPr="00585759" w:rsidRDefault="00490259" w:rsidP="00585759">
            <w:pPr>
              <w:jc w:val="center"/>
              <w:rPr>
                <w:b/>
                <w:bCs/>
              </w:rPr>
            </w:pPr>
            <w:r w:rsidRPr="00585759">
              <w:rPr>
                <w:b/>
                <w:bCs/>
                <w:iCs/>
              </w:rPr>
              <w:t>Podmiot udostępniający zasoby</w:t>
            </w:r>
            <w:r w:rsidRPr="00585759">
              <w:rPr>
                <w:b/>
              </w:rPr>
              <w:t xml:space="preserve"> </w:t>
            </w:r>
            <w:r w:rsidRPr="00585759">
              <w:rPr>
                <w:b/>
              </w:rPr>
              <w:br/>
              <w:t xml:space="preserve">w przypadku korzystania przez </w:t>
            </w:r>
            <w:r w:rsidR="008616AB" w:rsidRPr="00585759">
              <w:rPr>
                <w:b/>
              </w:rPr>
              <w:t>Wykonawcę</w:t>
            </w:r>
          </w:p>
        </w:tc>
      </w:tr>
      <w:tr w:rsidR="00490259" w:rsidRPr="00585759" w14:paraId="63689E35" w14:textId="77777777" w:rsidTr="00054F41">
        <w:trPr>
          <w:trHeight w:val="20"/>
        </w:trPr>
        <w:tc>
          <w:tcPr>
            <w:tcW w:w="233" w:type="pct"/>
            <w:vAlign w:val="center"/>
          </w:tcPr>
          <w:p w14:paraId="1BF5F36B" w14:textId="77777777" w:rsidR="00490259" w:rsidRPr="00585759" w:rsidRDefault="00490259" w:rsidP="00585759">
            <w:pPr>
              <w:jc w:val="center"/>
              <w:rPr>
                <w:i/>
              </w:rPr>
            </w:pPr>
            <w:r w:rsidRPr="00585759">
              <w:rPr>
                <w:i/>
              </w:rPr>
              <w:t>1</w:t>
            </w:r>
          </w:p>
        </w:tc>
        <w:tc>
          <w:tcPr>
            <w:tcW w:w="414" w:type="pct"/>
            <w:vAlign w:val="center"/>
          </w:tcPr>
          <w:p w14:paraId="45881BB3" w14:textId="77777777" w:rsidR="00490259" w:rsidRPr="00585759" w:rsidRDefault="00490259" w:rsidP="00585759">
            <w:pPr>
              <w:jc w:val="center"/>
              <w:rPr>
                <w:i/>
              </w:rPr>
            </w:pPr>
            <w:r w:rsidRPr="00585759">
              <w:rPr>
                <w:i/>
              </w:rPr>
              <w:t>2</w:t>
            </w:r>
          </w:p>
        </w:tc>
        <w:tc>
          <w:tcPr>
            <w:tcW w:w="778" w:type="pct"/>
            <w:vAlign w:val="center"/>
          </w:tcPr>
          <w:p w14:paraId="119B74FA" w14:textId="77777777" w:rsidR="00490259" w:rsidRPr="00585759" w:rsidRDefault="00490259" w:rsidP="00585759">
            <w:pPr>
              <w:jc w:val="center"/>
              <w:rPr>
                <w:i/>
              </w:rPr>
            </w:pPr>
            <w:r w:rsidRPr="00585759">
              <w:rPr>
                <w:i/>
              </w:rPr>
              <w:t>3</w:t>
            </w:r>
          </w:p>
        </w:tc>
        <w:tc>
          <w:tcPr>
            <w:tcW w:w="602" w:type="pct"/>
            <w:vAlign w:val="center"/>
          </w:tcPr>
          <w:p w14:paraId="13E35139" w14:textId="77777777" w:rsidR="00490259" w:rsidRPr="00585759" w:rsidRDefault="00490259" w:rsidP="00585759">
            <w:pPr>
              <w:jc w:val="center"/>
              <w:rPr>
                <w:i/>
              </w:rPr>
            </w:pPr>
            <w:r w:rsidRPr="00585759">
              <w:rPr>
                <w:i/>
              </w:rPr>
              <w:t>4</w:t>
            </w:r>
          </w:p>
        </w:tc>
        <w:tc>
          <w:tcPr>
            <w:tcW w:w="1537" w:type="pct"/>
            <w:vAlign w:val="center"/>
          </w:tcPr>
          <w:p w14:paraId="12AFA63E" w14:textId="77777777" w:rsidR="00490259" w:rsidRPr="00585759" w:rsidRDefault="00490259" w:rsidP="00585759">
            <w:pPr>
              <w:jc w:val="center"/>
              <w:rPr>
                <w:i/>
              </w:rPr>
            </w:pPr>
            <w:r w:rsidRPr="00585759">
              <w:rPr>
                <w:i/>
              </w:rPr>
              <w:t>5</w:t>
            </w:r>
          </w:p>
        </w:tc>
        <w:tc>
          <w:tcPr>
            <w:tcW w:w="658" w:type="pct"/>
            <w:vAlign w:val="center"/>
          </w:tcPr>
          <w:p w14:paraId="77894447" w14:textId="77777777" w:rsidR="00490259" w:rsidRPr="00585759" w:rsidRDefault="00490259" w:rsidP="00585759">
            <w:pPr>
              <w:jc w:val="center"/>
              <w:rPr>
                <w:i/>
              </w:rPr>
            </w:pPr>
            <w:r w:rsidRPr="00585759">
              <w:rPr>
                <w:i/>
              </w:rPr>
              <w:t>6</w:t>
            </w:r>
          </w:p>
        </w:tc>
        <w:tc>
          <w:tcPr>
            <w:tcW w:w="778" w:type="pct"/>
            <w:vAlign w:val="center"/>
          </w:tcPr>
          <w:p w14:paraId="680D5AFE" w14:textId="77777777" w:rsidR="00490259" w:rsidRPr="00585759" w:rsidRDefault="00490259" w:rsidP="00585759">
            <w:pPr>
              <w:jc w:val="center"/>
              <w:rPr>
                <w:i/>
              </w:rPr>
            </w:pPr>
            <w:r w:rsidRPr="00585759">
              <w:rPr>
                <w:i/>
              </w:rPr>
              <w:t>7</w:t>
            </w:r>
          </w:p>
        </w:tc>
      </w:tr>
      <w:tr w:rsidR="00490259" w:rsidRPr="00585759" w14:paraId="388F1D95" w14:textId="77777777" w:rsidTr="00585759">
        <w:trPr>
          <w:trHeight w:val="378"/>
        </w:trPr>
        <w:tc>
          <w:tcPr>
            <w:tcW w:w="5000" w:type="pct"/>
            <w:gridSpan w:val="7"/>
            <w:vAlign w:val="center"/>
          </w:tcPr>
          <w:p w14:paraId="3F8A5296" w14:textId="66FB3678" w:rsidR="00490259" w:rsidRPr="00585759" w:rsidRDefault="00490259" w:rsidP="00585759">
            <w:pPr>
              <w:jc w:val="center"/>
              <w:rPr>
                <w:b/>
                <w:bCs/>
                <w:color w:val="FF0000"/>
              </w:rPr>
            </w:pPr>
            <w:r w:rsidRPr="00585759">
              <w:rPr>
                <w:b/>
                <w:bCs/>
              </w:rPr>
              <w:t xml:space="preserve">Zadanie </w:t>
            </w:r>
            <w:r w:rsidR="008F2B27" w:rsidRPr="00585759">
              <w:rPr>
                <w:b/>
                <w:bCs/>
              </w:rPr>
              <w:t xml:space="preserve">nr </w:t>
            </w:r>
            <w:r w:rsidRPr="00585759">
              <w:rPr>
                <w:b/>
                <w:bCs/>
              </w:rPr>
              <w:t>1</w:t>
            </w:r>
          </w:p>
        </w:tc>
      </w:tr>
      <w:tr w:rsidR="00490259" w:rsidRPr="00585759" w14:paraId="249095E8" w14:textId="77777777" w:rsidTr="00054F41">
        <w:trPr>
          <w:trHeight w:val="431"/>
        </w:trPr>
        <w:tc>
          <w:tcPr>
            <w:tcW w:w="233" w:type="pct"/>
            <w:vAlign w:val="center"/>
          </w:tcPr>
          <w:p w14:paraId="656EB5D8" w14:textId="2688DF6F" w:rsidR="00490259" w:rsidRPr="00585759" w:rsidRDefault="00490259" w:rsidP="00585759">
            <w:pPr>
              <w:jc w:val="center"/>
              <w:rPr>
                <w:b/>
                <w:bCs/>
              </w:rPr>
            </w:pPr>
            <w:r w:rsidRPr="00585759">
              <w:rPr>
                <w:b/>
                <w:bCs/>
              </w:rPr>
              <w:t>1</w:t>
            </w:r>
            <w:r w:rsidR="00BE4794" w:rsidRPr="00585759">
              <w:rPr>
                <w:b/>
                <w:bCs/>
              </w:rPr>
              <w:t>.1</w:t>
            </w:r>
          </w:p>
        </w:tc>
        <w:tc>
          <w:tcPr>
            <w:tcW w:w="414" w:type="pct"/>
            <w:vAlign w:val="center"/>
          </w:tcPr>
          <w:p w14:paraId="6342FBB4" w14:textId="77777777" w:rsidR="00490259" w:rsidRPr="00585759" w:rsidRDefault="00490259" w:rsidP="00585759">
            <w:pPr>
              <w:jc w:val="center"/>
            </w:pPr>
          </w:p>
        </w:tc>
        <w:tc>
          <w:tcPr>
            <w:tcW w:w="778" w:type="pct"/>
            <w:vAlign w:val="center"/>
          </w:tcPr>
          <w:p w14:paraId="1BBF193C" w14:textId="77777777" w:rsidR="00490259" w:rsidRPr="00585759" w:rsidRDefault="00490259" w:rsidP="00585759">
            <w:pPr>
              <w:spacing w:line="216" w:lineRule="auto"/>
              <w:jc w:val="center"/>
            </w:pPr>
          </w:p>
        </w:tc>
        <w:tc>
          <w:tcPr>
            <w:tcW w:w="602" w:type="pct"/>
            <w:vAlign w:val="center"/>
          </w:tcPr>
          <w:p w14:paraId="0D37DB68" w14:textId="77777777" w:rsidR="00490259" w:rsidRPr="00585759" w:rsidRDefault="00490259" w:rsidP="00585759">
            <w:pPr>
              <w:jc w:val="center"/>
              <w:rPr>
                <w:color w:val="FF0000"/>
              </w:rPr>
            </w:pPr>
          </w:p>
        </w:tc>
        <w:tc>
          <w:tcPr>
            <w:tcW w:w="1537" w:type="pct"/>
            <w:vAlign w:val="center"/>
          </w:tcPr>
          <w:p w14:paraId="32E8D8A2" w14:textId="77777777" w:rsidR="00490259" w:rsidRPr="00585759" w:rsidRDefault="00490259" w:rsidP="00585759">
            <w:pPr>
              <w:suppressAutoHyphens/>
              <w:spacing w:line="20" w:lineRule="atLeast"/>
              <w:ind w:left="119"/>
              <w:jc w:val="center"/>
              <w:rPr>
                <w:lang w:eastAsia="ar-SA"/>
              </w:rPr>
            </w:pPr>
          </w:p>
        </w:tc>
        <w:tc>
          <w:tcPr>
            <w:tcW w:w="658" w:type="pct"/>
            <w:vAlign w:val="center"/>
          </w:tcPr>
          <w:p w14:paraId="29CB8D01" w14:textId="77777777" w:rsidR="00490259" w:rsidRPr="00585759" w:rsidRDefault="00490259" w:rsidP="00585759">
            <w:pPr>
              <w:jc w:val="center"/>
              <w:rPr>
                <w:color w:val="FF0000"/>
              </w:rPr>
            </w:pPr>
          </w:p>
        </w:tc>
        <w:tc>
          <w:tcPr>
            <w:tcW w:w="778" w:type="pct"/>
            <w:vAlign w:val="center"/>
          </w:tcPr>
          <w:p w14:paraId="00ED2427" w14:textId="77777777" w:rsidR="00490259" w:rsidRPr="00585759" w:rsidRDefault="00490259" w:rsidP="00585759">
            <w:pPr>
              <w:jc w:val="center"/>
              <w:rPr>
                <w:color w:val="FF0000"/>
              </w:rPr>
            </w:pPr>
          </w:p>
        </w:tc>
      </w:tr>
      <w:tr w:rsidR="00490259" w:rsidRPr="00585759" w14:paraId="0107161B" w14:textId="77777777" w:rsidTr="00054F41">
        <w:trPr>
          <w:trHeight w:val="320"/>
        </w:trPr>
        <w:tc>
          <w:tcPr>
            <w:tcW w:w="233" w:type="pct"/>
            <w:vAlign w:val="center"/>
          </w:tcPr>
          <w:p w14:paraId="59D39F6D" w14:textId="030F0E29" w:rsidR="00490259" w:rsidRPr="00585759" w:rsidRDefault="00BE4794" w:rsidP="00585759">
            <w:pPr>
              <w:jc w:val="center"/>
              <w:rPr>
                <w:b/>
                <w:bCs/>
              </w:rPr>
            </w:pPr>
            <w:r w:rsidRPr="00585759">
              <w:rPr>
                <w:b/>
                <w:bCs/>
              </w:rPr>
              <w:t>1.</w:t>
            </w:r>
            <w:r w:rsidR="00490259" w:rsidRPr="00585759">
              <w:rPr>
                <w:b/>
                <w:bCs/>
              </w:rPr>
              <w:t>2</w:t>
            </w:r>
          </w:p>
        </w:tc>
        <w:tc>
          <w:tcPr>
            <w:tcW w:w="414" w:type="pct"/>
            <w:vAlign w:val="center"/>
          </w:tcPr>
          <w:p w14:paraId="2697FC24" w14:textId="77777777" w:rsidR="00490259" w:rsidRPr="00585759" w:rsidRDefault="00490259" w:rsidP="00585759">
            <w:pPr>
              <w:jc w:val="center"/>
            </w:pPr>
          </w:p>
        </w:tc>
        <w:tc>
          <w:tcPr>
            <w:tcW w:w="778" w:type="pct"/>
            <w:vAlign w:val="center"/>
          </w:tcPr>
          <w:p w14:paraId="2FB0C3A7" w14:textId="77777777" w:rsidR="00490259" w:rsidRPr="00585759" w:rsidRDefault="00490259" w:rsidP="00585759">
            <w:pPr>
              <w:spacing w:line="216" w:lineRule="auto"/>
              <w:jc w:val="center"/>
            </w:pPr>
          </w:p>
        </w:tc>
        <w:tc>
          <w:tcPr>
            <w:tcW w:w="602" w:type="pct"/>
            <w:vAlign w:val="center"/>
          </w:tcPr>
          <w:p w14:paraId="2B4E9797" w14:textId="77777777" w:rsidR="00490259" w:rsidRPr="00585759" w:rsidRDefault="00490259" w:rsidP="00585759">
            <w:pPr>
              <w:jc w:val="center"/>
              <w:rPr>
                <w:color w:val="FF0000"/>
              </w:rPr>
            </w:pPr>
          </w:p>
        </w:tc>
        <w:tc>
          <w:tcPr>
            <w:tcW w:w="1537" w:type="pct"/>
            <w:vAlign w:val="center"/>
          </w:tcPr>
          <w:p w14:paraId="011A3EFF" w14:textId="77777777" w:rsidR="00490259" w:rsidRPr="00585759" w:rsidRDefault="00490259" w:rsidP="00585759">
            <w:pPr>
              <w:suppressAutoHyphens/>
              <w:spacing w:line="20" w:lineRule="atLeast"/>
              <w:ind w:left="119"/>
              <w:jc w:val="center"/>
              <w:rPr>
                <w:lang w:eastAsia="ar-SA"/>
              </w:rPr>
            </w:pPr>
          </w:p>
        </w:tc>
        <w:tc>
          <w:tcPr>
            <w:tcW w:w="658" w:type="pct"/>
            <w:vAlign w:val="center"/>
          </w:tcPr>
          <w:p w14:paraId="66EF6685" w14:textId="77777777" w:rsidR="00490259" w:rsidRPr="00585759" w:rsidRDefault="00490259" w:rsidP="00585759">
            <w:pPr>
              <w:jc w:val="center"/>
              <w:rPr>
                <w:color w:val="FF0000"/>
              </w:rPr>
            </w:pPr>
          </w:p>
        </w:tc>
        <w:tc>
          <w:tcPr>
            <w:tcW w:w="778" w:type="pct"/>
            <w:vAlign w:val="center"/>
          </w:tcPr>
          <w:p w14:paraId="093CEAC4" w14:textId="77777777" w:rsidR="00490259" w:rsidRPr="00585759" w:rsidRDefault="00490259" w:rsidP="00585759">
            <w:pPr>
              <w:jc w:val="cente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7"/>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44E77DF" w:rsidR="00490259" w:rsidRPr="00111016" w:rsidRDefault="00490259" w:rsidP="00A10F4A">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5759">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13BB56BD" w:rsidR="00490259" w:rsidRPr="00111016" w:rsidRDefault="00490259" w:rsidP="00A10F4A">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286EED">
          <w:pgSz w:w="11907" w:h="16840" w:code="9"/>
          <w:pgMar w:top="1417" w:right="1134" w:bottom="1417" w:left="1417" w:header="709" w:footer="176" w:gutter="0"/>
          <w:cols w:space="708"/>
          <w:docGrid w:linePitch="360"/>
        </w:sectPr>
      </w:pPr>
    </w:p>
    <w:p w14:paraId="05408DDE" w14:textId="79A1F2F9"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8" w:name="_Toc185407663"/>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28"/>
      <w:r w:rsidR="00FE30F5">
        <w:rPr>
          <w:rFonts w:ascii="Times New Roman" w:hAnsi="Times New Roman" w:cs="Times New Roman"/>
        </w:rPr>
        <w:t xml:space="preserve">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9" w:name="_Hlk106046060"/>
      <w:r w:rsidRPr="008057B2">
        <w:rPr>
          <w:sz w:val="22"/>
          <w:szCs w:val="22"/>
        </w:rPr>
        <w:t xml:space="preserve">Nazwa </w:t>
      </w:r>
      <w:r w:rsidR="00DB4D9E">
        <w:rPr>
          <w:sz w:val="22"/>
          <w:szCs w:val="22"/>
        </w:rPr>
        <w:t>Wykonawcy</w:t>
      </w:r>
      <w:r w:rsidRPr="008057B2">
        <w:rPr>
          <w:sz w:val="22"/>
          <w:szCs w:val="22"/>
        </w:rPr>
        <w:t>: ...................................................................................................................</w:t>
      </w:r>
    </w:p>
    <w:bookmarkEnd w:id="12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60CDA">
        <w:rPr>
          <w:rFonts w:eastAsia="Calibri"/>
          <w:color w:val="EE0000"/>
          <w:sz w:val="24"/>
          <w:szCs w:val="24"/>
          <w:lang w:eastAsia="en-US"/>
        </w:rPr>
        <w:t>(</w:t>
      </w:r>
      <w:r w:rsidRPr="00C60CDA">
        <w:rPr>
          <w:rFonts w:eastAsia="Calibri"/>
          <w:i/>
          <w:iCs/>
          <w:color w:val="EE0000"/>
          <w:sz w:val="24"/>
          <w:szCs w:val="24"/>
          <w:lang w:eastAsia="en-US"/>
        </w:rPr>
        <w:t>odpowiednio zaznaczyć</w:t>
      </w:r>
      <w:r w:rsidRPr="00C60CDA">
        <w:rPr>
          <w:rFonts w:eastAsia="Calibri"/>
          <w:color w:val="EE0000"/>
          <w:sz w:val="24"/>
          <w:szCs w:val="24"/>
          <w:lang w:eastAsia="en-US"/>
        </w:rPr>
        <w:t>)</w:t>
      </w:r>
      <w:r w:rsidRPr="00C60CDA">
        <w:rPr>
          <w:rFonts w:eastAsia="Calibri"/>
          <w:b/>
          <w:bCs/>
          <w:color w:val="EE0000"/>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24A97919" w14:textId="77777777" w:rsidR="00FE30F5" w:rsidRDefault="00490259" w:rsidP="00B7386E">
      <w:pPr>
        <w:pStyle w:val="Nagwek1"/>
        <w:shd w:val="clear" w:color="auto" w:fill="D9D9D9" w:themeFill="background1" w:themeFillShade="D9"/>
        <w:spacing w:before="120"/>
        <w:jc w:val="both"/>
        <w:rPr>
          <w:rFonts w:ascii="Times New Roman" w:hAnsi="Times New Roman" w:cs="Times New Roman"/>
        </w:rPr>
      </w:pPr>
      <w:bookmarkStart w:id="130" w:name="_Toc185407664"/>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 dyspozycji Wykonawcy zasobów niezbędnych do wykonania zamówienia</w:t>
      </w:r>
      <w:bookmarkEnd w:id="130"/>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3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32151290" w:rsidR="00490259" w:rsidRPr="00E66F78" w:rsidRDefault="008F2B27" w:rsidP="008F2B27">
      <w:pPr>
        <w:spacing w:line="312" w:lineRule="auto"/>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0B21A03E"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8D9D9EE" w:rsidR="00490259" w:rsidRPr="00E66F78" w:rsidRDefault="00490259" w:rsidP="00A10F4A">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2CFBF64D" w14:textId="77777777" w:rsidR="00490259" w:rsidRPr="00E66F78" w:rsidRDefault="00490259" w:rsidP="00A10F4A">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10F4A">
      <w:pPr>
        <w:numPr>
          <w:ilvl w:val="1"/>
          <w:numId w:val="29"/>
        </w:numPr>
        <w:spacing w:line="312" w:lineRule="auto"/>
        <w:jc w:val="both"/>
        <w:rPr>
          <w:sz w:val="22"/>
          <w:szCs w:val="22"/>
        </w:rPr>
      </w:pPr>
      <w:r w:rsidRPr="00E66F78">
        <w:rPr>
          <w:sz w:val="22"/>
          <w:szCs w:val="22"/>
        </w:rPr>
        <w:t>…………………………………………………………………………………………………</w:t>
      </w:r>
    </w:p>
    <w:p w14:paraId="1D298110" w14:textId="77777777" w:rsidR="00490259" w:rsidRPr="00713557" w:rsidRDefault="00490259" w:rsidP="008F2B27">
      <w:pPr>
        <w:spacing w:line="312" w:lineRule="auto"/>
        <w:ind w:left="1080"/>
        <w:jc w:val="both"/>
        <w:rPr>
          <w:i/>
          <w:iCs/>
          <w:sz w:val="22"/>
          <w:szCs w:val="22"/>
        </w:rPr>
      </w:pPr>
      <w:r w:rsidRPr="00713557">
        <w:rPr>
          <w:i/>
          <w:iCs/>
          <w:sz w:val="22"/>
          <w:szCs w:val="22"/>
        </w:rPr>
        <w:t>(należy wyspecyfikować udostępniane zasoby)</w:t>
      </w:r>
    </w:p>
    <w:p w14:paraId="5C48F623" w14:textId="77777777" w:rsidR="00490259" w:rsidRPr="00E66F78" w:rsidRDefault="00490259" w:rsidP="00A10F4A">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10F4A">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A10F4A">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1ED288E7" w14:textId="77777777" w:rsidR="006833AD" w:rsidRPr="00E66F78" w:rsidRDefault="00490259" w:rsidP="006833AD">
      <w:pPr>
        <w:spacing w:line="312" w:lineRule="auto"/>
        <w:jc w:val="both"/>
        <w:rPr>
          <w:sz w:val="22"/>
          <w:szCs w:val="22"/>
        </w:rPr>
      </w:pPr>
      <w:r w:rsidRPr="00E66F78">
        <w:rPr>
          <w:sz w:val="22"/>
          <w:szCs w:val="22"/>
        </w:rPr>
        <w:t xml:space="preserve">4) </w:t>
      </w:r>
      <w:r w:rsidR="006833AD" w:rsidRPr="00E66F78">
        <w:rPr>
          <w:sz w:val="22"/>
          <w:szCs w:val="22"/>
        </w:rPr>
        <w:t>Zrealizujemy następujące usługi wchodzące z zakres przedmiotu zamówienia:</w:t>
      </w:r>
    </w:p>
    <w:p w14:paraId="0DDABAAC" w14:textId="77777777" w:rsidR="006833AD" w:rsidRPr="002B3992" w:rsidRDefault="006833AD" w:rsidP="006833AD">
      <w:pPr>
        <w:spacing w:line="312" w:lineRule="auto"/>
        <w:ind w:left="360"/>
        <w:jc w:val="both"/>
        <w:rPr>
          <w:sz w:val="22"/>
          <w:szCs w:val="22"/>
        </w:rPr>
      </w:pPr>
      <w:r w:rsidRPr="002B3992">
        <w:rPr>
          <w:sz w:val="22"/>
          <w:szCs w:val="22"/>
        </w:rPr>
        <w:t>………………………………………………………………………………………………………………………………………………………………………………………………………………</w:t>
      </w:r>
    </w:p>
    <w:p w14:paraId="1B38072B" w14:textId="77777777" w:rsidR="006833AD" w:rsidRPr="002B3992" w:rsidRDefault="006833AD" w:rsidP="006833AD">
      <w:pPr>
        <w:spacing w:line="312" w:lineRule="auto"/>
        <w:jc w:val="both"/>
      </w:pPr>
    </w:p>
    <w:p w14:paraId="1CAF9181" w14:textId="4F77B651" w:rsidR="00490259" w:rsidRDefault="006833AD" w:rsidP="006833AD">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sz w:val="22"/>
          <w:szCs w:val="22"/>
        </w:rPr>
        <w:t>.</w:t>
      </w:r>
    </w:p>
    <w:bookmarkEnd w:id="131"/>
    <w:p w14:paraId="166DC2E7" w14:textId="77777777" w:rsidR="00490259" w:rsidRDefault="00490259" w:rsidP="00490259">
      <w:pPr>
        <w:spacing w:after="160" w:line="259" w:lineRule="auto"/>
      </w:pPr>
      <w:r>
        <w:br w:type="page"/>
      </w:r>
    </w:p>
    <w:p w14:paraId="0BDAE4DF" w14:textId="4B2D840B"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2" w:name="_Toc185407665"/>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32"/>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2CBAE84F"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65DE019B" w14:textId="77777777" w:rsidR="00B7386E" w:rsidRDefault="00490259" w:rsidP="004D037D">
      <w:pPr>
        <w:pStyle w:val="Nagwek1"/>
        <w:shd w:val="clear" w:color="auto" w:fill="D9D9D9" w:themeFill="background1" w:themeFillShade="D9"/>
        <w:spacing w:before="0"/>
        <w:jc w:val="both"/>
        <w:rPr>
          <w:rFonts w:ascii="Times New Roman" w:hAnsi="Times New Roman" w:cs="Times New Roman"/>
        </w:rPr>
      </w:pPr>
      <w:bookmarkStart w:id="133" w:name="_Toc185407666"/>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33"/>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3001CD" w:rsidRDefault="00490259" w:rsidP="00490259">
      <w:pPr>
        <w:tabs>
          <w:tab w:val="left" w:pos="851"/>
        </w:tabs>
        <w:ind w:left="-142" w:firstLine="142"/>
        <w:jc w:val="center"/>
        <w:rPr>
          <w:rFonts w:eastAsiaTheme="majorEastAsia"/>
          <w:b/>
          <w:bCs/>
          <w:i/>
          <w:iCs/>
          <w:color w:val="EE0000"/>
          <w:spacing w:val="20"/>
          <w:sz w:val="22"/>
          <w:szCs w:val="22"/>
        </w:rPr>
      </w:pPr>
      <w:r w:rsidRPr="003001CD">
        <w:rPr>
          <w:b/>
          <w:bCs/>
          <w:i/>
          <w:iCs/>
          <w:color w:val="EE0000"/>
          <w:sz w:val="22"/>
          <w:szCs w:val="22"/>
        </w:rPr>
        <w:t xml:space="preserve">(DOTYCZY  </w:t>
      </w:r>
      <w:r w:rsidR="008616AB" w:rsidRPr="003001CD">
        <w:rPr>
          <w:b/>
          <w:bCs/>
          <w:i/>
          <w:iCs/>
          <w:color w:val="EE0000"/>
          <w:sz w:val="22"/>
          <w:szCs w:val="22"/>
        </w:rPr>
        <w:t>WYKONAWCÓW</w:t>
      </w:r>
      <w:r w:rsidRPr="003001CD">
        <w:rPr>
          <w:b/>
          <w:bCs/>
          <w:i/>
          <w:iCs/>
          <w:color w:val="EE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1FCE2A1" w14:textId="1E56D0BE"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8EEA85" w14:textId="77777777" w:rsidR="00490259" w:rsidRPr="00CC1C75" w:rsidRDefault="00490259" w:rsidP="00490259">
      <w:pPr>
        <w:tabs>
          <w:tab w:val="left" w:pos="0"/>
        </w:tabs>
        <w:rPr>
          <w:color w:val="FF0000"/>
          <w:sz w:val="22"/>
          <w:szCs w:val="22"/>
        </w:rPr>
      </w:pPr>
    </w:p>
    <w:p w14:paraId="5EC7B45A" w14:textId="77777777" w:rsidR="00490259" w:rsidRDefault="00490259" w:rsidP="00490259">
      <w:pPr>
        <w:jc w:val="both"/>
        <w:rPr>
          <w:sz w:val="24"/>
          <w:szCs w:val="24"/>
        </w:rPr>
      </w:pPr>
    </w:p>
    <w:p w14:paraId="2E5EB7D7" w14:textId="77777777" w:rsidR="00490259" w:rsidRPr="00E66F78" w:rsidRDefault="00490259" w:rsidP="00490259">
      <w:pPr>
        <w:tabs>
          <w:tab w:val="left" w:pos="851"/>
        </w:tabs>
        <w:ind w:left="-142" w:firstLine="142"/>
      </w:pPr>
    </w:p>
    <w:p w14:paraId="02BF701A" w14:textId="77777777" w:rsidR="00490259" w:rsidRPr="00E66F78" w:rsidRDefault="00490259" w:rsidP="00490259">
      <w:pPr>
        <w:tabs>
          <w:tab w:val="left" w:pos="851"/>
        </w:tabs>
        <w:ind w:left="-142" w:firstLine="142"/>
        <w:rPr>
          <w:sz w:val="22"/>
          <w:szCs w:val="22"/>
        </w:rPr>
      </w:pPr>
    </w:p>
    <w:p w14:paraId="12479A5F" w14:textId="7B6DDCA7" w:rsidR="00555424"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w:t>
      </w:r>
      <w:r w:rsidR="006C3FD2">
        <w:rPr>
          <w:sz w:val="22"/>
          <w:szCs w:val="22"/>
        </w:rPr>
        <w:t xml:space="preserve"> </w:t>
      </w:r>
      <w:r w:rsidRPr="00D87590">
        <w:rPr>
          <w:sz w:val="22"/>
          <w:szCs w:val="22"/>
        </w:rPr>
        <w:t>r. o podatku od towarów i usług</w:t>
      </w:r>
      <w:r w:rsidR="00555424" w:rsidRPr="00D87590">
        <w:rPr>
          <w:sz w:val="22"/>
          <w:szCs w:val="22"/>
        </w:rPr>
        <w:t>:</w:t>
      </w:r>
      <w:r w:rsidRPr="00D87590">
        <w:rPr>
          <w:sz w:val="22"/>
          <w:szCs w:val="22"/>
        </w:rPr>
        <w:t xml:space="preserve"> </w:t>
      </w:r>
    </w:p>
    <w:p w14:paraId="365DE8BF" w14:textId="77777777" w:rsidR="003001CD" w:rsidRDefault="003001CD" w:rsidP="003001CD">
      <w:pPr>
        <w:tabs>
          <w:tab w:val="left" w:pos="851"/>
        </w:tabs>
        <w:ind w:left="-142"/>
        <w:jc w:val="center"/>
        <w:rPr>
          <w:sz w:val="22"/>
          <w:szCs w:val="22"/>
        </w:rPr>
      </w:pPr>
    </w:p>
    <w:tbl>
      <w:tblPr>
        <w:tblStyle w:val="Tabela-Siatka"/>
        <w:tblW w:w="0" w:type="auto"/>
        <w:jc w:val="center"/>
        <w:tblLook w:val="04A0" w:firstRow="1" w:lastRow="0" w:firstColumn="1" w:lastColumn="0" w:noHBand="0" w:noVBand="1"/>
      </w:tblPr>
      <w:tblGrid>
        <w:gridCol w:w="3594"/>
        <w:gridCol w:w="2255"/>
        <w:gridCol w:w="2792"/>
      </w:tblGrid>
      <w:tr w:rsidR="003001CD" w:rsidRPr="00C1155B" w14:paraId="774C7DA2" w14:textId="77777777" w:rsidTr="003001CD">
        <w:trPr>
          <w:jc w:val="center"/>
        </w:trPr>
        <w:tc>
          <w:tcPr>
            <w:tcW w:w="3594" w:type="dxa"/>
            <w:vAlign w:val="center"/>
          </w:tcPr>
          <w:p w14:paraId="13EBD7F2" w14:textId="77777777" w:rsidR="003001CD" w:rsidRPr="00C1155B" w:rsidRDefault="003001CD" w:rsidP="00DA6A7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9C809FF" w14:textId="77777777" w:rsidR="003001CD" w:rsidRPr="00C1155B" w:rsidRDefault="003001CD" w:rsidP="00DA6A7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A34667B" w14:textId="77777777" w:rsidR="003001CD" w:rsidRPr="00C1155B" w:rsidRDefault="003001CD" w:rsidP="00DA6A73">
            <w:pPr>
              <w:tabs>
                <w:tab w:val="left" w:pos="1523"/>
              </w:tabs>
              <w:jc w:val="center"/>
            </w:pPr>
            <w:r w:rsidRPr="00C1155B">
              <w:rPr>
                <w:sz w:val="22"/>
                <w:szCs w:val="22"/>
              </w:rPr>
              <w:t>Stawka podatku od towarów i usług, która zgodnie z wiedzą wykonawcy, będzie miała zastosowanie [%]</w:t>
            </w:r>
          </w:p>
        </w:tc>
      </w:tr>
      <w:tr w:rsidR="003001CD" w:rsidRPr="00C1155B" w14:paraId="542AE438" w14:textId="77777777" w:rsidTr="003001CD">
        <w:trPr>
          <w:jc w:val="center"/>
        </w:trPr>
        <w:tc>
          <w:tcPr>
            <w:tcW w:w="3594" w:type="dxa"/>
          </w:tcPr>
          <w:p w14:paraId="4C7CA0D8" w14:textId="77777777" w:rsidR="003001CD" w:rsidRPr="00C1155B" w:rsidRDefault="003001CD" w:rsidP="00DA6A73">
            <w:pPr>
              <w:tabs>
                <w:tab w:val="left" w:pos="851"/>
              </w:tabs>
              <w:rPr>
                <w:sz w:val="22"/>
                <w:szCs w:val="22"/>
              </w:rPr>
            </w:pPr>
          </w:p>
          <w:p w14:paraId="64335502" w14:textId="77777777" w:rsidR="003001CD" w:rsidRPr="00C1155B" w:rsidRDefault="003001CD" w:rsidP="00DA6A73">
            <w:pPr>
              <w:tabs>
                <w:tab w:val="left" w:pos="851"/>
              </w:tabs>
              <w:rPr>
                <w:sz w:val="22"/>
                <w:szCs w:val="22"/>
              </w:rPr>
            </w:pPr>
          </w:p>
        </w:tc>
        <w:tc>
          <w:tcPr>
            <w:tcW w:w="2255" w:type="dxa"/>
          </w:tcPr>
          <w:p w14:paraId="20512610" w14:textId="77777777" w:rsidR="003001CD" w:rsidRPr="00C1155B" w:rsidRDefault="003001CD" w:rsidP="00DA6A73">
            <w:pPr>
              <w:tabs>
                <w:tab w:val="left" w:pos="851"/>
              </w:tabs>
              <w:rPr>
                <w:sz w:val="22"/>
                <w:szCs w:val="22"/>
              </w:rPr>
            </w:pPr>
          </w:p>
        </w:tc>
        <w:tc>
          <w:tcPr>
            <w:tcW w:w="2792" w:type="dxa"/>
          </w:tcPr>
          <w:p w14:paraId="642E02B6" w14:textId="77777777" w:rsidR="003001CD" w:rsidRPr="00C1155B" w:rsidRDefault="003001CD" w:rsidP="00DA6A73">
            <w:pPr>
              <w:tabs>
                <w:tab w:val="left" w:pos="851"/>
              </w:tabs>
              <w:rPr>
                <w:sz w:val="22"/>
                <w:szCs w:val="22"/>
              </w:rPr>
            </w:pPr>
          </w:p>
        </w:tc>
      </w:tr>
      <w:tr w:rsidR="003001CD" w:rsidRPr="00C1155B" w14:paraId="595A56DF" w14:textId="77777777" w:rsidTr="003001CD">
        <w:trPr>
          <w:jc w:val="center"/>
        </w:trPr>
        <w:tc>
          <w:tcPr>
            <w:tcW w:w="3594" w:type="dxa"/>
          </w:tcPr>
          <w:p w14:paraId="0C822BF6" w14:textId="77777777" w:rsidR="003001CD" w:rsidRPr="00C1155B" w:rsidRDefault="003001CD" w:rsidP="00DA6A73">
            <w:pPr>
              <w:tabs>
                <w:tab w:val="left" w:pos="851"/>
              </w:tabs>
              <w:rPr>
                <w:sz w:val="22"/>
                <w:szCs w:val="22"/>
              </w:rPr>
            </w:pPr>
          </w:p>
          <w:p w14:paraId="78DD3A41" w14:textId="77777777" w:rsidR="003001CD" w:rsidRPr="00C1155B" w:rsidRDefault="003001CD" w:rsidP="00DA6A73">
            <w:pPr>
              <w:tabs>
                <w:tab w:val="left" w:pos="851"/>
              </w:tabs>
              <w:rPr>
                <w:sz w:val="22"/>
                <w:szCs w:val="22"/>
              </w:rPr>
            </w:pPr>
          </w:p>
        </w:tc>
        <w:tc>
          <w:tcPr>
            <w:tcW w:w="2255" w:type="dxa"/>
          </w:tcPr>
          <w:p w14:paraId="5A10D12A" w14:textId="77777777" w:rsidR="003001CD" w:rsidRPr="00C1155B" w:rsidRDefault="003001CD" w:rsidP="00DA6A73">
            <w:pPr>
              <w:tabs>
                <w:tab w:val="left" w:pos="851"/>
              </w:tabs>
              <w:rPr>
                <w:sz w:val="22"/>
                <w:szCs w:val="22"/>
              </w:rPr>
            </w:pPr>
          </w:p>
        </w:tc>
        <w:tc>
          <w:tcPr>
            <w:tcW w:w="2792" w:type="dxa"/>
          </w:tcPr>
          <w:p w14:paraId="52351458" w14:textId="77777777" w:rsidR="003001CD" w:rsidRPr="00C1155B" w:rsidRDefault="003001CD" w:rsidP="00DA6A73">
            <w:pPr>
              <w:tabs>
                <w:tab w:val="left" w:pos="851"/>
              </w:tabs>
              <w:rPr>
                <w:sz w:val="22"/>
                <w:szCs w:val="22"/>
              </w:rPr>
            </w:pPr>
          </w:p>
        </w:tc>
      </w:tr>
      <w:tr w:rsidR="003001CD" w:rsidRPr="00C1155B" w14:paraId="6DAE7519" w14:textId="77777777" w:rsidTr="003001CD">
        <w:trPr>
          <w:jc w:val="center"/>
        </w:trPr>
        <w:tc>
          <w:tcPr>
            <w:tcW w:w="3594" w:type="dxa"/>
          </w:tcPr>
          <w:p w14:paraId="79C3A038" w14:textId="77777777" w:rsidR="003001CD" w:rsidRPr="00C1155B" w:rsidRDefault="003001CD" w:rsidP="00DA6A73">
            <w:pPr>
              <w:tabs>
                <w:tab w:val="left" w:pos="851"/>
              </w:tabs>
              <w:rPr>
                <w:sz w:val="22"/>
                <w:szCs w:val="22"/>
              </w:rPr>
            </w:pPr>
          </w:p>
          <w:p w14:paraId="60E6842B" w14:textId="77777777" w:rsidR="003001CD" w:rsidRPr="00C1155B" w:rsidRDefault="003001CD" w:rsidP="00DA6A73">
            <w:pPr>
              <w:tabs>
                <w:tab w:val="left" w:pos="851"/>
              </w:tabs>
              <w:rPr>
                <w:sz w:val="22"/>
                <w:szCs w:val="22"/>
              </w:rPr>
            </w:pPr>
          </w:p>
        </w:tc>
        <w:tc>
          <w:tcPr>
            <w:tcW w:w="2255" w:type="dxa"/>
          </w:tcPr>
          <w:p w14:paraId="06696155" w14:textId="77777777" w:rsidR="003001CD" w:rsidRPr="00C1155B" w:rsidRDefault="003001CD" w:rsidP="00DA6A73">
            <w:pPr>
              <w:tabs>
                <w:tab w:val="left" w:pos="851"/>
              </w:tabs>
              <w:rPr>
                <w:sz w:val="22"/>
                <w:szCs w:val="22"/>
              </w:rPr>
            </w:pPr>
          </w:p>
        </w:tc>
        <w:tc>
          <w:tcPr>
            <w:tcW w:w="2792" w:type="dxa"/>
          </w:tcPr>
          <w:p w14:paraId="13C7A916" w14:textId="77777777" w:rsidR="003001CD" w:rsidRPr="00C1155B" w:rsidRDefault="003001CD" w:rsidP="00DA6A73">
            <w:pPr>
              <w:tabs>
                <w:tab w:val="left" w:pos="851"/>
              </w:tabs>
              <w:rPr>
                <w:sz w:val="22"/>
                <w:szCs w:val="22"/>
              </w:rPr>
            </w:pPr>
          </w:p>
        </w:tc>
      </w:tr>
      <w:tr w:rsidR="003001CD" w:rsidRPr="00C1155B" w14:paraId="03D51D55" w14:textId="77777777" w:rsidTr="003001CD">
        <w:trPr>
          <w:jc w:val="center"/>
        </w:trPr>
        <w:tc>
          <w:tcPr>
            <w:tcW w:w="3594" w:type="dxa"/>
          </w:tcPr>
          <w:p w14:paraId="58CF448E" w14:textId="77777777" w:rsidR="003001CD" w:rsidRPr="00C1155B" w:rsidRDefault="003001CD" w:rsidP="00DA6A73">
            <w:pPr>
              <w:tabs>
                <w:tab w:val="left" w:pos="851"/>
              </w:tabs>
              <w:rPr>
                <w:sz w:val="22"/>
                <w:szCs w:val="22"/>
              </w:rPr>
            </w:pPr>
          </w:p>
          <w:p w14:paraId="2285DAD2" w14:textId="77777777" w:rsidR="003001CD" w:rsidRPr="00C1155B" w:rsidRDefault="003001CD" w:rsidP="00DA6A73">
            <w:pPr>
              <w:tabs>
                <w:tab w:val="left" w:pos="851"/>
              </w:tabs>
              <w:rPr>
                <w:sz w:val="22"/>
                <w:szCs w:val="22"/>
              </w:rPr>
            </w:pPr>
          </w:p>
        </w:tc>
        <w:tc>
          <w:tcPr>
            <w:tcW w:w="2255" w:type="dxa"/>
          </w:tcPr>
          <w:p w14:paraId="04287EF6" w14:textId="77777777" w:rsidR="003001CD" w:rsidRPr="00C1155B" w:rsidRDefault="003001CD" w:rsidP="00DA6A73">
            <w:pPr>
              <w:tabs>
                <w:tab w:val="left" w:pos="851"/>
              </w:tabs>
              <w:rPr>
                <w:sz w:val="22"/>
                <w:szCs w:val="22"/>
              </w:rPr>
            </w:pPr>
          </w:p>
        </w:tc>
        <w:tc>
          <w:tcPr>
            <w:tcW w:w="2792" w:type="dxa"/>
          </w:tcPr>
          <w:p w14:paraId="209B6096" w14:textId="77777777" w:rsidR="003001CD" w:rsidRPr="00C1155B" w:rsidRDefault="003001CD" w:rsidP="00DA6A73">
            <w:pPr>
              <w:tabs>
                <w:tab w:val="left" w:pos="851"/>
              </w:tabs>
              <w:rPr>
                <w:sz w:val="22"/>
                <w:szCs w:val="22"/>
              </w:rPr>
            </w:pPr>
          </w:p>
        </w:tc>
      </w:tr>
    </w:tbl>
    <w:p w14:paraId="5DD96680" w14:textId="77777777" w:rsidR="003001CD" w:rsidRDefault="003001CD" w:rsidP="00786E1D">
      <w:pPr>
        <w:tabs>
          <w:tab w:val="left" w:pos="851"/>
        </w:tabs>
        <w:ind w:left="-142"/>
        <w:jc w:val="both"/>
        <w:rPr>
          <w:sz w:val="22"/>
          <w:szCs w:val="22"/>
        </w:rPr>
      </w:pPr>
    </w:p>
    <w:p w14:paraId="4B4E7B9D" w14:textId="77777777" w:rsidR="003001CD" w:rsidRPr="00C1155B" w:rsidRDefault="003001CD" w:rsidP="003001CD">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1CE91280" w14:textId="77777777" w:rsidR="003001CD" w:rsidRPr="00C1155B" w:rsidRDefault="003001CD" w:rsidP="003001CD">
      <w:pPr>
        <w:tabs>
          <w:tab w:val="left" w:pos="851"/>
        </w:tabs>
        <w:ind w:left="-142" w:firstLine="142"/>
        <w:rPr>
          <w:sz w:val="22"/>
          <w:szCs w:val="22"/>
        </w:rPr>
      </w:pPr>
    </w:p>
    <w:p w14:paraId="34777F29" w14:textId="77777777" w:rsidR="003001CD" w:rsidRPr="00C1155B" w:rsidRDefault="003001CD" w:rsidP="003001CD">
      <w:pPr>
        <w:tabs>
          <w:tab w:val="left" w:pos="851"/>
        </w:tabs>
        <w:ind w:left="-142" w:firstLine="142"/>
        <w:rPr>
          <w:sz w:val="22"/>
          <w:szCs w:val="22"/>
        </w:rPr>
      </w:pPr>
    </w:p>
    <w:p w14:paraId="67560662" w14:textId="77777777" w:rsidR="003001CD" w:rsidRPr="00C1155B" w:rsidRDefault="003001CD" w:rsidP="003001CD">
      <w:pPr>
        <w:tabs>
          <w:tab w:val="left" w:pos="851"/>
        </w:tabs>
        <w:ind w:left="-142" w:firstLine="142"/>
        <w:rPr>
          <w:szCs w:val="18"/>
        </w:rPr>
      </w:pPr>
    </w:p>
    <w:p w14:paraId="6A3FCA2C" w14:textId="77777777" w:rsidR="003001CD" w:rsidRDefault="003001CD" w:rsidP="003001CD">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Pr="003001CD">
        <w:rPr>
          <w:sz w:val="22"/>
        </w:rPr>
        <w:t xml:space="preserve">…… </w:t>
      </w:r>
      <w:r w:rsidRPr="00DA44BE">
        <w:rPr>
          <w:sz w:val="22"/>
        </w:rPr>
        <w:t>%</w:t>
      </w:r>
      <w:r>
        <w:rPr>
          <w:sz w:val="22"/>
        </w:rPr>
        <w:t>.</w:t>
      </w:r>
    </w:p>
    <w:p w14:paraId="162F1AA9" w14:textId="77777777" w:rsidR="003001CD" w:rsidRDefault="003001CD" w:rsidP="003001CD">
      <w:pPr>
        <w:tabs>
          <w:tab w:val="left" w:pos="851"/>
        </w:tabs>
        <w:jc w:val="both"/>
        <w:rPr>
          <w:sz w:val="22"/>
        </w:rPr>
      </w:pPr>
    </w:p>
    <w:p w14:paraId="3648FB14" w14:textId="77777777" w:rsidR="003001CD" w:rsidRDefault="003001CD" w:rsidP="003001CD">
      <w:pPr>
        <w:tabs>
          <w:tab w:val="left" w:pos="851"/>
        </w:tabs>
        <w:jc w:val="both"/>
        <w:rPr>
          <w:sz w:val="22"/>
        </w:rPr>
      </w:pPr>
    </w:p>
    <w:p w14:paraId="0E06D81B" w14:textId="77777777" w:rsidR="003001CD" w:rsidRDefault="003001CD" w:rsidP="003001CD">
      <w:pPr>
        <w:tabs>
          <w:tab w:val="left" w:pos="851"/>
        </w:tabs>
        <w:jc w:val="both"/>
        <w:rPr>
          <w:sz w:val="22"/>
        </w:rPr>
      </w:pPr>
    </w:p>
    <w:p w14:paraId="27FF5EEE" w14:textId="77777777" w:rsidR="003001CD" w:rsidRDefault="003001CD" w:rsidP="003001CD">
      <w:pPr>
        <w:tabs>
          <w:tab w:val="left" w:pos="851"/>
        </w:tabs>
        <w:jc w:val="both"/>
        <w:rPr>
          <w:sz w:val="22"/>
        </w:rPr>
      </w:pPr>
    </w:p>
    <w:p w14:paraId="405CA779" w14:textId="77777777" w:rsidR="003001CD" w:rsidRDefault="003001CD" w:rsidP="003001CD">
      <w:pPr>
        <w:tabs>
          <w:tab w:val="left" w:pos="851"/>
        </w:tabs>
        <w:jc w:val="both"/>
        <w:rPr>
          <w:sz w:val="22"/>
        </w:rPr>
      </w:pPr>
    </w:p>
    <w:p w14:paraId="1898E7B2" w14:textId="77777777" w:rsidR="003001CD" w:rsidRDefault="003001CD" w:rsidP="003001CD">
      <w:pPr>
        <w:tabs>
          <w:tab w:val="left" w:pos="851"/>
        </w:tabs>
        <w:jc w:val="both"/>
        <w:rPr>
          <w:sz w:val="22"/>
        </w:rPr>
      </w:pPr>
    </w:p>
    <w:p w14:paraId="5FB94D66" w14:textId="77777777" w:rsidR="003001CD" w:rsidRDefault="003001CD" w:rsidP="003001CD">
      <w:pPr>
        <w:tabs>
          <w:tab w:val="left" w:pos="851"/>
        </w:tabs>
        <w:jc w:val="both"/>
        <w:rPr>
          <w:sz w:val="22"/>
        </w:rPr>
      </w:pPr>
    </w:p>
    <w:p w14:paraId="0D819292" w14:textId="77777777" w:rsidR="003001CD" w:rsidRDefault="003001CD" w:rsidP="003001CD">
      <w:pPr>
        <w:tabs>
          <w:tab w:val="left" w:pos="851"/>
        </w:tabs>
        <w:jc w:val="both"/>
        <w:rPr>
          <w:sz w:val="22"/>
        </w:rPr>
      </w:pPr>
    </w:p>
    <w:p w14:paraId="4A228024" w14:textId="77777777" w:rsidR="003001CD" w:rsidRDefault="003001CD" w:rsidP="003001CD">
      <w:pPr>
        <w:tabs>
          <w:tab w:val="left" w:pos="851"/>
        </w:tabs>
        <w:jc w:val="both"/>
        <w:rPr>
          <w:sz w:val="22"/>
        </w:rPr>
      </w:pPr>
    </w:p>
    <w:p w14:paraId="5602335E" w14:textId="77777777" w:rsidR="003001CD" w:rsidRDefault="003001CD" w:rsidP="003001CD">
      <w:pPr>
        <w:tabs>
          <w:tab w:val="left" w:pos="851"/>
        </w:tabs>
        <w:jc w:val="both"/>
        <w:rPr>
          <w:sz w:val="22"/>
        </w:rPr>
      </w:pPr>
    </w:p>
    <w:p w14:paraId="27D69995" w14:textId="77777777" w:rsidR="003001CD" w:rsidRPr="00E66F78" w:rsidRDefault="003001CD" w:rsidP="003001CD">
      <w:pPr>
        <w:tabs>
          <w:tab w:val="left" w:pos="851"/>
        </w:tabs>
        <w:jc w:val="both"/>
        <w:rPr>
          <w:sz w:val="22"/>
        </w:rPr>
      </w:pPr>
    </w:p>
    <w:p w14:paraId="0410B512" w14:textId="77777777" w:rsidR="003001CD" w:rsidRDefault="003001CD" w:rsidP="00786E1D">
      <w:pPr>
        <w:tabs>
          <w:tab w:val="left" w:pos="851"/>
        </w:tabs>
        <w:ind w:left="-142"/>
        <w:jc w:val="both"/>
        <w:rPr>
          <w:sz w:val="22"/>
          <w:szCs w:val="22"/>
        </w:rPr>
      </w:pPr>
    </w:p>
    <w:p w14:paraId="4A0A1BD1" w14:textId="77777777" w:rsidR="003001CD" w:rsidRDefault="003001CD" w:rsidP="00786E1D">
      <w:pPr>
        <w:tabs>
          <w:tab w:val="left" w:pos="851"/>
        </w:tabs>
        <w:ind w:left="-142"/>
        <w:jc w:val="both"/>
        <w:rPr>
          <w:sz w:val="22"/>
          <w:szCs w:val="22"/>
        </w:rPr>
      </w:pPr>
    </w:p>
    <w:p w14:paraId="43D255C2" w14:textId="77777777" w:rsidR="003001CD" w:rsidRDefault="003001CD" w:rsidP="00786E1D">
      <w:pPr>
        <w:tabs>
          <w:tab w:val="left" w:pos="851"/>
        </w:tabs>
        <w:ind w:left="-142"/>
        <w:jc w:val="both"/>
        <w:rPr>
          <w:sz w:val="22"/>
          <w:szCs w:val="22"/>
        </w:rPr>
      </w:pPr>
    </w:p>
    <w:p w14:paraId="3045C09E" w14:textId="341B36AC" w:rsidR="00490259" w:rsidRPr="007B2BA3" w:rsidRDefault="00490259" w:rsidP="004D037D">
      <w:pPr>
        <w:pStyle w:val="Nagwek1"/>
        <w:shd w:val="clear" w:color="auto" w:fill="D9D9D9" w:themeFill="background1" w:themeFillShade="D9"/>
        <w:spacing w:before="120"/>
        <w:jc w:val="both"/>
        <w:rPr>
          <w:rFonts w:ascii="Times New Roman" w:hAnsi="Times New Roman" w:cs="Times New Roman"/>
        </w:rPr>
      </w:pPr>
      <w:bookmarkStart w:id="134" w:name="_Toc185407667"/>
      <w:bookmarkStart w:id="135" w:name="_Hlk83030833"/>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34"/>
    </w:p>
    <w:p w14:paraId="0C17057F" w14:textId="77777777" w:rsidR="007B2BA3" w:rsidRDefault="007B2BA3" w:rsidP="007B2BA3">
      <w:pPr>
        <w:tabs>
          <w:tab w:val="left" w:pos="0"/>
        </w:tabs>
        <w:rPr>
          <w:sz w:val="22"/>
          <w:szCs w:val="22"/>
        </w:rPr>
      </w:pPr>
    </w:p>
    <w:p w14:paraId="2B780972" w14:textId="41F5C1C2" w:rsidR="00490259" w:rsidRPr="007B2BA3" w:rsidRDefault="00541EE7" w:rsidP="007B2BA3">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Default="00490259" w:rsidP="00490259">
      <w:pPr>
        <w:rPr>
          <w:rFonts w:ascii="Arial" w:hAnsi="Arial"/>
          <w:sz w:val="16"/>
        </w:rPr>
      </w:pPr>
    </w:p>
    <w:p w14:paraId="5AB62622" w14:textId="77777777" w:rsidR="003001CD" w:rsidRPr="00786E1D" w:rsidRDefault="003001CD" w:rsidP="003001CD">
      <w:pPr>
        <w:rPr>
          <w:b/>
          <w:bCs/>
          <w:sz w:val="24"/>
          <w:szCs w:val="24"/>
        </w:rPr>
      </w:pPr>
      <w:bookmarkStart w:id="136" w:name="_Toc185407668"/>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8E1CAFC" w14:textId="77777777" w:rsidR="003001CD" w:rsidRPr="0080151F" w:rsidRDefault="003001CD" w:rsidP="003001CD">
      <w:pPr>
        <w:widowControl w:val="0"/>
        <w:numPr>
          <w:ilvl w:val="7"/>
          <w:numId w:val="41"/>
        </w:numPr>
        <w:adjustRightInd w:val="0"/>
        <w:ind w:left="284" w:hanging="284"/>
        <w:contextualSpacing/>
        <w:jc w:val="both"/>
        <w:textAlignment w:val="baseline"/>
        <w:rPr>
          <w:sz w:val="22"/>
          <w:szCs w:val="22"/>
          <w:lang w:eastAsia="zh-CN"/>
        </w:rPr>
      </w:pPr>
      <w:bookmarkStart w:id="137"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w:t>
      </w:r>
      <w:r>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2934D6DA" w14:textId="77777777" w:rsidR="003001CD" w:rsidRPr="0080151F" w:rsidRDefault="003001CD" w:rsidP="003001CD">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6B23309A" w14:textId="77777777" w:rsidR="003001CD" w:rsidRPr="0080151F" w:rsidRDefault="003001CD" w:rsidP="003001CD">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Pr="00582C35">
        <w:rPr>
          <w:sz w:val="22"/>
          <w:szCs w:val="22"/>
          <w:lang w:eastAsia="zh-CN"/>
        </w:rPr>
        <w:br/>
        <w:t xml:space="preserve">o rachunkowości (Dz. U. z 2023 r. poz. 120, 295 z </w:t>
      </w:r>
      <w:proofErr w:type="spellStart"/>
      <w:r w:rsidRPr="00582C35">
        <w:rPr>
          <w:sz w:val="22"/>
          <w:szCs w:val="22"/>
          <w:lang w:eastAsia="zh-CN"/>
        </w:rPr>
        <w:t>późn</w:t>
      </w:r>
      <w:proofErr w:type="spellEnd"/>
      <w:r w:rsidRPr="00582C35">
        <w:rPr>
          <w:sz w:val="22"/>
          <w:szCs w:val="22"/>
          <w:lang w:eastAsia="zh-CN"/>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37"/>
    <w:p w14:paraId="400C61C1" w14:textId="77777777" w:rsidR="003001CD" w:rsidRPr="0080151F" w:rsidRDefault="003001CD" w:rsidP="003001CD">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360F12D7" w14:textId="77777777" w:rsidR="003001CD" w:rsidRPr="0080151F" w:rsidRDefault="003001CD" w:rsidP="003001CD">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Pr>
          <w:rStyle w:val="Uwydatnienie"/>
          <w:i w:val="0"/>
          <w:sz w:val="22"/>
          <w:szCs w:val="22"/>
        </w:rPr>
        <w:br/>
      </w:r>
      <w:r w:rsidRPr="0080151F">
        <w:rPr>
          <w:rStyle w:val="Uwydatnienie"/>
          <w:i w:val="0"/>
          <w:sz w:val="22"/>
          <w:szCs w:val="22"/>
        </w:rPr>
        <w:t>w Rosji;</w:t>
      </w:r>
    </w:p>
    <w:p w14:paraId="7B5280E4" w14:textId="77777777" w:rsidR="003001CD" w:rsidRPr="0080151F" w:rsidRDefault="003001CD" w:rsidP="003001CD">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727B346" w14:textId="77777777" w:rsidR="003001CD" w:rsidRPr="0080151F" w:rsidRDefault="003001CD" w:rsidP="003001CD">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3915556E" w14:textId="77777777" w:rsidR="003001CD" w:rsidRPr="0080151F" w:rsidRDefault="003001CD" w:rsidP="003001CD">
      <w:pPr>
        <w:pStyle w:val="Akapitzlist"/>
        <w:widowControl w:val="0"/>
        <w:numPr>
          <w:ilvl w:val="0"/>
          <w:numId w:val="43"/>
        </w:numPr>
        <w:adjustRightInd w:val="0"/>
        <w:ind w:left="567" w:hanging="283"/>
        <w:jc w:val="both"/>
        <w:textAlignment w:val="baseline"/>
        <w:rPr>
          <w:i/>
          <w:iCs/>
          <w:sz w:val="22"/>
          <w:szCs w:val="22"/>
        </w:rPr>
      </w:pPr>
      <w:r w:rsidRPr="0080151F">
        <w:rPr>
          <w:rStyle w:val="Uwydatnienie"/>
          <w:i w:val="0"/>
          <w:sz w:val="22"/>
          <w:szCs w:val="22"/>
        </w:rPr>
        <w:t>w tym pod</w:t>
      </w:r>
      <w:r>
        <w:rPr>
          <w:rStyle w:val="Uwydatnienie"/>
          <w:i w:val="0"/>
          <w:sz w:val="22"/>
          <w:szCs w:val="22"/>
        </w:rPr>
        <w:t>wykonawców</w:t>
      </w:r>
      <w:r w:rsidRPr="0080151F">
        <w:rPr>
          <w:rStyle w:val="Uwydatnienie"/>
          <w:i w:val="0"/>
          <w:sz w:val="22"/>
          <w:szCs w:val="22"/>
        </w:rPr>
        <w:t xml:space="preserve">, dostawców lub podmiotów, na których zdolności polega się </w:t>
      </w:r>
      <w:r>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027B1E01" w14:textId="77777777" w:rsidR="003001CD" w:rsidRPr="00F6492E" w:rsidRDefault="003001CD" w:rsidP="003001CD">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483AB2F4" w14:textId="77777777" w:rsidR="003001CD" w:rsidRDefault="003001CD" w:rsidP="003001CD">
      <w:pPr>
        <w:jc w:val="both"/>
        <w:rPr>
          <w:i/>
          <w:iCs/>
          <w:sz w:val="22"/>
          <w:szCs w:val="22"/>
        </w:rPr>
      </w:pPr>
    </w:p>
    <w:p w14:paraId="0EF00307" w14:textId="77777777" w:rsidR="003001CD" w:rsidRDefault="003001CD" w:rsidP="003001CD">
      <w:pPr>
        <w:jc w:val="both"/>
        <w:rPr>
          <w:i/>
          <w:iCs/>
          <w:sz w:val="22"/>
          <w:szCs w:val="22"/>
        </w:rPr>
      </w:pPr>
    </w:p>
    <w:p w14:paraId="28B0D97E" w14:textId="77777777" w:rsidR="003001CD" w:rsidRDefault="003001CD" w:rsidP="003001CD">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3098C2DB" w14:textId="77777777" w:rsidR="003001CD" w:rsidRDefault="003001CD" w:rsidP="003001CD">
      <w:pPr>
        <w:jc w:val="both"/>
        <w:rPr>
          <w:i/>
          <w:iCs/>
          <w:sz w:val="22"/>
          <w:szCs w:val="22"/>
        </w:rPr>
      </w:pPr>
    </w:p>
    <w:p w14:paraId="6B8AF667" w14:textId="77777777" w:rsidR="003001CD" w:rsidRDefault="003001CD" w:rsidP="003001CD">
      <w:pPr>
        <w:jc w:val="both"/>
        <w:rPr>
          <w:i/>
          <w:iCs/>
          <w:sz w:val="22"/>
          <w:szCs w:val="22"/>
        </w:rPr>
      </w:pPr>
    </w:p>
    <w:p w14:paraId="3B7043C1" w14:textId="77777777" w:rsidR="003001CD" w:rsidRDefault="003001CD" w:rsidP="003001CD">
      <w:pPr>
        <w:jc w:val="both"/>
        <w:rPr>
          <w:i/>
          <w:iCs/>
          <w:sz w:val="22"/>
          <w:szCs w:val="22"/>
        </w:rPr>
      </w:pPr>
    </w:p>
    <w:p w14:paraId="36D5A733" w14:textId="77777777" w:rsidR="003001CD" w:rsidRPr="007F0707" w:rsidRDefault="003001CD" w:rsidP="003001CD">
      <w:pPr>
        <w:jc w:val="both"/>
        <w:rPr>
          <w:i/>
          <w:iCs/>
          <w:sz w:val="22"/>
          <w:szCs w:val="22"/>
        </w:rPr>
      </w:pPr>
    </w:p>
    <w:p w14:paraId="2DD9559C"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r w:rsidRPr="007B2BA3">
        <w:rPr>
          <w:rFonts w:ascii="Times New Roman" w:hAnsi="Times New Roman" w:cs="Times New Roman"/>
        </w:rPr>
        <w:lastRenderedPageBreak/>
        <w:t>Załącznik nr 5 do SWZ – Istotne postanowienia umowy</w:t>
      </w:r>
      <w:bookmarkEnd w:id="136"/>
    </w:p>
    <w:p w14:paraId="333C7876" w14:textId="64054B71" w:rsidR="000C23F8" w:rsidRPr="00500E2A" w:rsidRDefault="000C23F8" w:rsidP="000C23F8">
      <w:pPr>
        <w:tabs>
          <w:tab w:val="left" w:pos="426"/>
        </w:tabs>
        <w:spacing w:before="120"/>
        <w:rPr>
          <w:b/>
          <w:sz w:val="24"/>
          <w:szCs w:val="22"/>
        </w:rPr>
      </w:pPr>
      <w:bookmarkStart w:id="138" w:name="_Hlk67825298"/>
      <w:r w:rsidRPr="00500E2A">
        <w:rPr>
          <w:b/>
          <w:sz w:val="24"/>
          <w:szCs w:val="22"/>
        </w:rPr>
        <w:t xml:space="preserve">Nr LRU: </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7F4D267B" w14:textId="77777777" w:rsidR="000C23F8" w:rsidRPr="006C3FD2" w:rsidRDefault="000C23F8" w:rsidP="00A10F4A">
      <w:pPr>
        <w:pStyle w:val="Zwykytekst"/>
        <w:numPr>
          <w:ilvl w:val="0"/>
          <w:numId w:val="59"/>
        </w:numPr>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E18F908" w14:textId="1F31589F" w:rsidR="00A95C13" w:rsidRDefault="000C23F8" w:rsidP="00A10F4A">
      <w:pPr>
        <w:pStyle w:val="Zwykytekst"/>
        <w:numPr>
          <w:ilvl w:val="0"/>
          <w:numId w:val="59"/>
        </w:numPr>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528D8FCF" w14:textId="77777777" w:rsidR="00662C52" w:rsidRPr="00662C52" w:rsidRDefault="00662C52" w:rsidP="00662C52">
      <w:pPr>
        <w:pStyle w:val="Zwykytekst"/>
        <w:ind w:left="426"/>
        <w:rPr>
          <w:rFonts w:ascii="Times New Roman" w:hAnsi="Times New Roman" w:cs="Times New Roman"/>
          <w:sz w:val="22"/>
          <w:szCs w:val="22"/>
        </w:rPr>
      </w:pPr>
    </w:p>
    <w:p w14:paraId="51BA2E6C" w14:textId="77777777" w:rsidR="00814633" w:rsidRPr="006C3FD2" w:rsidRDefault="00814633" w:rsidP="006C3FD2">
      <w:pPr>
        <w:jc w:val="both"/>
        <w:rPr>
          <w:b/>
          <w:bCs/>
          <w:sz w:val="22"/>
          <w:szCs w:val="22"/>
        </w:rPr>
      </w:pPr>
      <w:r w:rsidRPr="006C3FD2">
        <w:rPr>
          <w:b/>
          <w:bCs/>
          <w:sz w:val="22"/>
          <w:szCs w:val="22"/>
        </w:rPr>
        <w:t>Strony umowy:</w:t>
      </w:r>
    </w:p>
    <w:p w14:paraId="6E93C644" w14:textId="075C1848" w:rsidR="00814633" w:rsidRDefault="00814633" w:rsidP="006C3FD2">
      <w:pPr>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Oddział ……………………..,</w:t>
      </w:r>
      <w:r w:rsidRPr="006C3FD2">
        <w:rPr>
          <w:sz w:val="22"/>
          <w:szCs w:val="22"/>
        </w:rPr>
        <w:t xml:space="preserve"> adres: ……………………, ul. …………………….., zarejestrowana przez Sąd Rejonowy Katowice-Wschód w Katowicach Wydział Gospodarczy pod numerem KRS 0000709363, wysokość kapitału zakładowego całkowicie wpłaconego: 3 916</w:t>
      </w:r>
      <w:r w:rsidR="003D7DF5">
        <w:rPr>
          <w:sz w:val="22"/>
          <w:szCs w:val="22"/>
        </w:rPr>
        <w:t> </w:t>
      </w:r>
      <w:r w:rsidRPr="006C3FD2">
        <w:rPr>
          <w:sz w:val="22"/>
          <w:szCs w:val="22"/>
        </w:rPr>
        <w:t>718</w:t>
      </w:r>
      <w:r w:rsidR="003D7DF5">
        <w:rPr>
          <w:sz w:val="22"/>
          <w:szCs w:val="22"/>
        </w:rPr>
        <w:t> </w:t>
      </w:r>
      <w:r w:rsidR="000816B4">
        <w:rPr>
          <w:sz w:val="22"/>
          <w:szCs w:val="22"/>
        </w:rPr>
        <w:t>9</w:t>
      </w:r>
      <w:r w:rsidRPr="006C3FD2">
        <w:rPr>
          <w:sz w:val="22"/>
          <w:szCs w:val="22"/>
        </w:rPr>
        <w:t xml:space="preserve">00,00 zł, NIP 634-283-47-28, REGON: 360615984, </w:t>
      </w:r>
      <w:r w:rsidRPr="006C3FD2">
        <w:rPr>
          <w:rFonts w:eastAsia="MS Mincho"/>
          <w:sz w:val="22"/>
          <w:szCs w:val="22"/>
        </w:rPr>
        <w:t xml:space="preserve">nr rejestrowy BDO  000014704, </w:t>
      </w:r>
      <w:r w:rsidRPr="006C3FD2">
        <w:rPr>
          <w:sz w:val="22"/>
          <w:szCs w:val="22"/>
        </w:rPr>
        <w:t>zwana w treści Umowy Zamawiającym, reprezentowana przez osoby umocowane.</w:t>
      </w:r>
    </w:p>
    <w:p w14:paraId="6117F769" w14:textId="77777777" w:rsidR="00B97734" w:rsidRPr="006C3FD2" w:rsidRDefault="00B97734" w:rsidP="006C3FD2">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B97734" w:rsidRPr="00C1155B" w14:paraId="3C313CFA" w14:textId="77777777" w:rsidTr="00435D35">
        <w:trPr>
          <w:trHeight w:val="20"/>
        </w:trPr>
        <w:tc>
          <w:tcPr>
            <w:tcW w:w="5000" w:type="pct"/>
            <w:gridSpan w:val="4"/>
            <w:shd w:val="clear" w:color="auto" w:fill="BFBFBF" w:themeFill="background1" w:themeFillShade="BF"/>
            <w:vAlign w:val="center"/>
          </w:tcPr>
          <w:p w14:paraId="6F0F620B" w14:textId="77777777" w:rsidR="00B97734" w:rsidRPr="00C1155B" w:rsidRDefault="00B97734" w:rsidP="00435D35">
            <w:pPr>
              <w:widowControl w:val="0"/>
              <w:tabs>
                <w:tab w:val="left" w:pos="284"/>
                <w:tab w:val="left" w:pos="851"/>
              </w:tabs>
              <w:ind w:left="284" w:hanging="284"/>
              <w:jc w:val="center"/>
              <w:rPr>
                <w:b/>
                <w:bCs/>
              </w:rPr>
            </w:pPr>
            <w:r w:rsidRPr="00C1155B">
              <w:rPr>
                <w:b/>
                <w:bCs/>
                <w:sz w:val="22"/>
                <w:szCs w:val="22"/>
              </w:rPr>
              <w:t>ZAMAWIAJĄCY</w:t>
            </w:r>
          </w:p>
        </w:tc>
      </w:tr>
      <w:tr w:rsidR="00B97734" w:rsidRPr="00C1155B" w14:paraId="599B62BA" w14:textId="77777777" w:rsidTr="00435D35">
        <w:trPr>
          <w:trHeight w:val="1007"/>
        </w:trPr>
        <w:tc>
          <w:tcPr>
            <w:tcW w:w="2499" w:type="pct"/>
            <w:gridSpan w:val="2"/>
            <w:vAlign w:val="center"/>
          </w:tcPr>
          <w:p w14:paraId="47FD1BC3" w14:textId="77777777" w:rsidR="00B97734" w:rsidRPr="00C1155B" w:rsidRDefault="00B97734" w:rsidP="00435D35">
            <w:pPr>
              <w:widowControl w:val="0"/>
              <w:jc w:val="center"/>
              <w:rPr>
                <w:sz w:val="18"/>
                <w:szCs w:val="18"/>
              </w:rPr>
            </w:pPr>
          </w:p>
          <w:p w14:paraId="541ED29E" w14:textId="77777777" w:rsidR="00B97734" w:rsidRPr="00C1155B" w:rsidRDefault="00B97734" w:rsidP="00435D35">
            <w:pPr>
              <w:widowControl w:val="0"/>
              <w:jc w:val="center"/>
              <w:rPr>
                <w:sz w:val="18"/>
                <w:szCs w:val="18"/>
              </w:rPr>
            </w:pPr>
          </w:p>
          <w:p w14:paraId="3D82DBE1" w14:textId="77777777" w:rsidR="00B97734" w:rsidRPr="00C1155B" w:rsidRDefault="00B97734" w:rsidP="00435D35">
            <w:pPr>
              <w:widowControl w:val="0"/>
              <w:jc w:val="center"/>
              <w:rPr>
                <w:sz w:val="18"/>
                <w:szCs w:val="18"/>
              </w:rPr>
            </w:pPr>
          </w:p>
          <w:p w14:paraId="603A1077" w14:textId="77777777" w:rsidR="00B97734" w:rsidRPr="00C1155B" w:rsidRDefault="00B97734" w:rsidP="00435D35">
            <w:pPr>
              <w:widowControl w:val="0"/>
              <w:jc w:val="center"/>
              <w:rPr>
                <w:sz w:val="18"/>
                <w:szCs w:val="18"/>
              </w:rPr>
            </w:pPr>
          </w:p>
          <w:p w14:paraId="2E969B3E" w14:textId="77777777" w:rsidR="00B97734" w:rsidRPr="00C1155B" w:rsidRDefault="00B97734" w:rsidP="00435D35">
            <w:pPr>
              <w:widowControl w:val="0"/>
              <w:jc w:val="center"/>
              <w:rPr>
                <w:sz w:val="18"/>
                <w:szCs w:val="18"/>
              </w:rPr>
            </w:pPr>
          </w:p>
          <w:p w14:paraId="62CE7695" w14:textId="77777777" w:rsidR="00B97734" w:rsidRPr="00C1155B" w:rsidRDefault="00B97734" w:rsidP="00435D35">
            <w:pPr>
              <w:widowControl w:val="0"/>
              <w:tabs>
                <w:tab w:val="left" w:pos="284"/>
                <w:tab w:val="left" w:pos="851"/>
              </w:tabs>
              <w:ind w:left="284" w:hanging="284"/>
              <w:jc w:val="center"/>
              <w:rPr>
                <w:b/>
                <w:bCs/>
              </w:rPr>
            </w:pPr>
          </w:p>
        </w:tc>
        <w:tc>
          <w:tcPr>
            <w:tcW w:w="2501" w:type="pct"/>
            <w:gridSpan w:val="2"/>
            <w:vAlign w:val="center"/>
          </w:tcPr>
          <w:p w14:paraId="25A822E6" w14:textId="77777777" w:rsidR="00B97734" w:rsidRPr="00C1155B" w:rsidRDefault="00B97734" w:rsidP="00435D35">
            <w:pPr>
              <w:widowControl w:val="0"/>
              <w:jc w:val="center"/>
              <w:rPr>
                <w:sz w:val="18"/>
                <w:szCs w:val="18"/>
              </w:rPr>
            </w:pPr>
          </w:p>
          <w:p w14:paraId="3E4F9331" w14:textId="77777777" w:rsidR="00B97734" w:rsidRPr="00C1155B" w:rsidRDefault="00B97734" w:rsidP="00435D35">
            <w:pPr>
              <w:widowControl w:val="0"/>
              <w:jc w:val="center"/>
              <w:rPr>
                <w:sz w:val="18"/>
                <w:szCs w:val="18"/>
              </w:rPr>
            </w:pPr>
          </w:p>
          <w:p w14:paraId="0DCE9D24" w14:textId="77777777" w:rsidR="00B97734" w:rsidRPr="00C1155B" w:rsidRDefault="00B97734" w:rsidP="00435D35">
            <w:pPr>
              <w:widowControl w:val="0"/>
              <w:jc w:val="center"/>
              <w:rPr>
                <w:sz w:val="18"/>
                <w:szCs w:val="18"/>
              </w:rPr>
            </w:pPr>
          </w:p>
          <w:p w14:paraId="4A6F157D" w14:textId="77777777" w:rsidR="00B97734" w:rsidRPr="00C1155B" w:rsidRDefault="00B97734" w:rsidP="00435D35">
            <w:pPr>
              <w:widowControl w:val="0"/>
              <w:jc w:val="center"/>
              <w:rPr>
                <w:sz w:val="18"/>
                <w:szCs w:val="18"/>
              </w:rPr>
            </w:pPr>
          </w:p>
          <w:p w14:paraId="22984B15" w14:textId="77777777" w:rsidR="00B97734" w:rsidRPr="00C1155B" w:rsidRDefault="00B97734" w:rsidP="00435D35">
            <w:pPr>
              <w:widowControl w:val="0"/>
              <w:jc w:val="center"/>
              <w:rPr>
                <w:sz w:val="18"/>
                <w:szCs w:val="18"/>
              </w:rPr>
            </w:pPr>
          </w:p>
          <w:p w14:paraId="478522F8" w14:textId="77777777" w:rsidR="00B97734" w:rsidRPr="00C1155B" w:rsidRDefault="00B97734" w:rsidP="00435D35">
            <w:pPr>
              <w:widowControl w:val="0"/>
              <w:tabs>
                <w:tab w:val="left" w:pos="284"/>
                <w:tab w:val="left" w:pos="851"/>
              </w:tabs>
              <w:ind w:left="284" w:hanging="284"/>
              <w:jc w:val="center"/>
              <w:rPr>
                <w:b/>
                <w:bCs/>
              </w:rPr>
            </w:pPr>
          </w:p>
        </w:tc>
      </w:tr>
      <w:tr w:rsidR="00B97734" w:rsidRPr="00C1155B" w14:paraId="2EAC6E79" w14:textId="77777777" w:rsidTr="00435D35">
        <w:trPr>
          <w:trHeight w:val="564"/>
        </w:trPr>
        <w:tc>
          <w:tcPr>
            <w:tcW w:w="1250" w:type="pct"/>
            <w:shd w:val="clear" w:color="auto" w:fill="BFBFBF" w:themeFill="background1" w:themeFillShade="BF"/>
            <w:vAlign w:val="center"/>
          </w:tcPr>
          <w:p w14:paraId="39276338" w14:textId="77777777" w:rsidR="00B97734" w:rsidRPr="00C1155B" w:rsidRDefault="00B97734" w:rsidP="00435D35">
            <w:pPr>
              <w:ind w:left="-108" w:right="-108"/>
              <w:jc w:val="center"/>
              <w:rPr>
                <w:sz w:val="18"/>
                <w:szCs w:val="18"/>
              </w:rPr>
            </w:pPr>
            <w:r w:rsidRPr="00C1155B">
              <w:rPr>
                <w:sz w:val="18"/>
                <w:szCs w:val="18"/>
              </w:rPr>
              <w:t>Sekretarz Komisji Przetargowej lub</w:t>
            </w:r>
          </w:p>
          <w:p w14:paraId="37163988" w14:textId="77777777" w:rsidR="00B97734" w:rsidRPr="00C1155B" w:rsidRDefault="00B97734" w:rsidP="00435D35">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6AA9D63E" w14:textId="77777777" w:rsidR="00B97734" w:rsidRPr="00C1155B" w:rsidRDefault="00B97734" w:rsidP="00435D35">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108CFF70" w14:textId="77777777" w:rsidR="00B97734" w:rsidRPr="00C1155B" w:rsidRDefault="00B97734" w:rsidP="00435D35">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0C302948" w14:textId="77777777" w:rsidR="00B97734" w:rsidRPr="00C1155B" w:rsidRDefault="00B97734" w:rsidP="00435D35">
            <w:pPr>
              <w:widowControl w:val="0"/>
              <w:ind w:left="-108" w:right="-108"/>
              <w:jc w:val="center"/>
              <w:rPr>
                <w:b/>
                <w:bCs/>
                <w:sz w:val="18"/>
                <w:szCs w:val="18"/>
              </w:rPr>
            </w:pPr>
            <w:r w:rsidRPr="00C1155B">
              <w:rPr>
                <w:sz w:val="18"/>
                <w:szCs w:val="18"/>
              </w:rPr>
              <w:t>Osoba odpowiedzialna w zakresie RODO</w:t>
            </w:r>
          </w:p>
        </w:tc>
      </w:tr>
      <w:tr w:rsidR="00B97734" w:rsidRPr="00C1155B" w14:paraId="493088F2" w14:textId="77777777" w:rsidTr="00435D35">
        <w:trPr>
          <w:trHeight w:val="564"/>
        </w:trPr>
        <w:tc>
          <w:tcPr>
            <w:tcW w:w="1250" w:type="pct"/>
            <w:vAlign w:val="center"/>
          </w:tcPr>
          <w:p w14:paraId="2816DE17" w14:textId="77777777" w:rsidR="00B97734" w:rsidRPr="00C1155B" w:rsidRDefault="00B97734" w:rsidP="00435D35">
            <w:pPr>
              <w:widowControl w:val="0"/>
              <w:jc w:val="center"/>
              <w:rPr>
                <w:sz w:val="18"/>
                <w:szCs w:val="18"/>
              </w:rPr>
            </w:pPr>
          </w:p>
          <w:p w14:paraId="1052F2CC" w14:textId="77777777" w:rsidR="00B97734" w:rsidRPr="00C1155B" w:rsidRDefault="00B97734" w:rsidP="00435D35">
            <w:pPr>
              <w:widowControl w:val="0"/>
              <w:jc w:val="center"/>
              <w:rPr>
                <w:sz w:val="18"/>
                <w:szCs w:val="18"/>
              </w:rPr>
            </w:pPr>
          </w:p>
          <w:p w14:paraId="593938CD" w14:textId="77777777" w:rsidR="00B97734" w:rsidRPr="00C1155B" w:rsidRDefault="00B97734" w:rsidP="00435D35">
            <w:pPr>
              <w:widowControl w:val="0"/>
              <w:jc w:val="center"/>
              <w:rPr>
                <w:sz w:val="18"/>
                <w:szCs w:val="18"/>
              </w:rPr>
            </w:pPr>
          </w:p>
          <w:p w14:paraId="0344EF43" w14:textId="77777777" w:rsidR="00B97734" w:rsidRPr="00C1155B" w:rsidRDefault="00B97734" w:rsidP="00435D35">
            <w:pPr>
              <w:widowControl w:val="0"/>
              <w:jc w:val="center"/>
              <w:rPr>
                <w:sz w:val="18"/>
                <w:szCs w:val="18"/>
              </w:rPr>
            </w:pPr>
          </w:p>
          <w:p w14:paraId="069B8834" w14:textId="77777777" w:rsidR="00B97734" w:rsidRPr="00C1155B" w:rsidRDefault="00B97734" w:rsidP="00435D35">
            <w:pPr>
              <w:widowControl w:val="0"/>
              <w:jc w:val="center"/>
              <w:rPr>
                <w:sz w:val="18"/>
                <w:szCs w:val="18"/>
              </w:rPr>
            </w:pPr>
          </w:p>
          <w:p w14:paraId="17C4E27A" w14:textId="77777777" w:rsidR="00B97734" w:rsidRPr="00C1155B" w:rsidRDefault="00B97734" w:rsidP="00435D35">
            <w:pPr>
              <w:ind w:left="22"/>
              <w:jc w:val="center"/>
              <w:rPr>
                <w:sz w:val="18"/>
                <w:szCs w:val="18"/>
              </w:rPr>
            </w:pPr>
          </w:p>
        </w:tc>
        <w:tc>
          <w:tcPr>
            <w:tcW w:w="1250" w:type="pct"/>
            <w:vAlign w:val="center"/>
          </w:tcPr>
          <w:p w14:paraId="77311389" w14:textId="77777777" w:rsidR="00B97734" w:rsidRPr="00C1155B" w:rsidRDefault="00B97734" w:rsidP="00435D35">
            <w:pPr>
              <w:widowControl w:val="0"/>
              <w:jc w:val="center"/>
              <w:rPr>
                <w:sz w:val="18"/>
                <w:szCs w:val="18"/>
              </w:rPr>
            </w:pPr>
          </w:p>
          <w:p w14:paraId="30C76CB0" w14:textId="77777777" w:rsidR="00B97734" w:rsidRPr="00C1155B" w:rsidRDefault="00B97734" w:rsidP="00435D35">
            <w:pPr>
              <w:widowControl w:val="0"/>
              <w:jc w:val="center"/>
              <w:rPr>
                <w:sz w:val="18"/>
                <w:szCs w:val="18"/>
              </w:rPr>
            </w:pPr>
          </w:p>
          <w:p w14:paraId="6DA16C2F" w14:textId="77777777" w:rsidR="00B97734" w:rsidRPr="00C1155B" w:rsidRDefault="00B97734" w:rsidP="00435D35">
            <w:pPr>
              <w:widowControl w:val="0"/>
              <w:jc w:val="center"/>
              <w:rPr>
                <w:sz w:val="18"/>
                <w:szCs w:val="18"/>
              </w:rPr>
            </w:pPr>
          </w:p>
          <w:p w14:paraId="64C03584" w14:textId="77777777" w:rsidR="00B97734" w:rsidRPr="00C1155B" w:rsidRDefault="00B97734" w:rsidP="00435D35">
            <w:pPr>
              <w:widowControl w:val="0"/>
              <w:jc w:val="center"/>
              <w:rPr>
                <w:sz w:val="18"/>
                <w:szCs w:val="18"/>
              </w:rPr>
            </w:pPr>
          </w:p>
          <w:p w14:paraId="3CD1FF44" w14:textId="77777777" w:rsidR="00B97734" w:rsidRPr="00C1155B" w:rsidRDefault="00B97734" w:rsidP="00435D35">
            <w:pPr>
              <w:widowControl w:val="0"/>
              <w:jc w:val="center"/>
              <w:rPr>
                <w:sz w:val="18"/>
                <w:szCs w:val="18"/>
              </w:rPr>
            </w:pPr>
          </w:p>
          <w:p w14:paraId="5F3AA646" w14:textId="77777777" w:rsidR="00B97734" w:rsidRPr="00C1155B" w:rsidRDefault="00B97734" w:rsidP="00435D35">
            <w:pPr>
              <w:widowControl w:val="0"/>
              <w:ind w:left="34" w:hanging="34"/>
              <w:jc w:val="center"/>
              <w:rPr>
                <w:sz w:val="18"/>
                <w:szCs w:val="18"/>
              </w:rPr>
            </w:pPr>
          </w:p>
        </w:tc>
        <w:tc>
          <w:tcPr>
            <w:tcW w:w="1250" w:type="pct"/>
            <w:vAlign w:val="center"/>
          </w:tcPr>
          <w:p w14:paraId="6809ABB6" w14:textId="77777777" w:rsidR="00B97734" w:rsidRPr="00C1155B" w:rsidRDefault="00B97734" w:rsidP="00435D35">
            <w:pPr>
              <w:widowControl w:val="0"/>
              <w:jc w:val="center"/>
              <w:rPr>
                <w:sz w:val="18"/>
                <w:szCs w:val="18"/>
              </w:rPr>
            </w:pPr>
          </w:p>
          <w:p w14:paraId="560D4E9D" w14:textId="77777777" w:rsidR="00B97734" w:rsidRPr="00C1155B" w:rsidRDefault="00B97734" w:rsidP="00435D35">
            <w:pPr>
              <w:widowControl w:val="0"/>
              <w:jc w:val="center"/>
              <w:rPr>
                <w:sz w:val="18"/>
                <w:szCs w:val="18"/>
              </w:rPr>
            </w:pPr>
          </w:p>
          <w:p w14:paraId="578DD3A5" w14:textId="77777777" w:rsidR="00B97734" w:rsidRPr="00C1155B" w:rsidRDefault="00B97734" w:rsidP="00435D35">
            <w:pPr>
              <w:widowControl w:val="0"/>
              <w:jc w:val="center"/>
              <w:rPr>
                <w:sz w:val="18"/>
                <w:szCs w:val="18"/>
              </w:rPr>
            </w:pPr>
          </w:p>
          <w:p w14:paraId="76FD4F62" w14:textId="77777777" w:rsidR="00B97734" w:rsidRPr="00C1155B" w:rsidRDefault="00B97734" w:rsidP="00435D35">
            <w:pPr>
              <w:widowControl w:val="0"/>
              <w:jc w:val="center"/>
              <w:rPr>
                <w:sz w:val="18"/>
                <w:szCs w:val="18"/>
              </w:rPr>
            </w:pPr>
          </w:p>
          <w:p w14:paraId="6EDB58C3" w14:textId="77777777" w:rsidR="00B97734" w:rsidRPr="00C1155B" w:rsidRDefault="00B97734" w:rsidP="00435D35">
            <w:pPr>
              <w:widowControl w:val="0"/>
              <w:jc w:val="center"/>
              <w:rPr>
                <w:sz w:val="18"/>
                <w:szCs w:val="18"/>
              </w:rPr>
            </w:pPr>
          </w:p>
          <w:p w14:paraId="6FE91BE9" w14:textId="77777777" w:rsidR="00B97734" w:rsidRPr="00C1155B" w:rsidRDefault="00B97734" w:rsidP="00435D35">
            <w:pPr>
              <w:widowControl w:val="0"/>
              <w:jc w:val="center"/>
              <w:rPr>
                <w:sz w:val="18"/>
                <w:szCs w:val="18"/>
              </w:rPr>
            </w:pPr>
          </w:p>
        </w:tc>
        <w:tc>
          <w:tcPr>
            <w:tcW w:w="1250" w:type="pct"/>
            <w:vAlign w:val="center"/>
          </w:tcPr>
          <w:p w14:paraId="5CE0A936" w14:textId="77777777" w:rsidR="00B97734" w:rsidRPr="00C1155B" w:rsidRDefault="00B97734" w:rsidP="00435D35">
            <w:pPr>
              <w:widowControl w:val="0"/>
              <w:jc w:val="center"/>
              <w:rPr>
                <w:sz w:val="18"/>
                <w:szCs w:val="18"/>
              </w:rPr>
            </w:pPr>
          </w:p>
          <w:p w14:paraId="31C8684A" w14:textId="77777777" w:rsidR="00B97734" w:rsidRPr="00C1155B" w:rsidRDefault="00B97734" w:rsidP="00435D35">
            <w:pPr>
              <w:widowControl w:val="0"/>
              <w:jc w:val="center"/>
              <w:rPr>
                <w:sz w:val="18"/>
                <w:szCs w:val="18"/>
              </w:rPr>
            </w:pPr>
          </w:p>
          <w:p w14:paraId="7055B965" w14:textId="77777777" w:rsidR="00B97734" w:rsidRPr="00C1155B" w:rsidRDefault="00B97734" w:rsidP="00435D35">
            <w:pPr>
              <w:widowControl w:val="0"/>
              <w:jc w:val="center"/>
              <w:rPr>
                <w:sz w:val="18"/>
                <w:szCs w:val="18"/>
              </w:rPr>
            </w:pPr>
          </w:p>
          <w:p w14:paraId="23B641B8" w14:textId="77777777" w:rsidR="00B97734" w:rsidRPr="00C1155B" w:rsidRDefault="00B97734" w:rsidP="00435D35">
            <w:pPr>
              <w:widowControl w:val="0"/>
              <w:jc w:val="center"/>
              <w:rPr>
                <w:sz w:val="18"/>
                <w:szCs w:val="18"/>
              </w:rPr>
            </w:pPr>
          </w:p>
          <w:p w14:paraId="2203E439" w14:textId="77777777" w:rsidR="00B97734" w:rsidRPr="00C1155B" w:rsidRDefault="00B97734" w:rsidP="00435D35">
            <w:pPr>
              <w:widowControl w:val="0"/>
              <w:jc w:val="center"/>
              <w:rPr>
                <w:sz w:val="18"/>
                <w:szCs w:val="18"/>
              </w:rPr>
            </w:pPr>
          </w:p>
          <w:p w14:paraId="0A5710EA" w14:textId="77777777" w:rsidR="00B97734" w:rsidRPr="00C1155B" w:rsidRDefault="00B97734" w:rsidP="00435D35">
            <w:pPr>
              <w:widowControl w:val="0"/>
              <w:jc w:val="center"/>
              <w:rPr>
                <w:sz w:val="18"/>
                <w:szCs w:val="18"/>
              </w:rPr>
            </w:pPr>
          </w:p>
        </w:tc>
      </w:tr>
    </w:tbl>
    <w:p w14:paraId="362A0129" w14:textId="77777777" w:rsidR="00814633" w:rsidRPr="006C3FD2" w:rsidRDefault="00814633" w:rsidP="006C3FD2">
      <w:pPr>
        <w:jc w:val="both"/>
        <w:rPr>
          <w:sz w:val="22"/>
          <w:szCs w:val="22"/>
        </w:rPr>
      </w:pPr>
    </w:p>
    <w:p w14:paraId="047B4F73" w14:textId="77777777" w:rsidR="00814633" w:rsidRPr="006C3FD2" w:rsidRDefault="00814633" w:rsidP="006C3FD2">
      <w:pPr>
        <w:jc w:val="both"/>
        <w:rPr>
          <w:sz w:val="22"/>
          <w:szCs w:val="22"/>
        </w:rPr>
      </w:pPr>
      <w:r w:rsidRPr="006C3FD2">
        <w:rPr>
          <w:sz w:val="22"/>
          <w:szCs w:val="22"/>
        </w:rPr>
        <w:t>i</w:t>
      </w:r>
    </w:p>
    <w:p w14:paraId="09A3A22F" w14:textId="77777777" w:rsidR="00814633" w:rsidRPr="006C3FD2" w:rsidRDefault="00814633" w:rsidP="006C3FD2">
      <w:pPr>
        <w:jc w:val="both"/>
        <w:rPr>
          <w:sz w:val="22"/>
          <w:szCs w:val="22"/>
        </w:rPr>
      </w:pPr>
    </w:p>
    <w:p w14:paraId="6591896A" w14:textId="77777777" w:rsidR="00814633" w:rsidRPr="006C3FD2" w:rsidRDefault="00814633" w:rsidP="006C3FD2">
      <w:pPr>
        <w:rPr>
          <w:i/>
          <w:color w:val="FF0000"/>
          <w:sz w:val="22"/>
          <w:szCs w:val="22"/>
        </w:rPr>
      </w:pPr>
      <w:r w:rsidRPr="006C3FD2">
        <w:rPr>
          <w:i/>
          <w:color w:val="FF0000"/>
          <w:sz w:val="22"/>
          <w:szCs w:val="22"/>
        </w:rPr>
        <w:t>(w przypadku działalności gospodarczej prowadzonej osobiście)</w:t>
      </w:r>
    </w:p>
    <w:p w14:paraId="1B518505" w14:textId="77777777" w:rsidR="00814633" w:rsidRPr="006C3FD2" w:rsidRDefault="00814633" w:rsidP="006C3FD2">
      <w:pPr>
        <w:jc w:val="both"/>
        <w:rPr>
          <w:sz w:val="22"/>
          <w:szCs w:val="22"/>
        </w:rPr>
      </w:pPr>
      <w:r w:rsidRPr="006C3FD2">
        <w:rPr>
          <w:b/>
          <w:bCs/>
          <w:sz w:val="22"/>
          <w:szCs w:val="22"/>
        </w:rPr>
        <w:t>Pan/Pani</w:t>
      </w:r>
      <w:r w:rsidRPr="006C3FD2">
        <w:rPr>
          <w:sz w:val="22"/>
          <w:szCs w:val="22"/>
        </w:rPr>
        <w:t xml:space="preserve">  ……………………………………… prowadzący/a działalność pod nazwą …………………………. z siedzibą w ……………………. ul. …………………….. , zarejestrowaną w Centralnej Ewidencji i Informacji o Działalności Gospodarczej, NIP: …….. REGON: ………….…………….,  zwany/a  w treści Umowy </w:t>
      </w:r>
      <w:r w:rsidRPr="006C3FD2">
        <w:rPr>
          <w:b/>
          <w:sz w:val="22"/>
          <w:szCs w:val="22"/>
        </w:rPr>
        <w:t>Wykonawcą</w:t>
      </w:r>
      <w:r w:rsidRPr="006C3FD2">
        <w:rPr>
          <w:sz w:val="22"/>
          <w:szCs w:val="22"/>
        </w:rPr>
        <w:t>, reprezentowany/a przez osobę/y umocowane</w:t>
      </w:r>
    </w:p>
    <w:p w14:paraId="2168DEAB" w14:textId="77777777" w:rsidR="00814633" w:rsidRPr="006C3FD2" w:rsidRDefault="00814633" w:rsidP="006C3FD2">
      <w:pPr>
        <w:ind w:left="720"/>
        <w:jc w:val="both"/>
        <w:rPr>
          <w:sz w:val="22"/>
          <w:szCs w:val="22"/>
        </w:rPr>
      </w:pPr>
    </w:p>
    <w:p w14:paraId="4F331565" w14:textId="77777777" w:rsidR="00814633" w:rsidRPr="006C3FD2" w:rsidRDefault="00814633" w:rsidP="006C3FD2">
      <w:pPr>
        <w:jc w:val="both"/>
        <w:rPr>
          <w:color w:val="FF0000"/>
          <w:sz w:val="22"/>
          <w:szCs w:val="22"/>
        </w:rPr>
      </w:pPr>
      <w:r w:rsidRPr="006C3FD2">
        <w:rPr>
          <w:i/>
          <w:color w:val="FF0000"/>
          <w:sz w:val="22"/>
          <w:szCs w:val="22"/>
        </w:rPr>
        <w:t>(w przypadku spółki kapitałowej)</w:t>
      </w:r>
      <w:r w:rsidRPr="006C3FD2">
        <w:rPr>
          <w:color w:val="FF0000"/>
          <w:sz w:val="22"/>
          <w:szCs w:val="22"/>
        </w:rPr>
        <w:t xml:space="preserve">  </w:t>
      </w:r>
    </w:p>
    <w:p w14:paraId="75C8A445" w14:textId="77777777" w:rsidR="00814633" w:rsidRPr="006C3FD2" w:rsidRDefault="00814633" w:rsidP="006C3FD2">
      <w:pPr>
        <w:jc w:val="both"/>
        <w:rPr>
          <w:sz w:val="22"/>
          <w:szCs w:val="22"/>
        </w:rPr>
      </w:pPr>
      <w:r w:rsidRPr="006C3FD2">
        <w:rPr>
          <w:sz w:val="22"/>
          <w:szCs w:val="22"/>
        </w:rPr>
        <w:t xml:space="preserve">……………………… z siedzibą ……………. przy ul. ………………, kod pocztowy ……………., zarejestrowana przez Sąd Rejonowy …………… w …………. pod numerem KRS ………………, wysokość kapitału zakładowego: …………… zł, REGON: …………., NIP ……………, </w:t>
      </w:r>
    </w:p>
    <w:p w14:paraId="2D52F071" w14:textId="77777777" w:rsidR="00814633" w:rsidRPr="006C3FD2" w:rsidRDefault="00814633" w:rsidP="006C3FD2">
      <w:pPr>
        <w:jc w:val="both"/>
        <w:rPr>
          <w:sz w:val="22"/>
          <w:szCs w:val="22"/>
        </w:rPr>
      </w:pP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61DEDED0" w14:textId="77777777" w:rsidR="00814633" w:rsidRPr="006C3FD2" w:rsidRDefault="00814633" w:rsidP="006C3FD2">
      <w:pPr>
        <w:ind w:left="720"/>
        <w:rPr>
          <w:sz w:val="22"/>
          <w:szCs w:val="22"/>
        </w:rPr>
      </w:pPr>
    </w:p>
    <w:p w14:paraId="3E16C181" w14:textId="77777777" w:rsidR="00814633" w:rsidRPr="006C3FD2" w:rsidRDefault="00814633" w:rsidP="006C3FD2">
      <w:pPr>
        <w:rPr>
          <w:color w:val="FF0000"/>
          <w:sz w:val="22"/>
          <w:szCs w:val="22"/>
        </w:rPr>
      </w:pPr>
      <w:r w:rsidRPr="006C3FD2">
        <w:rPr>
          <w:i/>
          <w:color w:val="FF0000"/>
          <w:sz w:val="22"/>
          <w:szCs w:val="22"/>
        </w:rPr>
        <w:t>(w przypadku spółki cywilnej)</w:t>
      </w:r>
    </w:p>
    <w:p w14:paraId="0A0A59F1"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4A29317E"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295C786E" w14:textId="77777777" w:rsidR="00814633" w:rsidRPr="006C3FD2" w:rsidRDefault="00814633" w:rsidP="006C3FD2">
      <w:pPr>
        <w:jc w:val="both"/>
        <w:rPr>
          <w:sz w:val="22"/>
          <w:szCs w:val="22"/>
        </w:rPr>
      </w:pPr>
      <w:r w:rsidRPr="006C3FD2">
        <w:rPr>
          <w:b/>
          <w:sz w:val="22"/>
          <w:szCs w:val="22"/>
        </w:rPr>
        <w:lastRenderedPageBreak/>
        <w:t>wspólnie prowadzący działalność gospodarczą w formie spółki cywilnej</w:t>
      </w:r>
      <w:r w:rsidRPr="006C3FD2">
        <w:rPr>
          <w:sz w:val="22"/>
          <w:szCs w:val="22"/>
        </w:rPr>
        <w:t xml:space="preserve"> pod nazwą ……….….  z siedzibą w ……………………………  ul………………………, NIP: ……………….. zwanej w treści Umowy </w:t>
      </w:r>
      <w:r w:rsidRPr="006C3FD2">
        <w:rPr>
          <w:b/>
          <w:sz w:val="22"/>
          <w:szCs w:val="22"/>
        </w:rPr>
        <w:t>Wykonawcą</w:t>
      </w:r>
      <w:r w:rsidRPr="006C3FD2">
        <w:rPr>
          <w:sz w:val="22"/>
          <w:szCs w:val="22"/>
        </w:rPr>
        <w:t>, reprezentowanej przez osoby umocowane.</w:t>
      </w:r>
    </w:p>
    <w:p w14:paraId="5B84DCA4" w14:textId="77777777" w:rsidR="00814633" w:rsidRPr="006C3FD2" w:rsidRDefault="00814633" w:rsidP="006C3FD2">
      <w:pPr>
        <w:ind w:left="720"/>
        <w:jc w:val="both"/>
        <w:rPr>
          <w:sz w:val="22"/>
          <w:szCs w:val="22"/>
        </w:rPr>
      </w:pPr>
    </w:p>
    <w:p w14:paraId="131160C3" w14:textId="77777777" w:rsidR="00814633" w:rsidRPr="006C3FD2" w:rsidRDefault="00814633" w:rsidP="006C3FD2">
      <w:pPr>
        <w:rPr>
          <w:color w:val="FF0000"/>
          <w:sz w:val="22"/>
          <w:szCs w:val="22"/>
        </w:rPr>
      </w:pPr>
      <w:r w:rsidRPr="006C3FD2">
        <w:rPr>
          <w:i/>
          <w:color w:val="FF0000"/>
          <w:sz w:val="22"/>
          <w:szCs w:val="22"/>
        </w:rPr>
        <w:t>(w przypadku Konsorcjum)</w:t>
      </w:r>
    </w:p>
    <w:p w14:paraId="1CB9E2DF" w14:textId="77777777" w:rsidR="00814633" w:rsidRPr="006C3FD2" w:rsidRDefault="00814633" w:rsidP="006C3FD2">
      <w:pPr>
        <w:rPr>
          <w:sz w:val="22"/>
          <w:szCs w:val="22"/>
        </w:rPr>
      </w:pPr>
      <w:r w:rsidRPr="006C3FD2">
        <w:rPr>
          <w:sz w:val="22"/>
          <w:szCs w:val="22"/>
        </w:rPr>
        <w:t>Konsorcjum firm:</w:t>
      </w:r>
    </w:p>
    <w:p w14:paraId="22414A2C" w14:textId="77777777" w:rsidR="00814633" w:rsidRPr="006C3FD2" w:rsidRDefault="00814633" w:rsidP="00A10F4A">
      <w:pPr>
        <w:numPr>
          <w:ilvl w:val="1"/>
          <w:numId w:val="57"/>
        </w:numPr>
        <w:tabs>
          <w:tab w:val="clear" w:pos="785"/>
        </w:tabs>
        <w:ind w:left="284" w:hanging="284"/>
        <w:jc w:val="both"/>
        <w:rPr>
          <w:sz w:val="22"/>
          <w:szCs w:val="22"/>
        </w:rPr>
      </w:pPr>
      <w:r w:rsidRPr="006C3FD2">
        <w:rPr>
          <w:b/>
          <w:sz w:val="22"/>
          <w:szCs w:val="22"/>
        </w:rPr>
        <w:t>Lider</w:t>
      </w:r>
      <w:r w:rsidRPr="006C3FD2">
        <w:rPr>
          <w:sz w:val="22"/>
          <w:szCs w:val="22"/>
        </w:rPr>
        <w:t xml:space="preserve"> -  ……………….... z siedzibą ………………. przy ul. …………, kod pocztowy ………., zarejestrowana przez Sąd Rejonowy …………………….… w ……………………. pod numerem KRS …………………, wysokość kapitału zakładowego: ……………. zł, REGON: ……….……., NIP ………………… (</w:t>
      </w:r>
      <w:r w:rsidRPr="006C3FD2">
        <w:rPr>
          <w:i/>
          <w:sz w:val="22"/>
          <w:szCs w:val="22"/>
        </w:rPr>
        <w:t>sprawdzić, czy pełnomocnik jest liderem konsorcjum)</w:t>
      </w:r>
    </w:p>
    <w:p w14:paraId="3DC74690" w14:textId="77777777" w:rsidR="00814633" w:rsidRPr="006C3FD2" w:rsidRDefault="00814633" w:rsidP="00A10F4A">
      <w:pPr>
        <w:numPr>
          <w:ilvl w:val="1"/>
          <w:numId w:val="57"/>
        </w:numPr>
        <w:tabs>
          <w:tab w:val="clear" w:pos="785"/>
        </w:tabs>
        <w:ind w:left="284" w:hanging="284"/>
        <w:jc w:val="both"/>
        <w:rPr>
          <w:sz w:val="22"/>
          <w:szCs w:val="22"/>
        </w:rPr>
      </w:pPr>
      <w:r w:rsidRPr="006C3FD2">
        <w:rPr>
          <w:b/>
          <w:sz w:val="22"/>
          <w:szCs w:val="22"/>
        </w:rPr>
        <w:t>Uczestnik</w:t>
      </w:r>
      <w:r w:rsidRPr="006C3FD2">
        <w:rPr>
          <w:sz w:val="22"/>
          <w:szCs w:val="22"/>
        </w:rPr>
        <w:t xml:space="preserve">  -  …………….... z siedzibą ………………. przy ul. …………, kod pocztowy ………., zarejestrowana przez Sąd Rejonowy ………………… w …………………. pod numerem KRS …………, wysokość kapitału zakładowego: …………. zł, REGON: ……….., NIP …………</w:t>
      </w:r>
    </w:p>
    <w:p w14:paraId="20EACE38" w14:textId="77777777" w:rsidR="00814633" w:rsidRPr="006C3FD2" w:rsidRDefault="00814633" w:rsidP="006C3FD2">
      <w:pPr>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xml:space="preserve">, w imieniu którego działa Pełnomocnik reprezentowany przez osoby umocowane.  </w:t>
      </w:r>
    </w:p>
    <w:p w14:paraId="38A4A7A2" w14:textId="7EA6AFFB" w:rsidR="009E47E4" w:rsidRPr="00500E2A" w:rsidRDefault="009E47E4" w:rsidP="000C23F8">
      <w:pPr>
        <w:spacing w:after="160" w:line="259"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E47E4" w:rsidRPr="00B65952" w14:paraId="5A9693F0" w14:textId="77777777" w:rsidTr="004D1A58">
        <w:trPr>
          <w:trHeight w:val="20"/>
          <w:tblHeader/>
        </w:trPr>
        <w:tc>
          <w:tcPr>
            <w:tcW w:w="5000" w:type="pct"/>
            <w:vAlign w:val="center"/>
          </w:tcPr>
          <w:p w14:paraId="1FBFCDDE" w14:textId="77777777" w:rsidR="009E47E4" w:rsidRPr="00B65952" w:rsidRDefault="009E47E4" w:rsidP="004D1A58">
            <w:pPr>
              <w:widowControl w:val="0"/>
              <w:tabs>
                <w:tab w:val="left" w:pos="284"/>
                <w:tab w:val="left" w:pos="851"/>
              </w:tabs>
              <w:ind w:left="284" w:hanging="284"/>
              <w:jc w:val="center"/>
            </w:pPr>
            <w:bookmarkStart w:id="139" w:name="_Hlk163038647"/>
          </w:p>
          <w:p w14:paraId="1C49733A" w14:textId="77777777" w:rsidR="009E47E4" w:rsidRPr="00B65952" w:rsidRDefault="009E47E4" w:rsidP="004D1A58">
            <w:pPr>
              <w:widowControl w:val="0"/>
              <w:tabs>
                <w:tab w:val="left" w:pos="851"/>
              </w:tabs>
              <w:ind w:left="26" w:hanging="26"/>
              <w:jc w:val="center"/>
            </w:pPr>
            <w:r w:rsidRPr="00E04040">
              <w:t>Oświadczam, że niniejsza Umowa jest dla mnie zrozumiała, jednoznaczna oraz żadne z postanowień nie budzi moich wątpliwości. W związku z powyższym oświadczam, że rozumiem i w pełni akceptuję jej treść.</w:t>
            </w:r>
          </w:p>
          <w:p w14:paraId="48D626AD" w14:textId="77777777" w:rsidR="009E47E4" w:rsidRPr="00B65952" w:rsidRDefault="009E47E4" w:rsidP="004D1A58">
            <w:pPr>
              <w:widowControl w:val="0"/>
              <w:tabs>
                <w:tab w:val="left" w:pos="284"/>
                <w:tab w:val="left" w:pos="851"/>
              </w:tabs>
              <w:ind w:left="284" w:hanging="284"/>
              <w:jc w:val="center"/>
              <w:rPr>
                <w:b/>
                <w:bCs/>
                <w:sz w:val="22"/>
                <w:szCs w:val="22"/>
                <w:shd w:val="clear" w:color="auto" w:fill="F2F2F2" w:themeFill="background1" w:themeFillShade="F2"/>
              </w:rPr>
            </w:pPr>
          </w:p>
        </w:tc>
      </w:tr>
      <w:tr w:rsidR="009E47E4" w:rsidRPr="00F9365E" w14:paraId="32651828" w14:textId="77777777" w:rsidTr="004D1A58">
        <w:trPr>
          <w:trHeight w:val="20"/>
          <w:tblHeader/>
        </w:trPr>
        <w:tc>
          <w:tcPr>
            <w:tcW w:w="5000" w:type="pct"/>
            <w:shd w:val="clear" w:color="auto" w:fill="D0CECE" w:themeFill="background2" w:themeFillShade="E6"/>
            <w:vAlign w:val="center"/>
          </w:tcPr>
          <w:p w14:paraId="5DB636E7" w14:textId="77777777" w:rsidR="009E47E4" w:rsidRPr="00F9365E" w:rsidRDefault="009E47E4" w:rsidP="004D1A58">
            <w:pPr>
              <w:widowControl w:val="0"/>
              <w:tabs>
                <w:tab w:val="left" w:pos="284"/>
                <w:tab w:val="left" w:pos="851"/>
              </w:tabs>
              <w:ind w:left="284" w:hanging="284"/>
              <w:jc w:val="center"/>
              <w:rPr>
                <w:b/>
                <w:bCs/>
                <w:color w:val="00B050"/>
              </w:rPr>
            </w:pPr>
            <w:r w:rsidRPr="00E04040">
              <w:rPr>
                <w:b/>
                <w:bCs/>
                <w:sz w:val="22"/>
                <w:szCs w:val="22"/>
                <w:highlight w:val="lightGray"/>
                <w:shd w:val="clear" w:color="auto" w:fill="F2F2F2" w:themeFill="background1" w:themeFillShade="F2"/>
              </w:rPr>
              <w:t>WYKONAWC</w:t>
            </w:r>
            <w:r w:rsidRPr="00E04040">
              <w:rPr>
                <w:b/>
                <w:bCs/>
                <w:sz w:val="22"/>
                <w:szCs w:val="22"/>
                <w:highlight w:val="lightGray"/>
              </w:rPr>
              <w:t>A</w:t>
            </w:r>
          </w:p>
        </w:tc>
      </w:tr>
      <w:tr w:rsidR="009E47E4" w:rsidRPr="00F9365E" w14:paraId="0988493B" w14:textId="77777777" w:rsidTr="004D1A58">
        <w:trPr>
          <w:trHeight w:val="1020"/>
        </w:trPr>
        <w:tc>
          <w:tcPr>
            <w:tcW w:w="5000" w:type="pct"/>
            <w:vAlign w:val="center"/>
          </w:tcPr>
          <w:p w14:paraId="6B5C8102" w14:textId="77777777" w:rsidR="009E47E4" w:rsidRPr="00F9365E" w:rsidRDefault="009E47E4" w:rsidP="004D1A58">
            <w:pPr>
              <w:widowControl w:val="0"/>
              <w:jc w:val="center"/>
              <w:rPr>
                <w:color w:val="00B050"/>
                <w:sz w:val="18"/>
                <w:szCs w:val="18"/>
              </w:rPr>
            </w:pPr>
          </w:p>
          <w:p w14:paraId="56CE18B2" w14:textId="77777777" w:rsidR="009E47E4" w:rsidRPr="00F9365E" w:rsidRDefault="009E47E4" w:rsidP="004D1A58">
            <w:pPr>
              <w:widowControl w:val="0"/>
              <w:jc w:val="center"/>
              <w:rPr>
                <w:color w:val="00B050"/>
                <w:sz w:val="18"/>
                <w:szCs w:val="18"/>
              </w:rPr>
            </w:pPr>
          </w:p>
          <w:p w14:paraId="3B963EF4" w14:textId="77777777" w:rsidR="009E47E4" w:rsidRPr="00F9365E" w:rsidRDefault="009E47E4" w:rsidP="004D1A58">
            <w:pPr>
              <w:widowControl w:val="0"/>
              <w:jc w:val="center"/>
              <w:rPr>
                <w:color w:val="00B050"/>
                <w:sz w:val="18"/>
                <w:szCs w:val="18"/>
              </w:rPr>
            </w:pPr>
          </w:p>
          <w:p w14:paraId="0DF9EBC3" w14:textId="77777777" w:rsidR="009E47E4" w:rsidRPr="00F9365E" w:rsidRDefault="009E47E4" w:rsidP="004D1A58">
            <w:pPr>
              <w:widowControl w:val="0"/>
              <w:jc w:val="center"/>
              <w:rPr>
                <w:color w:val="00B050"/>
                <w:sz w:val="18"/>
                <w:szCs w:val="18"/>
              </w:rPr>
            </w:pPr>
          </w:p>
          <w:p w14:paraId="47D65881" w14:textId="77777777" w:rsidR="009E47E4" w:rsidRPr="00F9365E" w:rsidRDefault="009E47E4" w:rsidP="004D1A58">
            <w:pPr>
              <w:widowControl w:val="0"/>
              <w:jc w:val="center"/>
              <w:rPr>
                <w:color w:val="00B050"/>
                <w:sz w:val="18"/>
                <w:szCs w:val="18"/>
              </w:rPr>
            </w:pPr>
          </w:p>
          <w:p w14:paraId="050E1D57" w14:textId="77777777" w:rsidR="009E47E4" w:rsidRPr="00F9365E" w:rsidRDefault="009E47E4" w:rsidP="004D1A58">
            <w:pPr>
              <w:widowControl w:val="0"/>
              <w:tabs>
                <w:tab w:val="left" w:pos="284"/>
                <w:tab w:val="left" w:pos="851"/>
              </w:tabs>
              <w:ind w:left="284" w:hanging="284"/>
              <w:jc w:val="center"/>
              <w:rPr>
                <w:b/>
                <w:bCs/>
                <w:color w:val="00B050"/>
                <w:lang w:val="en-US"/>
              </w:rPr>
            </w:pPr>
          </w:p>
        </w:tc>
      </w:tr>
      <w:bookmarkEnd w:id="139"/>
    </w:tbl>
    <w:p w14:paraId="355CF4B5" w14:textId="03F7131B" w:rsidR="000C23F8" w:rsidRDefault="000C23F8" w:rsidP="000C23F8">
      <w:pPr>
        <w:spacing w:after="160" w:line="259" w:lineRule="auto"/>
        <w:rPr>
          <w:sz w:val="22"/>
          <w:szCs w:val="22"/>
        </w:rPr>
      </w:pPr>
    </w:p>
    <w:p w14:paraId="12F5BFA9" w14:textId="77777777" w:rsidR="009E47E4" w:rsidRDefault="009E47E4" w:rsidP="000C23F8">
      <w:pPr>
        <w:spacing w:after="160" w:line="259" w:lineRule="auto"/>
        <w:rPr>
          <w:sz w:val="22"/>
          <w:szCs w:val="22"/>
        </w:rPr>
      </w:pPr>
    </w:p>
    <w:p w14:paraId="0EDD8595" w14:textId="77777777" w:rsidR="009E47E4" w:rsidRDefault="009E47E4" w:rsidP="000C23F8">
      <w:pPr>
        <w:spacing w:after="160" w:line="259" w:lineRule="auto"/>
        <w:rPr>
          <w:sz w:val="22"/>
          <w:szCs w:val="22"/>
        </w:rPr>
      </w:pPr>
    </w:p>
    <w:p w14:paraId="2C2B8886" w14:textId="77777777" w:rsidR="009E47E4" w:rsidRDefault="009E47E4" w:rsidP="000C23F8">
      <w:pPr>
        <w:spacing w:after="160" w:line="259" w:lineRule="auto"/>
        <w:rPr>
          <w:sz w:val="22"/>
          <w:szCs w:val="22"/>
        </w:rPr>
      </w:pPr>
    </w:p>
    <w:p w14:paraId="17CD3AB6" w14:textId="77777777" w:rsidR="009E47E4" w:rsidRDefault="009E47E4" w:rsidP="000C23F8">
      <w:pPr>
        <w:spacing w:after="160" w:line="259" w:lineRule="auto"/>
        <w:rPr>
          <w:sz w:val="22"/>
          <w:szCs w:val="22"/>
        </w:rPr>
      </w:pPr>
    </w:p>
    <w:p w14:paraId="03A3FBDD" w14:textId="77777777" w:rsidR="009E47E4" w:rsidRDefault="009E47E4" w:rsidP="000C23F8">
      <w:pPr>
        <w:spacing w:after="160" w:line="259" w:lineRule="auto"/>
        <w:rPr>
          <w:sz w:val="22"/>
          <w:szCs w:val="22"/>
        </w:rPr>
      </w:pPr>
    </w:p>
    <w:p w14:paraId="123FB130" w14:textId="77777777" w:rsidR="009E47E4" w:rsidRDefault="009E47E4" w:rsidP="000C23F8">
      <w:pPr>
        <w:spacing w:after="160" w:line="259" w:lineRule="auto"/>
        <w:rPr>
          <w:sz w:val="22"/>
          <w:szCs w:val="22"/>
        </w:rPr>
      </w:pPr>
    </w:p>
    <w:p w14:paraId="4D022A14" w14:textId="77777777" w:rsidR="009E47E4" w:rsidRDefault="009E47E4" w:rsidP="000C23F8">
      <w:pPr>
        <w:spacing w:after="160" w:line="259" w:lineRule="auto"/>
        <w:rPr>
          <w:sz w:val="22"/>
          <w:szCs w:val="22"/>
        </w:rPr>
      </w:pPr>
    </w:p>
    <w:p w14:paraId="1E2754C6" w14:textId="77777777" w:rsidR="009E47E4" w:rsidRDefault="009E47E4" w:rsidP="000C23F8">
      <w:pPr>
        <w:spacing w:after="160" w:line="259" w:lineRule="auto"/>
        <w:rPr>
          <w:sz w:val="22"/>
          <w:szCs w:val="22"/>
        </w:rPr>
      </w:pPr>
    </w:p>
    <w:p w14:paraId="613A38C4" w14:textId="77777777" w:rsidR="009E47E4" w:rsidRDefault="009E47E4" w:rsidP="000C23F8">
      <w:pPr>
        <w:spacing w:after="160" w:line="259" w:lineRule="auto"/>
        <w:rPr>
          <w:sz w:val="22"/>
          <w:szCs w:val="22"/>
        </w:rPr>
      </w:pPr>
    </w:p>
    <w:p w14:paraId="3F54545D" w14:textId="77777777" w:rsidR="009E47E4" w:rsidRDefault="009E47E4" w:rsidP="000C23F8">
      <w:pPr>
        <w:spacing w:after="160" w:line="259" w:lineRule="auto"/>
        <w:rPr>
          <w:sz w:val="22"/>
          <w:szCs w:val="22"/>
        </w:rPr>
      </w:pPr>
    </w:p>
    <w:p w14:paraId="00BDD2A9" w14:textId="77777777" w:rsidR="009E47E4" w:rsidRDefault="009E47E4" w:rsidP="000C23F8">
      <w:pPr>
        <w:spacing w:after="160" w:line="259" w:lineRule="auto"/>
        <w:rPr>
          <w:sz w:val="22"/>
          <w:szCs w:val="22"/>
        </w:rPr>
      </w:pPr>
    </w:p>
    <w:p w14:paraId="5B7ADA28" w14:textId="77777777" w:rsidR="009E47E4" w:rsidRDefault="009E47E4" w:rsidP="000C23F8">
      <w:pPr>
        <w:spacing w:after="160" w:line="259" w:lineRule="auto"/>
        <w:rPr>
          <w:sz w:val="22"/>
          <w:szCs w:val="22"/>
        </w:rPr>
      </w:pPr>
    </w:p>
    <w:p w14:paraId="00A0895A" w14:textId="77777777" w:rsidR="009E47E4" w:rsidRDefault="009E47E4" w:rsidP="000C23F8">
      <w:pPr>
        <w:spacing w:after="160" w:line="259" w:lineRule="auto"/>
        <w:rPr>
          <w:sz w:val="22"/>
          <w:szCs w:val="22"/>
        </w:rPr>
      </w:pPr>
    </w:p>
    <w:p w14:paraId="6853C60B" w14:textId="77777777" w:rsidR="009E47E4" w:rsidRDefault="009E47E4" w:rsidP="000C23F8">
      <w:pPr>
        <w:spacing w:after="160" w:line="259" w:lineRule="auto"/>
        <w:rPr>
          <w:sz w:val="22"/>
          <w:szCs w:val="22"/>
        </w:rPr>
      </w:pPr>
    </w:p>
    <w:p w14:paraId="1ECB4BF1" w14:textId="77777777" w:rsidR="009E47E4" w:rsidRPr="00500E2A" w:rsidRDefault="009E47E4" w:rsidP="000C23F8">
      <w:pPr>
        <w:spacing w:after="160" w:line="259" w:lineRule="auto"/>
        <w:rPr>
          <w:sz w:val="22"/>
          <w:szCs w:val="22"/>
        </w:rPr>
      </w:pPr>
    </w:p>
    <w:bookmarkEnd w:id="138" w:displacedByCustomXml="next"/>
    <w:bookmarkStart w:id="140" w:name="_Hlk67825429" w:displacedByCustomXml="next"/>
    <w:sdt>
      <w:sdtPr>
        <w:id w:val="-1055619971"/>
        <w:docPartObj>
          <w:docPartGallery w:val="Table of Contents"/>
          <w:docPartUnique/>
        </w:docPartObj>
      </w:sdtPr>
      <w:sdtEndPr>
        <w:rPr>
          <w:b/>
          <w:bCs/>
        </w:rPr>
      </w:sdtEndPr>
      <w:sdtContent>
        <w:p w14:paraId="1621A809" w14:textId="3A295941" w:rsidR="00BB3697" w:rsidRPr="00FF08E4" w:rsidRDefault="00BB3697">
          <w:pPr>
            <w:pStyle w:val="Spistreci1"/>
            <w:tabs>
              <w:tab w:val="right" w:leader="dot" w:pos="9062"/>
            </w:tabs>
            <w:rPr>
              <w:b/>
              <w:bCs/>
              <w:sz w:val="28"/>
              <w:szCs w:val="28"/>
            </w:rPr>
          </w:pPr>
          <w:r w:rsidRPr="00FF08E4">
            <w:rPr>
              <w:b/>
              <w:bCs/>
              <w:sz w:val="28"/>
              <w:szCs w:val="28"/>
            </w:rPr>
            <w:t>Spis treści:</w:t>
          </w:r>
        </w:p>
        <w:p w14:paraId="4B705AB8" w14:textId="528080EB" w:rsidR="009906AD" w:rsidRPr="00FF08E4" w:rsidRDefault="002354E3">
          <w:pPr>
            <w:pStyle w:val="Spistreci1"/>
            <w:tabs>
              <w:tab w:val="right" w:leader="dot" w:pos="9062"/>
            </w:tabs>
            <w:rPr>
              <w:rFonts w:asciiTheme="minorHAnsi" w:eastAsiaTheme="minorEastAsia" w:hAnsiTheme="minorHAnsi" w:cstheme="minorBidi"/>
              <w:noProof/>
              <w:sz w:val="22"/>
              <w:szCs w:val="22"/>
            </w:rPr>
          </w:pPr>
          <w:r w:rsidRPr="00FF08E4">
            <w:rPr>
              <w:color w:val="2F5496"/>
              <w:sz w:val="32"/>
              <w:szCs w:val="32"/>
            </w:rPr>
            <w:fldChar w:fldCharType="begin"/>
          </w:r>
          <w:r w:rsidRPr="00FF08E4">
            <w:rPr>
              <w:color w:val="2F5496"/>
              <w:sz w:val="32"/>
              <w:szCs w:val="32"/>
            </w:rPr>
            <w:instrText xml:space="preserve"> TOC \h \z \u \t "Nagłówek 2;1" </w:instrText>
          </w:r>
          <w:r w:rsidRPr="00FF08E4">
            <w:rPr>
              <w:color w:val="2F5496"/>
              <w:sz w:val="32"/>
              <w:szCs w:val="32"/>
            </w:rPr>
            <w:fldChar w:fldCharType="separate"/>
          </w:r>
          <w:hyperlink w:anchor="_Toc108447482" w:history="1">
            <w:r w:rsidR="009906AD" w:rsidRPr="00FF08E4">
              <w:rPr>
                <w:rStyle w:val="Hipercze"/>
                <w:noProof/>
              </w:rPr>
              <w:t>§ 1. Podstawa zawarcia Umowy</w:t>
            </w:r>
            <w:r w:rsidR="009906AD" w:rsidRPr="00FF08E4">
              <w:rPr>
                <w:noProof/>
                <w:webHidden/>
              </w:rPr>
              <w:tab/>
            </w:r>
            <w:r w:rsidR="009906AD" w:rsidRPr="00FF08E4">
              <w:rPr>
                <w:noProof/>
                <w:webHidden/>
              </w:rPr>
              <w:fldChar w:fldCharType="begin"/>
            </w:r>
            <w:r w:rsidR="009906AD" w:rsidRPr="00FF08E4">
              <w:rPr>
                <w:noProof/>
                <w:webHidden/>
              </w:rPr>
              <w:instrText xml:space="preserve"> PAGEREF _Toc108447482 \h </w:instrText>
            </w:r>
            <w:r w:rsidR="009906AD" w:rsidRPr="00FF08E4">
              <w:rPr>
                <w:noProof/>
                <w:webHidden/>
              </w:rPr>
            </w:r>
            <w:r w:rsidR="009906AD" w:rsidRPr="00FF08E4">
              <w:rPr>
                <w:noProof/>
                <w:webHidden/>
              </w:rPr>
              <w:fldChar w:fldCharType="separate"/>
            </w:r>
            <w:r w:rsidR="00261654">
              <w:rPr>
                <w:noProof/>
                <w:webHidden/>
              </w:rPr>
              <w:t>48</w:t>
            </w:r>
            <w:r w:rsidR="009906AD" w:rsidRPr="00FF08E4">
              <w:rPr>
                <w:noProof/>
                <w:webHidden/>
              </w:rPr>
              <w:fldChar w:fldCharType="end"/>
            </w:r>
          </w:hyperlink>
        </w:p>
        <w:p w14:paraId="30550F40" w14:textId="43A0B459"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83" w:history="1">
            <w:r w:rsidRPr="00FF08E4">
              <w:rPr>
                <w:rStyle w:val="Hipercze"/>
                <w:noProof/>
              </w:rPr>
              <w:t>§ 2. Przedmiot Umowy</w:t>
            </w:r>
            <w:r w:rsidRPr="00FF08E4">
              <w:rPr>
                <w:noProof/>
                <w:webHidden/>
              </w:rPr>
              <w:tab/>
            </w:r>
            <w:r w:rsidRPr="00FF08E4">
              <w:rPr>
                <w:noProof/>
                <w:webHidden/>
              </w:rPr>
              <w:fldChar w:fldCharType="begin"/>
            </w:r>
            <w:r w:rsidRPr="00FF08E4">
              <w:rPr>
                <w:noProof/>
                <w:webHidden/>
              </w:rPr>
              <w:instrText xml:space="preserve"> PAGEREF _Toc108447483 \h </w:instrText>
            </w:r>
            <w:r w:rsidRPr="00FF08E4">
              <w:rPr>
                <w:noProof/>
                <w:webHidden/>
              </w:rPr>
            </w:r>
            <w:r w:rsidRPr="00FF08E4">
              <w:rPr>
                <w:noProof/>
                <w:webHidden/>
              </w:rPr>
              <w:fldChar w:fldCharType="separate"/>
            </w:r>
            <w:r w:rsidR="00261654">
              <w:rPr>
                <w:noProof/>
                <w:webHidden/>
              </w:rPr>
              <w:t>48</w:t>
            </w:r>
            <w:r w:rsidRPr="00FF08E4">
              <w:rPr>
                <w:noProof/>
                <w:webHidden/>
              </w:rPr>
              <w:fldChar w:fldCharType="end"/>
            </w:r>
          </w:hyperlink>
        </w:p>
        <w:p w14:paraId="4A36CBE3" w14:textId="62F2F4B2"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84" w:history="1">
            <w:r w:rsidRPr="00FF08E4">
              <w:rPr>
                <w:rStyle w:val="Hipercze"/>
                <w:noProof/>
              </w:rPr>
              <w:t>§ 3. Cena i sposób rozliczeń</w:t>
            </w:r>
            <w:r w:rsidRPr="00FF08E4">
              <w:rPr>
                <w:noProof/>
                <w:webHidden/>
              </w:rPr>
              <w:tab/>
            </w:r>
            <w:r w:rsidRPr="00FF08E4">
              <w:rPr>
                <w:noProof/>
                <w:webHidden/>
              </w:rPr>
              <w:fldChar w:fldCharType="begin"/>
            </w:r>
            <w:r w:rsidRPr="00FF08E4">
              <w:rPr>
                <w:noProof/>
                <w:webHidden/>
              </w:rPr>
              <w:instrText xml:space="preserve"> PAGEREF _Toc108447484 \h </w:instrText>
            </w:r>
            <w:r w:rsidRPr="00FF08E4">
              <w:rPr>
                <w:noProof/>
                <w:webHidden/>
              </w:rPr>
            </w:r>
            <w:r w:rsidRPr="00FF08E4">
              <w:rPr>
                <w:noProof/>
                <w:webHidden/>
              </w:rPr>
              <w:fldChar w:fldCharType="separate"/>
            </w:r>
            <w:r w:rsidR="00261654">
              <w:rPr>
                <w:noProof/>
                <w:webHidden/>
              </w:rPr>
              <w:t>48</w:t>
            </w:r>
            <w:r w:rsidRPr="00FF08E4">
              <w:rPr>
                <w:noProof/>
                <w:webHidden/>
              </w:rPr>
              <w:fldChar w:fldCharType="end"/>
            </w:r>
          </w:hyperlink>
        </w:p>
        <w:p w14:paraId="3338A1CD" w14:textId="72BDF797"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85" w:history="1">
            <w:r w:rsidRPr="00FF08E4">
              <w:rPr>
                <w:rStyle w:val="Hipercze"/>
                <w:noProof/>
              </w:rPr>
              <w:t>§ 4. Fakturowanie i płatności</w:t>
            </w:r>
            <w:r w:rsidRPr="00FF08E4">
              <w:rPr>
                <w:noProof/>
                <w:webHidden/>
              </w:rPr>
              <w:tab/>
            </w:r>
            <w:r w:rsidRPr="00FF08E4">
              <w:rPr>
                <w:noProof/>
                <w:webHidden/>
              </w:rPr>
              <w:fldChar w:fldCharType="begin"/>
            </w:r>
            <w:r w:rsidRPr="00FF08E4">
              <w:rPr>
                <w:noProof/>
                <w:webHidden/>
              </w:rPr>
              <w:instrText xml:space="preserve"> PAGEREF _Toc108447485 \h </w:instrText>
            </w:r>
            <w:r w:rsidRPr="00FF08E4">
              <w:rPr>
                <w:noProof/>
                <w:webHidden/>
              </w:rPr>
            </w:r>
            <w:r w:rsidRPr="00FF08E4">
              <w:rPr>
                <w:noProof/>
                <w:webHidden/>
              </w:rPr>
              <w:fldChar w:fldCharType="separate"/>
            </w:r>
            <w:r w:rsidR="00261654">
              <w:rPr>
                <w:noProof/>
                <w:webHidden/>
              </w:rPr>
              <w:t>49</w:t>
            </w:r>
            <w:r w:rsidRPr="00FF08E4">
              <w:rPr>
                <w:noProof/>
                <w:webHidden/>
              </w:rPr>
              <w:fldChar w:fldCharType="end"/>
            </w:r>
          </w:hyperlink>
        </w:p>
        <w:p w14:paraId="1EA40340" w14:textId="5FECE2AE"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86" w:history="1">
            <w:r w:rsidRPr="00FF08E4">
              <w:rPr>
                <w:rStyle w:val="Hipercze"/>
                <w:noProof/>
              </w:rPr>
              <w:t>§ 5. Termin realizacji</w:t>
            </w:r>
            <w:r w:rsidRPr="00FF08E4">
              <w:rPr>
                <w:noProof/>
                <w:webHidden/>
              </w:rPr>
              <w:tab/>
            </w:r>
            <w:r w:rsidRPr="00FF08E4">
              <w:rPr>
                <w:noProof/>
                <w:webHidden/>
              </w:rPr>
              <w:fldChar w:fldCharType="begin"/>
            </w:r>
            <w:r w:rsidRPr="00FF08E4">
              <w:rPr>
                <w:noProof/>
                <w:webHidden/>
              </w:rPr>
              <w:instrText xml:space="preserve"> PAGEREF _Toc108447486 \h </w:instrText>
            </w:r>
            <w:r w:rsidRPr="00FF08E4">
              <w:rPr>
                <w:noProof/>
                <w:webHidden/>
              </w:rPr>
            </w:r>
            <w:r w:rsidRPr="00FF08E4">
              <w:rPr>
                <w:noProof/>
                <w:webHidden/>
              </w:rPr>
              <w:fldChar w:fldCharType="separate"/>
            </w:r>
            <w:r w:rsidR="00261654">
              <w:rPr>
                <w:noProof/>
                <w:webHidden/>
              </w:rPr>
              <w:t>50</w:t>
            </w:r>
            <w:r w:rsidRPr="00FF08E4">
              <w:rPr>
                <w:noProof/>
                <w:webHidden/>
              </w:rPr>
              <w:fldChar w:fldCharType="end"/>
            </w:r>
          </w:hyperlink>
        </w:p>
        <w:p w14:paraId="151D768F" w14:textId="14B9270C"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87" w:history="1">
            <w:r w:rsidRPr="00FF08E4">
              <w:rPr>
                <w:rStyle w:val="Hipercze"/>
                <w:noProof/>
              </w:rPr>
              <w:t>§ 6. Gwarancja i postępowanie reklamacyjne</w:t>
            </w:r>
            <w:r w:rsidRPr="00FF08E4">
              <w:rPr>
                <w:noProof/>
                <w:webHidden/>
              </w:rPr>
              <w:tab/>
            </w:r>
            <w:r w:rsidRPr="00FF08E4">
              <w:rPr>
                <w:noProof/>
                <w:webHidden/>
              </w:rPr>
              <w:fldChar w:fldCharType="begin"/>
            </w:r>
            <w:r w:rsidRPr="00FF08E4">
              <w:rPr>
                <w:noProof/>
                <w:webHidden/>
              </w:rPr>
              <w:instrText xml:space="preserve"> PAGEREF _Toc108447487 \h </w:instrText>
            </w:r>
            <w:r w:rsidRPr="00FF08E4">
              <w:rPr>
                <w:noProof/>
                <w:webHidden/>
              </w:rPr>
            </w:r>
            <w:r w:rsidRPr="00FF08E4">
              <w:rPr>
                <w:noProof/>
                <w:webHidden/>
              </w:rPr>
              <w:fldChar w:fldCharType="separate"/>
            </w:r>
            <w:r w:rsidR="00261654">
              <w:rPr>
                <w:noProof/>
                <w:webHidden/>
              </w:rPr>
              <w:t>50</w:t>
            </w:r>
            <w:r w:rsidRPr="00FF08E4">
              <w:rPr>
                <w:noProof/>
                <w:webHidden/>
              </w:rPr>
              <w:fldChar w:fldCharType="end"/>
            </w:r>
          </w:hyperlink>
        </w:p>
        <w:p w14:paraId="265A0A4B" w14:textId="292D461E"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88" w:history="1">
            <w:r w:rsidRPr="00FF08E4">
              <w:rPr>
                <w:rStyle w:val="Hipercze"/>
                <w:noProof/>
              </w:rPr>
              <w:t>§ 7. Szczególne obowiązki Wykonawcy</w:t>
            </w:r>
            <w:r w:rsidRPr="00FF08E4">
              <w:rPr>
                <w:noProof/>
                <w:webHidden/>
              </w:rPr>
              <w:tab/>
            </w:r>
            <w:r w:rsidRPr="00FF08E4">
              <w:rPr>
                <w:noProof/>
                <w:webHidden/>
              </w:rPr>
              <w:fldChar w:fldCharType="begin"/>
            </w:r>
            <w:r w:rsidRPr="00FF08E4">
              <w:rPr>
                <w:noProof/>
                <w:webHidden/>
              </w:rPr>
              <w:instrText xml:space="preserve"> PAGEREF _Toc108447488 \h </w:instrText>
            </w:r>
            <w:r w:rsidRPr="00FF08E4">
              <w:rPr>
                <w:noProof/>
                <w:webHidden/>
              </w:rPr>
            </w:r>
            <w:r w:rsidRPr="00FF08E4">
              <w:rPr>
                <w:noProof/>
                <w:webHidden/>
              </w:rPr>
              <w:fldChar w:fldCharType="separate"/>
            </w:r>
            <w:r w:rsidR="00261654">
              <w:rPr>
                <w:noProof/>
                <w:webHidden/>
              </w:rPr>
              <w:t>51</w:t>
            </w:r>
            <w:r w:rsidRPr="00FF08E4">
              <w:rPr>
                <w:noProof/>
                <w:webHidden/>
              </w:rPr>
              <w:fldChar w:fldCharType="end"/>
            </w:r>
          </w:hyperlink>
        </w:p>
        <w:p w14:paraId="67499784" w14:textId="7EB492D9"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89" w:history="1">
            <w:r w:rsidRPr="00FF08E4">
              <w:rPr>
                <w:rStyle w:val="Hipercze"/>
                <w:noProof/>
              </w:rPr>
              <w:t>§ 8. Zabezpieczenie należytego wykonania Umowy</w:t>
            </w:r>
            <w:r w:rsidRPr="00FF08E4">
              <w:rPr>
                <w:noProof/>
                <w:webHidden/>
              </w:rPr>
              <w:tab/>
            </w:r>
            <w:r w:rsidRPr="00FF08E4">
              <w:rPr>
                <w:noProof/>
                <w:webHidden/>
              </w:rPr>
              <w:fldChar w:fldCharType="begin"/>
            </w:r>
            <w:r w:rsidRPr="00FF08E4">
              <w:rPr>
                <w:noProof/>
                <w:webHidden/>
              </w:rPr>
              <w:instrText xml:space="preserve"> PAGEREF _Toc108447489 \h </w:instrText>
            </w:r>
            <w:r w:rsidRPr="00FF08E4">
              <w:rPr>
                <w:noProof/>
                <w:webHidden/>
              </w:rPr>
            </w:r>
            <w:r w:rsidRPr="00FF08E4">
              <w:rPr>
                <w:noProof/>
                <w:webHidden/>
              </w:rPr>
              <w:fldChar w:fldCharType="separate"/>
            </w:r>
            <w:r w:rsidR="00261654">
              <w:rPr>
                <w:noProof/>
                <w:webHidden/>
              </w:rPr>
              <w:t>51</w:t>
            </w:r>
            <w:r w:rsidRPr="00FF08E4">
              <w:rPr>
                <w:noProof/>
                <w:webHidden/>
              </w:rPr>
              <w:fldChar w:fldCharType="end"/>
            </w:r>
          </w:hyperlink>
          <w:r w:rsidR="00493757">
            <w:t>2</w:t>
          </w:r>
        </w:p>
        <w:p w14:paraId="0D468C9B" w14:textId="728D848D"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90" w:history="1">
            <w:r w:rsidRPr="00FF08E4">
              <w:rPr>
                <w:rStyle w:val="Hipercze"/>
                <w:noProof/>
              </w:rPr>
              <w:t>§ 9. Wymagania dotyczące zatrudnienia</w:t>
            </w:r>
            <w:r w:rsidRPr="00FF08E4">
              <w:rPr>
                <w:noProof/>
                <w:webHidden/>
              </w:rPr>
              <w:tab/>
            </w:r>
            <w:r w:rsidRPr="00FF08E4">
              <w:rPr>
                <w:noProof/>
                <w:webHidden/>
              </w:rPr>
              <w:fldChar w:fldCharType="begin"/>
            </w:r>
            <w:r w:rsidRPr="00FF08E4">
              <w:rPr>
                <w:noProof/>
                <w:webHidden/>
              </w:rPr>
              <w:instrText xml:space="preserve"> PAGEREF _Toc108447490 \h </w:instrText>
            </w:r>
            <w:r w:rsidRPr="00FF08E4">
              <w:rPr>
                <w:noProof/>
                <w:webHidden/>
              </w:rPr>
            </w:r>
            <w:r w:rsidRPr="00FF08E4">
              <w:rPr>
                <w:noProof/>
                <w:webHidden/>
              </w:rPr>
              <w:fldChar w:fldCharType="separate"/>
            </w:r>
            <w:r w:rsidR="00261654">
              <w:rPr>
                <w:noProof/>
                <w:webHidden/>
              </w:rPr>
              <w:t>52</w:t>
            </w:r>
            <w:r w:rsidRPr="00FF08E4">
              <w:rPr>
                <w:noProof/>
                <w:webHidden/>
              </w:rPr>
              <w:fldChar w:fldCharType="end"/>
            </w:r>
          </w:hyperlink>
        </w:p>
        <w:p w14:paraId="668CCE21" w14:textId="7007FC2F"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91" w:history="1">
            <w:r w:rsidRPr="00FF08E4">
              <w:rPr>
                <w:rStyle w:val="Hipercze"/>
                <w:noProof/>
              </w:rPr>
              <w:t>§ 10. Podwykonawstwo</w:t>
            </w:r>
            <w:r w:rsidRPr="00FF08E4">
              <w:rPr>
                <w:noProof/>
                <w:webHidden/>
              </w:rPr>
              <w:tab/>
            </w:r>
            <w:r w:rsidRPr="00FF08E4">
              <w:rPr>
                <w:noProof/>
                <w:webHidden/>
              </w:rPr>
              <w:fldChar w:fldCharType="begin"/>
            </w:r>
            <w:r w:rsidRPr="00FF08E4">
              <w:rPr>
                <w:noProof/>
                <w:webHidden/>
              </w:rPr>
              <w:instrText xml:space="preserve"> PAGEREF _Toc108447491 \h </w:instrText>
            </w:r>
            <w:r w:rsidRPr="00FF08E4">
              <w:rPr>
                <w:noProof/>
                <w:webHidden/>
              </w:rPr>
            </w:r>
            <w:r w:rsidRPr="00FF08E4">
              <w:rPr>
                <w:noProof/>
                <w:webHidden/>
              </w:rPr>
              <w:fldChar w:fldCharType="separate"/>
            </w:r>
            <w:r w:rsidR="00261654">
              <w:rPr>
                <w:noProof/>
                <w:webHidden/>
              </w:rPr>
              <w:t>53</w:t>
            </w:r>
            <w:r w:rsidRPr="00FF08E4">
              <w:rPr>
                <w:noProof/>
                <w:webHidden/>
              </w:rPr>
              <w:fldChar w:fldCharType="end"/>
            </w:r>
          </w:hyperlink>
        </w:p>
        <w:p w14:paraId="42CCAE31" w14:textId="4ABCABAE"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92" w:history="1">
            <w:r w:rsidRPr="00FF08E4">
              <w:rPr>
                <w:rStyle w:val="Hipercze"/>
                <w:noProof/>
              </w:rPr>
              <w:t>§ 11. Nadzór i koordynacja</w:t>
            </w:r>
            <w:r w:rsidRPr="00FF08E4">
              <w:rPr>
                <w:noProof/>
                <w:webHidden/>
              </w:rPr>
              <w:tab/>
            </w:r>
            <w:r w:rsidRPr="00FF08E4">
              <w:rPr>
                <w:noProof/>
                <w:webHidden/>
              </w:rPr>
              <w:fldChar w:fldCharType="begin"/>
            </w:r>
            <w:r w:rsidRPr="00FF08E4">
              <w:rPr>
                <w:noProof/>
                <w:webHidden/>
              </w:rPr>
              <w:instrText xml:space="preserve"> PAGEREF _Toc108447492 \h </w:instrText>
            </w:r>
            <w:r w:rsidRPr="00FF08E4">
              <w:rPr>
                <w:noProof/>
                <w:webHidden/>
              </w:rPr>
            </w:r>
            <w:r w:rsidRPr="00FF08E4">
              <w:rPr>
                <w:noProof/>
                <w:webHidden/>
              </w:rPr>
              <w:fldChar w:fldCharType="separate"/>
            </w:r>
            <w:r w:rsidR="00261654">
              <w:rPr>
                <w:noProof/>
                <w:webHidden/>
              </w:rPr>
              <w:t>53</w:t>
            </w:r>
            <w:r w:rsidRPr="00FF08E4">
              <w:rPr>
                <w:noProof/>
                <w:webHidden/>
              </w:rPr>
              <w:fldChar w:fldCharType="end"/>
            </w:r>
          </w:hyperlink>
        </w:p>
        <w:p w14:paraId="41435E59" w14:textId="4CD91F5C"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93" w:history="1">
            <w:r w:rsidRPr="00FF08E4">
              <w:rPr>
                <w:rStyle w:val="Hipercze"/>
                <w:noProof/>
              </w:rPr>
              <w:t>§ 12. Badania kontrolne (Audyt)</w:t>
            </w:r>
            <w:r w:rsidRPr="00FF08E4">
              <w:rPr>
                <w:noProof/>
                <w:webHidden/>
              </w:rPr>
              <w:tab/>
            </w:r>
            <w:r w:rsidRPr="00FF08E4">
              <w:rPr>
                <w:noProof/>
                <w:webHidden/>
              </w:rPr>
              <w:fldChar w:fldCharType="begin"/>
            </w:r>
            <w:r w:rsidRPr="00FF08E4">
              <w:rPr>
                <w:noProof/>
                <w:webHidden/>
              </w:rPr>
              <w:instrText xml:space="preserve"> PAGEREF _Toc108447493 \h </w:instrText>
            </w:r>
            <w:r w:rsidRPr="00FF08E4">
              <w:rPr>
                <w:noProof/>
                <w:webHidden/>
              </w:rPr>
            </w:r>
            <w:r w:rsidRPr="00FF08E4">
              <w:rPr>
                <w:noProof/>
                <w:webHidden/>
              </w:rPr>
              <w:fldChar w:fldCharType="separate"/>
            </w:r>
            <w:r w:rsidR="00261654">
              <w:rPr>
                <w:noProof/>
                <w:webHidden/>
              </w:rPr>
              <w:t>54</w:t>
            </w:r>
            <w:r w:rsidRPr="00FF08E4">
              <w:rPr>
                <w:noProof/>
                <w:webHidden/>
              </w:rPr>
              <w:fldChar w:fldCharType="end"/>
            </w:r>
          </w:hyperlink>
        </w:p>
        <w:p w14:paraId="50876049" w14:textId="2C10217A"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94" w:history="1">
            <w:r w:rsidRPr="00FF08E4">
              <w:rPr>
                <w:rStyle w:val="Hipercze"/>
                <w:noProof/>
              </w:rPr>
              <w:t>§ 13. Kary umowne i odpowiedzialność</w:t>
            </w:r>
            <w:r w:rsidRPr="00FF08E4">
              <w:rPr>
                <w:noProof/>
                <w:webHidden/>
              </w:rPr>
              <w:tab/>
            </w:r>
            <w:r w:rsidRPr="00FF08E4">
              <w:rPr>
                <w:noProof/>
                <w:webHidden/>
              </w:rPr>
              <w:fldChar w:fldCharType="begin"/>
            </w:r>
            <w:r w:rsidRPr="00FF08E4">
              <w:rPr>
                <w:noProof/>
                <w:webHidden/>
              </w:rPr>
              <w:instrText xml:space="preserve"> PAGEREF _Toc108447494 \h </w:instrText>
            </w:r>
            <w:r w:rsidRPr="00FF08E4">
              <w:rPr>
                <w:noProof/>
                <w:webHidden/>
              </w:rPr>
            </w:r>
            <w:r w:rsidRPr="00FF08E4">
              <w:rPr>
                <w:noProof/>
                <w:webHidden/>
              </w:rPr>
              <w:fldChar w:fldCharType="separate"/>
            </w:r>
            <w:r w:rsidR="00261654">
              <w:rPr>
                <w:noProof/>
                <w:webHidden/>
              </w:rPr>
              <w:t>55</w:t>
            </w:r>
            <w:r w:rsidRPr="00FF08E4">
              <w:rPr>
                <w:noProof/>
                <w:webHidden/>
              </w:rPr>
              <w:fldChar w:fldCharType="end"/>
            </w:r>
          </w:hyperlink>
        </w:p>
        <w:p w14:paraId="7485B632" w14:textId="33DFC04B"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95" w:history="1">
            <w:r w:rsidRPr="00FF08E4">
              <w:rPr>
                <w:rStyle w:val="Hipercze"/>
                <w:noProof/>
              </w:rPr>
              <w:t>§ 14. Rozwiązanie, odstąpienie lub wypowiedzenie Umowy</w:t>
            </w:r>
            <w:r w:rsidRPr="00FF08E4">
              <w:rPr>
                <w:noProof/>
                <w:webHidden/>
              </w:rPr>
              <w:tab/>
            </w:r>
            <w:r w:rsidRPr="00FF08E4">
              <w:rPr>
                <w:noProof/>
                <w:webHidden/>
              </w:rPr>
              <w:fldChar w:fldCharType="begin"/>
            </w:r>
            <w:r w:rsidRPr="00FF08E4">
              <w:rPr>
                <w:noProof/>
                <w:webHidden/>
              </w:rPr>
              <w:instrText xml:space="preserve"> PAGEREF _Toc108447495 \h </w:instrText>
            </w:r>
            <w:r w:rsidRPr="00FF08E4">
              <w:rPr>
                <w:noProof/>
                <w:webHidden/>
              </w:rPr>
            </w:r>
            <w:r w:rsidRPr="00FF08E4">
              <w:rPr>
                <w:noProof/>
                <w:webHidden/>
              </w:rPr>
              <w:fldChar w:fldCharType="separate"/>
            </w:r>
            <w:r w:rsidR="00261654">
              <w:rPr>
                <w:noProof/>
                <w:webHidden/>
              </w:rPr>
              <w:t>57</w:t>
            </w:r>
            <w:r w:rsidRPr="00FF08E4">
              <w:rPr>
                <w:noProof/>
                <w:webHidden/>
              </w:rPr>
              <w:fldChar w:fldCharType="end"/>
            </w:r>
          </w:hyperlink>
        </w:p>
        <w:p w14:paraId="48AB88A9" w14:textId="2F35ABDD" w:rsidR="009906AD" w:rsidRDefault="009906AD">
          <w:pPr>
            <w:pStyle w:val="Spistreci1"/>
            <w:tabs>
              <w:tab w:val="right" w:leader="dot" w:pos="9062"/>
            </w:tabs>
          </w:pPr>
          <w:hyperlink w:anchor="_Toc108447496" w:history="1">
            <w:r w:rsidRPr="00FF08E4">
              <w:rPr>
                <w:rStyle w:val="Hipercze"/>
                <w:noProof/>
              </w:rPr>
              <w:t>§ 15. Zmiany Umowy</w:t>
            </w:r>
            <w:r w:rsidRPr="00FF08E4">
              <w:rPr>
                <w:noProof/>
                <w:webHidden/>
              </w:rPr>
              <w:tab/>
            </w:r>
            <w:r w:rsidRPr="00FF08E4">
              <w:rPr>
                <w:noProof/>
                <w:webHidden/>
              </w:rPr>
              <w:fldChar w:fldCharType="begin"/>
            </w:r>
            <w:r w:rsidRPr="00FF08E4">
              <w:rPr>
                <w:noProof/>
                <w:webHidden/>
              </w:rPr>
              <w:instrText xml:space="preserve"> PAGEREF _Toc108447496 \h </w:instrText>
            </w:r>
            <w:r w:rsidRPr="00FF08E4">
              <w:rPr>
                <w:noProof/>
                <w:webHidden/>
              </w:rPr>
            </w:r>
            <w:r w:rsidRPr="00FF08E4">
              <w:rPr>
                <w:noProof/>
                <w:webHidden/>
              </w:rPr>
              <w:fldChar w:fldCharType="separate"/>
            </w:r>
            <w:r w:rsidR="00261654">
              <w:rPr>
                <w:noProof/>
                <w:webHidden/>
              </w:rPr>
              <w:t>58</w:t>
            </w:r>
            <w:r w:rsidRPr="00FF08E4">
              <w:rPr>
                <w:noProof/>
                <w:webHidden/>
              </w:rPr>
              <w:fldChar w:fldCharType="end"/>
            </w:r>
          </w:hyperlink>
        </w:p>
        <w:p w14:paraId="6F03F207" w14:textId="0E314F44" w:rsidR="00493757" w:rsidRPr="00493757" w:rsidRDefault="00493757" w:rsidP="00493757">
          <w:pPr>
            <w:pStyle w:val="Spistreci1"/>
            <w:tabs>
              <w:tab w:val="right" w:leader="dot" w:pos="9062"/>
            </w:tabs>
            <w:rPr>
              <w:rFonts w:asciiTheme="minorHAnsi" w:eastAsiaTheme="minorEastAsia" w:hAnsiTheme="minorHAnsi" w:cstheme="minorBidi"/>
              <w:noProof/>
              <w:sz w:val="22"/>
              <w:szCs w:val="22"/>
            </w:rPr>
          </w:pPr>
          <w:hyperlink w:anchor="_Toc108447497" w:history="1">
            <w:r w:rsidRPr="00FF08E4">
              <w:rPr>
                <w:rStyle w:val="Hipercze"/>
                <w:noProof/>
              </w:rPr>
              <w:t>§ 1</w:t>
            </w:r>
            <w:r>
              <w:rPr>
                <w:rStyle w:val="Hipercze"/>
                <w:noProof/>
              </w:rPr>
              <w:t>6</w:t>
            </w:r>
            <w:r w:rsidRPr="00FF08E4">
              <w:rPr>
                <w:rStyle w:val="Hipercze"/>
                <w:noProof/>
              </w:rPr>
              <w:t xml:space="preserve">. </w:t>
            </w:r>
            <w:r w:rsidRPr="00493757">
              <w:rPr>
                <w:rStyle w:val="Hipercze"/>
                <w:noProof/>
              </w:rPr>
              <w:t>Waloryzacja</w:t>
            </w:r>
            <w:r w:rsidRPr="00FF08E4">
              <w:rPr>
                <w:noProof/>
                <w:webHidden/>
              </w:rPr>
              <w:tab/>
            </w:r>
            <w:r w:rsidRPr="00FF08E4">
              <w:rPr>
                <w:noProof/>
                <w:webHidden/>
              </w:rPr>
              <w:fldChar w:fldCharType="begin"/>
            </w:r>
            <w:r w:rsidRPr="00FF08E4">
              <w:rPr>
                <w:noProof/>
                <w:webHidden/>
              </w:rPr>
              <w:instrText xml:space="preserve"> PAGEREF _Toc108447497 \h </w:instrText>
            </w:r>
            <w:r w:rsidRPr="00FF08E4">
              <w:rPr>
                <w:noProof/>
                <w:webHidden/>
              </w:rPr>
            </w:r>
            <w:r w:rsidRPr="00FF08E4">
              <w:rPr>
                <w:noProof/>
                <w:webHidden/>
              </w:rPr>
              <w:fldChar w:fldCharType="separate"/>
            </w:r>
            <w:r w:rsidR="00261654">
              <w:rPr>
                <w:noProof/>
                <w:webHidden/>
              </w:rPr>
              <w:t>60</w:t>
            </w:r>
            <w:r w:rsidRPr="00FF08E4">
              <w:rPr>
                <w:noProof/>
                <w:webHidden/>
              </w:rPr>
              <w:fldChar w:fldCharType="end"/>
            </w:r>
          </w:hyperlink>
        </w:p>
        <w:p w14:paraId="77A695D4" w14:textId="5338890C"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97" w:history="1">
            <w:r w:rsidRPr="00FF08E4">
              <w:rPr>
                <w:rStyle w:val="Hipercze"/>
                <w:noProof/>
              </w:rPr>
              <w:t>§ 1</w:t>
            </w:r>
            <w:r w:rsidR="00493757">
              <w:rPr>
                <w:rStyle w:val="Hipercze"/>
                <w:noProof/>
              </w:rPr>
              <w:t>7</w:t>
            </w:r>
            <w:r w:rsidRPr="00FF08E4">
              <w:rPr>
                <w:rStyle w:val="Hipercze"/>
                <w:noProof/>
              </w:rPr>
              <w:t>. Ochrona danych osobowych</w:t>
            </w:r>
            <w:r w:rsidRPr="00FF08E4">
              <w:rPr>
                <w:noProof/>
                <w:webHidden/>
              </w:rPr>
              <w:tab/>
            </w:r>
            <w:r w:rsidRPr="00FF08E4">
              <w:rPr>
                <w:noProof/>
                <w:webHidden/>
              </w:rPr>
              <w:fldChar w:fldCharType="begin"/>
            </w:r>
            <w:r w:rsidRPr="00FF08E4">
              <w:rPr>
                <w:noProof/>
                <w:webHidden/>
              </w:rPr>
              <w:instrText xml:space="preserve"> PAGEREF _Toc108447497 \h </w:instrText>
            </w:r>
            <w:r w:rsidRPr="00FF08E4">
              <w:rPr>
                <w:noProof/>
                <w:webHidden/>
              </w:rPr>
            </w:r>
            <w:r w:rsidRPr="00FF08E4">
              <w:rPr>
                <w:noProof/>
                <w:webHidden/>
              </w:rPr>
              <w:fldChar w:fldCharType="separate"/>
            </w:r>
            <w:r w:rsidR="00261654">
              <w:rPr>
                <w:noProof/>
                <w:webHidden/>
              </w:rPr>
              <w:t>60</w:t>
            </w:r>
            <w:r w:rsidRPr="00FF08E4">
              <w:rPr>
                <w:noProof/>
                <w:webHidden/>
              </w:rPr>
              <w:fldChar w:fldCharType="end"/>
            </w:r>
          </w:hyperlink>
        </w:p>
        <w:p w14:paraId="4CCEEF6F" w14:textId="6B4ACA64"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98" w:history="1">
            <w:r w:rsidRPr="00FF08E4">
              <w:rPr>
                <w:rStyle w:val="Hipercze"/>
                <w:noProof/>
              </w:rPr>
              <w:t>§ 1</w:t>
            </w:r>
            <w:r w:rsidR="00493757">
              <w:rPr>
                <w:rStyle w:val="Hipercze"/>
                <w:noProof/>
              </w:rPr>
              <w:t>8</w:t>
            </w:r>
            <w:r w:rsidRPr="00FF08E4">
              <w:rPr>
                <w:rStyle w:val="Hipercze"/>
                <w:noProof/>
              </w:rPr>
              <w:t>. Ochrona tajemnic przedsiębiorcy, zachowanie poufności</w:t>
            </w:r>
            <w:r w:rsidRPr="00FF08E4">
              <w:rPr>
                <w:noProof/>
                <w:webHidden/>
              </w:rPr>
              <w:tab/>
            </w:r>
            <w:r w:rsidRPr="00FF08E4">
              <w:rPr>
                <w:noProof/>
                <w:webHidden/>
              </w:rPr>
              <w:fldChar w:fldCharType="begin"/>
            </w:r>
            <w:r w:rsidRPr="00FF08E4">
              <w:rPr>
                <w:noProof/>
                <w:webHidden/>
              </w:rPr>
              <w:instrText xml:space="preserve"> PAGEREF _Toc108447498 \h </w:instrText>
            </w:r>
            <w:r w:rsidRPr="00FF08E4">
              <w:rPr>
                <w:noProof/>
                <w:webHidden/>
              </w:rPr>
            </w:r>
            <w:r w:rsidRPr="00FF08E4">
              <w:rPr>
                <w:noProof/>
                <w:webHidden/>
              </w:rPr>
              <w:fldChar w:fldCharType="separate"/>
            </w:r>
            <w:r w:rsidR="00261654">
              <w:rPr>
                <w:noProof/>
                <w:webHidden/>
              </w:rPr>
              <w:t>60</w:t>
            </w:r>
            <w:r w:rsidRPr="00FF08E4">
              <w:rPr>
                <w:noProof/>
                <w:webHidden/>
              </w:rPr>
              <w:fldChar w:fldCharType="end"/>
            </w:r>
          </w:hyperlink>
        </w:p>
        <w:p w14:paraId="39C45442" w14:textId="4349DEB6"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499" w:history="1">
            <w:r w:rsidRPr="00FF08E4">
              <w:rPr>
                <w:rStyle w:val="Hipercze"/>
                <w:noProof/>
              </w:rPr>
              <w:t>§ 1</w:t>
            </w:r>
            <w:r w:rsidR="00493757">
              <w:rPr>
                <w:rStyle w:val="Hipercze"/>
                <w:noProof/>
              </w:rPr>
              <w:t>9</w:t>
            </w:r>
            <w:r w:rsidRPr="00FF08E4">
              <w:rPr>
                <w:rStyle w:val="Hipercze"/>
                <w:noProof/>
              </w:rPr>
              <w:t>. Zasady etyki</w:t>
            </w:r>
            <w:r w:rsidRPr="00FF08E4">
              <w:rPr>
                <w:noProof/>
                <w:webHidden/>
              </w:rPr>
              <w:tab/>
            </w:r>
            <w:r w:rsidRPr="00FF08E4">
              <w:rPr>
                <w:noProof/>
                <w:webHidden/>
              </w:rPr>
              <w:fldChar w:fldCharType="begin"/>
            </w:r>
            <w:r w:rsidRPr="00FF08E4">
              <w:rPr>
                <w:noProof/>
                <w:webHidden/>
              </w:rPr>
              <w:instrText xml:space="preserve"> PAGEREF _Toc108447499 \h </w:instrText>
            </w:r>
            <w:r w:rsidRPr="00FF08E4">
              <w:rPr>
                <w:noProof/>
                <w:webHidden/>
              </w:rPr>
            </w:r>
            <w:r w:rsidRPr="00FF08E4">
              <w:rPr>
                <w:noProof/>
                <w:webHidden/>
              </w:rPr>
              <w:fldChar w:fldCharType="separate"/>
            </w:r>
            <w:r w:rsidR="00261654">
              <w:rPr>
                <w:noProof/>
                <w:webHidden/>
              </w:rPr>
              <w:t>61</w:t>
            </w:r>
            <w:r w:rsidRPr="00FF08E4">
              <w:rPr>
                <w:noProof/>
                <w:webHidden/>
              </w:rPr>
              <w:fldChar w:fldCharType="end"/>
            </w:r>
          </w:hyperlink>
        </w:p>
        <w:p w14:paraId="3BE14723" w14:textId="6EB12940"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500" w:history="1">
            <w:r w:rsidRPr="00FF08E4">
              <w:rPr>
                <w:rStyle w:val="Hipercze"/>
                <w:noProof/>
              </w:rPr>
              <w:t xml:space="preserve">§ </w:t>
            </w:r>
            <w:r w:rsidR="00493757">
              <w:rPr>
                <w:rStyle w:val="Hipercze"/>
                <w:noProof/>
              </w:rPr>
              <w:t>20</w:t>
            </w:r>
            <w:r w:rsidRPr="00FF08E4">
              <w:rPr>
                <w:rStyle w:val="Hipercze"/>
                <w:noProof/>
              </w:rPr>
              <w:t>. Nadzór wynikający z zarządzania środowiskowego</w:t>
            </w:r>
            <w:r w:rsidRPr="00FF08E4">
              <w:rPr>
                <w:noProof/>
                <w:webHidden/>
              </w:rPr>
              <w:tab/>
            </w:r>
            <w:r w:rsidRPr="00FF08E4">
              <w:rPr>
                <w:noProof/>
                <w:webHidden/>
              </w:rPr>
              <w:fldChar w:fldCharType="begin"/>
            </w:r>
            <w:r w:rsidRPr="00FF08E4">
              <w:rPr>
                <w:noProof/>
                <w:webHidden/>
              </w:rPr>
              <w:instrText xml:space="preserve"> PAGEREF _Toc108447500 \h </w:instrText>
            </w:r>
            <w:r w:rsidRPr="00FF08E4">
              <w:rPr>
                <w:noProof/>
                <w:webHidden/>
              </w:rPr>
            </w:r>
            <w:r w:rsidRPr="00FF08E4">
              <w:rPr>
                <w:noProof/>
                <w:webHidden/>
              </w:rPr>
              <w:fldChar w:fldCharType="separate"/>
            </w:r>
            <w:r w:rsidR="00261654">
              <w:rPr>
                <w:noProof/>
                <w:webHidden/>
              </w:rPr>
              <w:t>62</w:t>
            </w:r>
            <w:r w:rsidRPr="00FF08E4">
              <w:rPr>
                <w:noProof/>
                <w:webHidden/>
              </w:rPr>
              <w:fldChar w:fldCharType="end"/>
            </w:r>
          </w:hyperlink>
        </w:p>
        <w:p w14:paraId="4C72D76A" w14:textId="14584B24"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501" w:history="1">
            <w:r w:rsidRPr="00FF08E4">
              <w:rPr>
                <w:rStyle w:val="Hipercze"/>
                <w:noProof/>
              </w:rPr>
              <w:t>§ 2</w:t>
            </w:r>
            <w:r w:rsidR="00493757">
              <w:rPr>
                <w:rStyle w:val="Hipercze"/>
                <w:noProof/>
              </w:rPr>
              <w:t>1</w:t>
            </w:r>
            <w:r w:rsidRPr="00FF08E4">
              <w:rPr>
                <w:rStyle w:val="Hipercze"/>
                <w:noProof/>
              </w:rPr>
              <w:t>. Siła wyższa</w:t>
            </w:r>
            <w:r w:rsidRPr="00FF08E4">
              <w:rPr>
                <w:noProof/>
                <w:webHidden/>
              </w:rPr>
              <w:tab/>
            </w:r>
            <w:r w:rsidRPr="00FF08E4">
              <w:rPr>
                <w:noProof/>
                <w:webHidden/>
              </w:rPr>
              <w:fldChar w:fldCharType="begin"/>
            </w:r>
            <w:r w:rsidRPr="00FF08E4">
              <w:rPr>
                <w:noProof/>
                <w:webHidden/>
              </w:rPr>
              <w:instrText xml:space="preserve"> PAGEREF _Toc108447501 \h </w:instrText>
            </w:r>
            <w:r w:rsidRPr="00FF08E4">
              <w:rPr>
                <w:noProof/>
                <w:webHidden/>
              </w:rPr>
            </w:r>
            <w:r w:rsidRPr="00FF08E4">
              <w:rPr>
                <w:noProof/>
                <w:webHidden/>
              </w:rPr>
              <w:fldChar w:fldCharType="separate"/>
            </w:r>
            <w:r w:rsidR="00261654">
              <w:rPr>
                <w:noProof/>
                <w:webHidden/>
              </w:rPr>
              <w:t>62</w:t>
            </w:r>
            <w:r w:rsidRPr="00FF08E4">
              <w:rPr>
                <w:noProof/>
                <w:webHidden/>
              </w:rPr>
              <w:fldChar w:fldCharType="end"/>
            </w:r>
          </w:hyperlink>
        </w:p>
        <w:p w14:paraId="6CBEE535" w14:textId="3DD155F1"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502" w:history="1">
            <w:r w:rsidRPr="00FF08E4">
              <w:rPr>
                <w:rStyle w:val="Hipercze"/>
                <w:noProof/>
              </w:rPr>
              <w:t>§ 2</w:t>
            </w:r>
            <w:r w:rsidR="00493757">
              <w:rPr>
                <w:rStyle w:val="Hipercze"/>
                <w:noProof/>
              </w:rPr>
              <w:t>2</w:t>
            </w:r>
            <w:r w:rsidRPr="00FF08E4">
              <w:rPr>
                <w:rStyle w:val="Hipercze"/>
                <w:noProof/>
              </w:rPr>
              <w:t>. Postanowienia końcowe</w:t>
            </w:r>
            <w:r w:rsidRPr="00FF08E4">
              <w:rPr>
                <w:noProof/>
                <w:webHidden/>
              </w:rPr>
              <w:tab/>
            </w:r>
            <w:r w:rsidRPr="00FF08E4">
              <w:rPr>
                <w:noProof/>
                <w:webHidden/>
              </w:rPr>
              <w:fldChar w:fldCharType="begin"/>
            </w:r>
            <w:r w:rsidRPr="00FF08E4">
              <w:rPr>
                <w:noProof/>
                <w:webHidden/>
              </w:rPr>
              <w:instrText xml:space="preserve"> PAGEREF _Toc108447502 \h </w:instrText>
            </w:r>
            <w:r w:rsidRPr="00FF08E4">
              <w:rPr>
                <w:noProof/>
                <w:webHidden/>
              </w:rPr>
            </w:r>
            <w:r w:rsidRPr="00FF08E4">
              <w:rPr>
                <w:noProof/>
                <w:webHidden/>
              </w:rPr>
              <w:fldChar w:fldCharType="separate"/>
            </w:r>
            <w:r w:rsidR="00261654">
              <w:rPr>
                <w:noProof/>
                <w:webHidden/>
              </w:rPr>
              <w:t>62</w:t>
            </w:r>
            <w:r w:rsidRPr="00FF08E4">
              <w:rPr>
                <w:noProof/>
                <w:webHidden/>
              </w:rPr>
              <w:fldChar w:fldCharType="end"/>
            </w:r>
          </w:hyperlink>
        </w:p>
        <w:p w14:paraId="726C0B13" w14:textId="3D22CEBD" w:rsidR="009906AD" w:rsidRPr="00FF08E4" w:rsidRDefault="009906AD">
          <w:pPr>
            <w:pStyle w:val="Spistreci1"/>
            <w:tabs>
              <w:tab w:val="right" w:leader="dot" w:pos="9062"/>
            </w:tabs>
            <w:rPr>
              <w:rFonts w:asciiTheme="minorHAnsi" w:eastAsiaTheme="minorEastAsia" w:hAnsiTheme="minorHAnsi" w:cstheme="minorBidi"/>
              <w:noProof/>
              <w:sz w:val="22"/>
              <w:szCs w:val="22"/>
            </w:rPr>
          </w:pPr>
          <w:hyperlink w:anchor="_Toc108447503" w:history="1">
            <w:r w:rsidRPr="00FF08E4">
              <w:rPr>
                <w:rStyle w:val="Hipercze"/>
                <w:noProof/>
              </w:rPr>
              <w:t>Załączniki do Umowy:</w:t>
            </w:r>
            <w:r w:rsidRPr="00FF08E4">
              <w:rPr>
                <w:noProof/>
                <w:webHidden/>
              </w:rPr>
              <w:tab/>
            </w:r>
            <w:r w:rsidRPr="00FF08E4">
              <w:rPr>
                <w:noProof/>
                <w:webHidden/>
              </w:rPr>
              <w:fldChar w:fldCharType="begin"/>
            </w:r>
            <w:r w:rsidRPr="00FF08E4">
              <w:rPr>
                <w:noProof/>
                <w:webHidden/>
              </w:rPr>
              <w:instrText xml:space="preserve"> PAGEREF _Toc108447503 \h </w:instrText>
            </w:r>
            <w:r w:rsidRPr="00FF08E4">
              <w:rPr>
                <w:noProof/>
                <w:webHidden/>
              </w:rPr>
            </w:r>
            <w:r w:rsidRPr="00FF08E4">
              <w:rPr>
                <w:noProof/>
                <w:webHidden/>
              </w:rPr>
              <w:fldChar w:fldCharType="separate"/>
            </w:r>
            <w:r w:rsidR="00261654">
              <w:rPr>
                <w:noProof/>
                <w:webHidden/>
              </w:rPr>
              <w:t>63</w:t>
            </w:r>
            <w:r w:rsidRPr="00FF08E4">
              <w:rPr>
                <w:noProof/>
                <w:webHidden/>
              </w:rPr>
              <w:fldChar w:fldCharType="end"/>
            </w:r>
          </w:hyperlink>
        </w:p>
        <w:p w14:paraId="2B09694E" w14:textId="35F1DC9A" w:rsidR="000C23F8" w:rsidRDefault="002354E3" w:rsidP="002354E3">
          <w:pPr>
            <w:keepNext/>
            <w:keepLines/>
            <w:spacing w:before="240" w:line="259" w:lineRule="auto"/>
            <w:rPr>
              <w:b/>
              <w:bCs/>
            </w:rPr>
          </w:pPr>
          <w:r w:rsidRPr="00FF08E4">
            <w:rPr>
              <w:color w:val="2F5496"/>
              <w:sz w:val="32"/>
              <w:szCs w:val="32"/>
            </w:rPr>
            <w:fldChar w:fldCharType="end"/>
          </w:r>
        </w:p>
      </w:sdtContent>
    </w:sdt>
    <w:bookmarkEnd w:id="140"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41" w:name="_Toc64016200"/>
      <w:bookmarkStart w:id="142" w:name="_Toc106095860"/>
      <w:bookmarkStart w:id="143" w:name="_Toc106096300"/>
      <w:bookmarkStart w:id="144" w:name="_Toc106096404"/>
      <w:bookmarkStart w:id="145" w:name="_Toc108447482"/>
      <w:bookmarkStart w:id="146" w:name="_Hlk67825483"/>
      <w:r w:rsidRPr="000C23F8">
        <w:lastRenderedPageBreak/>
        <w:t>§ 1. Podstawa zawarcia Umowy</w:t>
      </w:r>
      <w:bookmarkEnd w:id="141"/>
      <w:bookmarkEnd w:id="142"/>
      <w:bookmarkEnd w:id="143"/>
      <w:bookmarkEnd w:id="144"/>
      <w:bookmarkEnd w:id="145"/>
    </w:p>
    <w:p w14:paraId="16A3B8FC" w14:textId="6CD3BAE1" w:rsidR="000C23F8" w:rsidRDefault="000C23F8" w:rsidP="00A10F4A">
      <w:pPr>
        <w:numPr>
          <w:ilvl w:val="0"/>
          <w:numId w:val="44"/>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502A6C" w:rsidRPr="00502A6C">
        <w:rPr>
          <w:b/>
          <w:bCs/>
          <w:sz w:val="22"/>
          <w:szCs w:val="22"/>
        </w:rPr>
        <w:t xml:space="preserve">Dostawa i montaż 3 </w:t>
      </w:r>
      <w:proofErr w:type="spellStart"/>
      <w:r w:rsidR="00502A6C" w:rsidRPr="00502A6C">
        <w:rPr>
          <w:b/>
          <w:bCs/>
          <w:sz w:val="22"/>
          <w:szCs w:val="22"/>
        </w:rPr>
        <w:t>kpl</w:t>
      </w:r>
      <w:proofErr w:type="spellEnd"/>
      <w:r w:rsidR="00502A6C" w:rsidRPr="00502A6C">
        <w:rPr>
          <w:b/>
          <w:bCs/>
          <w:sz w:val="22"/>
          <w:szCs w:val="22"/>
        </w:rPr>
        <w:t xml:space="preserve">. baterii stacjonarnych DC dla PGG S.A. Oddział Zakład Elektrociepłownie </w:t>
      </w:r>
      <w:r w:rsidRPr="009679A6">
        <w:rPr>
          <w:sz w:val="22"/>
          <w:szCs w:val="22"/>
        </w:rPr>
        <w:t xml:space="preserve">(nr sprawy </w:t>
      </w:r>
      <w:r w:rsidR="00161B1D" w:rsidRPr="00161B1D">
        <w:rPr>
          <w:sz w:val="22"/>
          <w:szCs w:val="22"/>
        </w:rPr>
        <w:t>542500254</w:t>
      </w:r>
      <w:r w:rsidRPr="009679A6">
        <w:rPr>
          <w:sz w:val="22"/>
          <w:szCs w:val="22"/>
        </w:rPr>
        <w:t>)</w:t>
      </w:r>
    </w:p>
    <w:p w14:paraId="71B53A15" w14:textId="79DD3AAC" w:rsidR="000C23F8" w:rsidRPr="000C0BCE" w:rsidRDefault="000C23F8" w:rsidP="00A10F4A">
      <w:pPr>
        <w:numPr>
          <w:ilvl w:val="0"/>
          <w:numId w:val="4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47" w:name="_Toc64016201"/>
      <w:bookmarkStart w:id="148" w:name="_Toc106095861"/>
      <w:bookmarkStart w:id="149" w:name="_Toc106096301"/>
      <w:bookmarkStart w:id="150" w:name="_Toc106096405"/>
      <w:bookmarkStart w:id="151" w:name="_Toc108447483"/>
      <w:bookmarkStart w:id="152" w:name="_Hlk106017812"/>
      <w:bookmarkEnd w:id="146"/>
      <w:r w:rsidRPr="00E66F78">
        <w:t>§</w:t>
      </w:r>
      <w:r>
        <w:t xml:space="preserve"> </w:t>
      </w:r>
      <w:r w:rsidRPr="00E66F78">
        <w:t>2. Przedmiot Umowy</w:t>
      </w:r>
      <w:bookmarkEnd w:id="147"/>
      <w:bookmarkEnd w:id="148"/>
      <w:bookmarkEnd w:id="149"/>
      <w:bookmarkEnd w:id="150"/>
      <w:bookmarkEnd w:id="151"/>
    </w:p>
    <w:p w14:paraId="5142D79B" w14:textId="77777777" w:rsidR="00502A6C" w:rsidRDefault="000C23F8" w:rsidP="00A10F4A">
      <w:pPr>
        <w:numPr>
          <w:ilvl w:val="0"/>
          <w:numId w:val="75"/>
        </w:numPr>
        <w:spacing w:line="259" w:lineRule="auto"/>
        <w:ind w:hanging="357"/>
        <w:jc w:val="both"/>
        <w:rPr>
          <w:sz w:val="22"/>
          <w:szCs w:val="22"/>
        </w:rPr>
      </w:pPr>
      <w:r w:rsidRPr="00502A6C">
        <w:rPr>
          <w:sz w:val="22"/>
          <w:szCs w:val="22"/>
        </w:rPr>
        <w:t xml:space="preserve">Przedmiotem Umowy jest </w:t>
      </w:r>
      <w:bookmarkStart w:id="153" w:name="_Hlk67825626"/>
      <w:r w:rsidR="00502A6C" w:rsidRPr="00502A6C">
        <w:rPr>
          <w:sz w:val="22"/>
          <w:szCs w:val="22"/>
        </w:rPr>
        <w:t xml:space="preserve">Dostawa i montaż 3 </w:t>
      </w:r>
      <w:proofErr w:type="spellStart"/>
      <w:r w:rsidR="00502A6C" w:rsidRPr="00502A6C">
        <w:rPr>
          <w:sz w:val="22"/>
          <w:szCs w:val="22"/>
        </w:rPr>
        <w:t>kpl</w:t>
      </w:r>
      <w:proofErr w:type="spellEnd"/>
      <w:r w:rsidR="00502A6C" w:rsidRPr="00502A6C">
        <w:rPr>
          <w:sz w:val="22"/>
          <w:szCs w:val="22"/>
        </w:rPr>
        <w:t>. baterii stacjonarnych DC dla PGG S.A. Oddział Zakład Elektrociepłownie</w:t>
      </w:r>
    </w:p>
    <w:p w14:paraId="6806B627" w14:textId="3D3910B5" w:rsidR="000C23F8" w:rsidRPr="00502A6C" w:rsidRDefault="000C23F8" w:rsidP="00A10F4A">
      <w:pPr>
        <w:numPr>
          <w:ilvl w:val="0"/>
          <w:numId w:val="75"/>
        </w:numPr>
        <w:spacing w:line="259" w:lineRule="auto"/>
        <w:ind w:hanging="357"/>
        <w:jc w:val="both"/>
        <w:rPr>
          <w:sz w:val="22"/>
          <w:szCs w:val="22"/>
        </w:rPr>
      </w:pPr>
      <w:r w:rsidRPr="00502A6C">
        <w:rPr>
          <w:sz w:val="22"/>
          <w:szCs w:val="22"/>
        </w:rPr>
        <w:t xml:space="preserve">Szczegółowy Opis Przedmiotu Zamówienia (SOPZ) stanowi </w:t>
      </w:r>
      <w:r w:rsidRPr="00502A6C">
        <w:rPr>
          <w:b/>
          <w:bCs/>
          <w:sz w:val="22"/>
          <w:szCs w:val="22"/>
        </w:rPr>
        <w:t>Załącznik nr 1 do Umowy</w:t>
      </w:r>
      <w:r w:rsidRPr="00502A6C">
        <w:rPr>
          <w:sz w:val="22"/>
          <w:szCs w:val="22"/>
        </w:rPr>
        <w:t>.</w:t>
      </w:r>
    </w:p>
    <w:p w14:paraId="6486E044" w14:textId="77777777" w:rsidR="000C23F8" w:rsidRDefault="000C23F8" w:rsidP="00A10F4A">
      <w:pPr>
        <w:numPr>
          <w:ilvl w:val="0"/>
          <w:numId w:val="75"/>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3986FBE" w14:textId="77777777" w:rsidR="009679A6" w:rsidRPr="005A63CC" w:rsidRDefault="009679A6" w:rsidP="00A10F4A">
      <w:pPr>
        <w:numPr>
          <w:ilvl w:val="0"/>
          <w:numId w:val="75"/>
        </w:numPr>
        <w:spacing w:line="276" w:lineRule="auto"/>
        <w:jc w:val="both"/>
        <w:rPr>
          <w:sz w:val="22"/>
          <w:szCs w:val="22"/>
        </w:rPr>
      </w:pPr>
      <w:r w:rsidRPr="005A63CC">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378FD41" w14:textId="7377332A" w:rsidR="009679A6" w:rsidRPr="009679A6" w:rsidRDefault="009679A6" w:rsidP="00A10F4A">
      <w:pPr>
        <w:numPr>
          <w:ilvl w:val="0"/>
          <w:numId w:val="75"/>
        </w:numPr>
        <w:autoSpaceDE w:val="0"/>
        <w:autoSpaceDN w:val="0"/>
        <w:adjustRightInd w:val="0"/>
        <w:spacing w:line="276" w:lineRule="auto"/>
        <w:jc w:val="both"/>
        <w:rPr>
          <w:i/>
          <w:iCs/>
          <w:color w:val="FF0000"/>
          <w:sz w:val="22"/>
          <w:szCs w:val="22"/>
        </w:rPr>
      </w:pPr>
      <w:r w:rsidRPr="005A63CC">
        <w:rPr>
          <w:sz w:val="22"/>
          <w:szCs w:val="22"/>
        </w:rPr>
        <w:t>W przypadku wystąpienia przez osobę trzecią z jakimkolwiek roszczeniem przeciwko Zamawiającemu wynikającym z naruszenia praw autorskich, praw własności przemysłowej lub</w:t>
      </w:r>
      <w:r>
        <w:rPr>
          <w:sz w:val="22"/>
          <w:szCs w:val="22"/>
        </w:rPr>
        <w:t> </w:t>
      </w:r>
      <w:r w:rsidRPr="005A63CC">
        <w:rPr>
          <w:sz w:val="22"/>
          <w:szCs w:val="22"/>
        </w:rPr>
        <w:t xml:space="preserve">know-how przez przedmiot Umowy, Wykonawca poniesie (zwróci Zamawiającemu) wszystkie koszty i wydatki z tym związane, wliczając w to koszty zapłacone przez Zamawiającego na rzecz osób trzecich, których prawa zostały naruszone. </w:t>
      </w:r>
    </w:p>
    <w:p w14:paraId="74A6D7A3" w14:textId="77777777" w:rsidR="000C23F8" w:rsidRDefault="000C23F8" w:rsidP="00A10F4A">
      <w:pPr>
        <w:numPr>
          <w:ilvl w:val="0"/>
          <w:numId w:val="75"/>
        </w:numPr>
        <w:spacing w:line="259" w:lineRule="auto"/>
        <w:ind w:left="357"/>
        <w:jc w:val="both"/>
        <w:rPr>
          <w:sz w:val="22"/>
          <w:szCs w:val="22"/>
        </w:rPr>
      </w:pPr>
      <w:r w:rsidRPr="008953DB">
        <w:rPr>
          <w:sz w:val="22"/>
          <w:szCs w:val="22"/>
        </w:rPr>
        <w:t xml:space="preserve">Realizacja Umowy </w:t>
      </w:r>
      <w:r w:rsidRPr="001A053D">
        <w:rPr>
          <w:i/>
          <w:iCs/>
          <w:sz w:val="22"/>
          <w:szCs w:val="22"/>
        </w:rPr>
        <w:t>wymaga</w:t>
      </w:r>
      <w:r w:rsidRPr="001A053D">
        <w:rPr>
          <w:i/>
          <w:iCs/>
          <w:strike/>
          <w:sz w:val="22"/>
          <w:szCs w:val="22"/>
        </w:rPr>
        <w:t>/nie wymaga</w:t>
      </w:r>
      <w:r w:rsidRPr="001A053D">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3FAB7D67" w14:textId="77777777" w:rsidR="000C23F8" w:rsidRPr="008953DB" w:rsidRDefault="000C23F8" w:rsidP="00A10F4A">
      <w:pPr>
        <w:numPr>
          <w:ilvl w:val="0"/>
          <w:numId w:val="75"/>
        </w:numPr>
        <w:spacing w:line="259" w:lineRule="auto"/>
        <w:ind w:left="357"/>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bookmarkEnd w:id="152"/>
    <w:p w14:paraId="30F6C118" w14:textId="77777777" w:rsidR="000C23F8" w:rsidRPr="001456AD" w:rsidRDefault="000C23F8" w:rsidP="000C23F8">
      <w:pPr>
        <w:spacing w:line="259" w:lineRule="auto"/>
        <w:ind w:left="360"/>
        <w:jc w:val="both"/>
        <w:rPr>
          <w:sz w:val="22"/>
          <w:szCs w:val="22"/>
        </w:rPr>
      </w:pPr>
    </w:p>
    <w:p w14:paraId="055A860C" w14:textId="77777777" w:rsidR="000C23F8" w:rsidRPr="00E66F78" w:rsidRDefault="000C23F8" w:rsidP="000C23F8">
      <w:pPr>
        <w:pStyle w:val="Nagwek2"/>
      </w:pPr>
      <w:bookmarkStart w:id="154" w:name="_Toc64016202"/>
      <w:bookmarkStart w:id="155" w:name="_Toc106095862"/>
      <w:bookmarkStart w:id="156" w:name="_Toc106096302"/>
      <w:bookmarkStart w:id="157" w:name="_Toc106096406"/>
      <w:bookmarkStart w:id="158" w:name="_Toc108447484"/>
      <w:r w:rsidRPr="00E66F78">
        <w:t>§</w:t>
      </w:r>
      <w:r>
        <w:t xml:space="preserve"> </w:t>
      </w:r>
      <w:r w:rsidRPr="00E66F78">
        <w:t>3. Cena i sposób rozliczeń</w:t>
      </w:r>
      <w:bookmarkEnd w:id="154"/>
      <w:bookmarkEnd w:id="155"/>
      <w:bookmarkEnd w:id="156"/>
      <w:bookmarkEnd w:id="157"/>
      <w:bookmarkEnd w:id="158"/>
    </w:p>
    <w:p w14:paraId="7CD5230B" w14:textId="11B1C530" w:rsidR="000C23F8" w:rsidRDefault="000C23F8" w:rsidP="00A10F4A">
      <w:pPr>
        <w:numPr>
          <w:ilvl w:val="0"/>
          <w:numId w:val="45"/>
        </w:numPr>
        <w:ind w:hanging="357"/>
        <w:jc w:val="both"/>
        <w:rPr>
          <w:sz w:val="22"/>
          <w:szCs w:val="22"/>
        </w:rPr>
      </w:pPr>
      <w:r w:rsidRPr="00E66F78">
        <w:rPr>
          <w:sz w:val="22"/>
          <w:szCs w:val="22"/>
        </w:rPr>
        <w:t xml:space="preserve">Wartość </w:t>
      </w:r>
      <w:r w:rsidRPr="00036091">
        <w:rPr>
          <w:sz w:val="22"/>
          <w:szCs w:val="22"/>
        </w:rPr>
        <w:t>Umowy wynosi: ……………… zł netto.</w:t>
      </w:r>
    </w:p>
    <w:p w14:paraId="6FD35C1D" w14:textId="77777777" w:rsidR="000816B4" w:rsidRPr="00681415" w:rsidRDefault="000816B4" w:rsidP="000816B4">
      <w:pPr>
        <w:spacing w:line="259" w:lineRule="auto"/>
        <w:ind w:left="360"/>
        <w:jc w:val="both"/>
        <w:rPr>
          <w:sz w:val="22"/>
          <w:szCs w:val="22"/>
        </w:rPr>
      </w:pPr>
      <w:r w:rsidRPr="00681415">
        <w:rPr>
          <w:sz w:val="22"/>
          <w:szCs w:val="22"/>
        </w:rPr>
        <w:t xml:space="preserve">w tym: </w:t>
      </w:r>
    </w:p>
    <w:p w14:paraId="1A81C112" w14:textId="77777777" w:rsidR="000816B4" w:rsidRPr="00F8529D" w:rsidRDefault="000816B4" w:rsidP="000816B4">
      <w:pPr>
        <w:numPr>
          <w:ilvl w:val="1"/>
          <w:numId w:val="45"/>
        </w:numPr>
        <w:spacing w:line="259" w:lineRule="auto"/>
        <w:ind w:hanging="357"/>
        <w:jc w:val="both"/>
        <w:rPr>
          <w:sz w:val="22"/>
          <w:szCs w:val="22"/>
        </w:rPr>
      </w:pPr>
      <w:r w:rsidRPr="00681415">
        <w:rPr>
          <w:sz w:val="22"/>
          <w:szCs w:val="22"/>
        </w:rPr>
        <w:t xml:space="preserve">dla </w:t>
      </w:r>
      <w:r w:rsidRPr="00F8529D">
        <w:rPr>
          <w:sz w:val="22"/>
          <w:szCs w:val="22"/>
        </w:rPr>
        <w:t>zadania nr 1 : ………………. zł netto,</w:t>
      </w:r>
    </w:p>
    <w:p w14:paraId="7ED87ED1" w14:textId="4867DFE8" w:rsidR="000816B4" w:rsidRPr="00F8529D" w:rsidRDefault="000816B4" w:rsidP="000816B4">
      <w:pPr>
        <w:numPr>
          <w:ilvl w:val="1"/>
          <w:numId w:val="45"/>
        </w:numPr>
        <w:spacing w:line="259" w:lineRule="auto"/>
        <w:ind w:hanging="357"/>
        <w:jc w:val="both"/>
        <w:rPr>
          <w:sz w:val="22"/>
          <w:szCs w:val="22"/>
        </w:rPr>
      </w:pPr>
      <w:r w:rsidRPr="00F8529D">
        <w:rPr>
          <w:sz w:val="22"/>
          <w:szCs w:val="22"/>
        </w:rPr>
        <w:t>dla zadania nr 2 : ………………. zł netto</w:t>
      </w:r>
      <w:r>
        <w:rPr>
          <w:sz w:val="22"/>
          <w:szCs w:val="22"/>
        </w:rPr>
        <w:t>,</w:t>
      </w:r>
    </w:p>
    <w:p w14:paraId="5286095E" w14:textId="5405A2EB" w:rsidR="000816B4" w:rsidRPr="000816B4" w:rsidRDefault="000816B4" w:rsidP="000816B4">
      <w:pPr>
        <w:numPr>
          <w:ilvl w:val="1"/>
          <w:numId w:val="45"/>
        </w:numPr>
        <w:spacing w:line="259" w:lineRule="auto"/>
        <w:ind w:hanging="357"/>
        <w:jc w:val="both"/>
        <w:rPr>
          <w:sz w:val="22"/>
          <w:szCs w:val="22"/>
        </w:rPr>
      </w:pPr>
      <w:r w:rsidRPr="00F8529D">
        <w:rPr>
          <w:sz w:val="22"/>
          <w:szCs w:val="22"/>
        </w:rPr>
        <w:t xml:space="preserve">dla zadania nr </w:t>
      </w:r>
      <w:r>
        <w:rPr>
          <w:sz w:val="22"/>
          <w:szCs w:val="22"/>
        </w:rPr>
        <w:t>3</w:t>
      </w:r>
      <w:r w:rsidRPr="00F8529D">
        <w:rPr>
          <w:sz w:val="22"/>
          <w:szCs w:val="22"/>
        </w:rPr>
        <w:t xml:space="preserve"> : ………………. zł netto</w:t>
      </w:r>
      <w:r>
        <w:rPr>
          <w:sz w:val="22"/>
          <w:szCs w:val="22"/>
        </w:rPr>
        <w:t>.</w:t>
      </w:r>
    </w:p>
    <w:p w14:paraId="69D815B5" w14:textId="54D73885" w:rsidR="003373FB" w:rsidRPr="00094AD2" w:rsidRDefault="003373FB" w:rsidP="00A10F4A">
      <w:pPr>
        <w:numPr>
          <w:ilvl w:val="0"/>
          <w:numId w:val="45"/>
        </w:numPr>
        <w:spacing w:line="276" w:lineRule="auto"/>
        <w:jc w:val="both"/>
        <w:rPr>
          <w:sz w:val="22"/>
          <w:szCs w:val="22"/>
        </w:rPr>
      </w:pPr>
      <w:r w:rsidRPr="00094AD2">
        <w:rPr>
          <w:sz w:val="22"/>
          <w:szCs w:val="22"/>
        </w:rPr>
        <w:t xml:space="preserve">Wartość Umowy, o której mowa w ust. 1, została ustalona w oparciu o cenę netto podaną </w:t>
      </w:r>
      <w:r w:rsidRPr="00094AD2">
        <w:rPr>
          <w:sz w:val="22"/>
          <w:szCs w:val="22"/>
        </w:rPr>
        <w:br/>
        <w:t xml:space="preserve">w Ofercie Wykonawcy. </w:t>
      </w:r>
      <w:r w:rsidR="00864EA2">
        <w:rPr>
          <w:sz w:val="22"/>
          <w:szCs w:val="22"/>
        </w:rPr>
        <w:t xml:space="preserve"> </w:t>
      </w:r>
    </w:p>
    <w:p w14:paraId="0AA8B783" w14:textId="0BD68339" w:rsidR="00CD7629" w:rsidRPr="00CD7629" w:rsidRDefault="00CD7629" w:rsidP="00CD7629">
      <w:pPr>
        <w:pStyle w:val="Akapitzlist"/>
        <w:numPr>
          <w:ilvl w:val="0"/>
          <w:numId w:val="45"/>
        </w:numPr>
        <w:rPr>
          <w:sz w:val="22"/>
          <w:szCs w:val="22"/>
        </w:rPr>
      </w:pPr>
      <w:r w:rsidRPr="00CD7629">
        <w:rPr>
          <w:sz w:val="22"/>
          <w:szCs w:val="22"/>
        </w:rPr>
        <w:t xml:space="preserve">Cena netto usługi/dostawy wynosi: ……… </w:t>
      </w:r>
    </w:p>
    <w:p w14:paraId="16CFCF7D" w14:textId="7CF2D37F" w:rsidR="009817B0" w:rsidRPr="003F44C6" w:rsidRDefault="00701D7B" w:rsidP="00CD7629">
      <w:pPr>
        <w:pStyle w:val="Akapitzlist"/>
        <w:ind w:left="360"/>
        <w:jc w:val="both"/>
        <w:rPr>
          <w:sz w:val="22"/>
          <w:szCs w:val="22"/>
        </w:rPr>
      </w:pPr>
      <w:r w:rsidRPr="003F44C6">
        <w:rPr>
          <w:sz w:val="22"/>
          <w:szCs w:val="22"/>
        </w:rPr>
        <w:t xml:space="preserve">Wynagrodzenie ma charakter ryczałtowy, stanowiąc całkowitą zapłatę za wykonanie przedmiotu zamówienia i wszystkie świadczenia zrealizowane w ramach niniejszej </w:t>
      </w:r>
      <w:r w:rsidR="004A0F80" w:rsidRPr="003F44C6">
        <w:rPr>
          <w:sz w:val="22"/>
          <w:szCs w:val="22"/>
        </w:rPr>
        <w:t>U</w:t>
      </w:r>
      <w:r w:rsidRPr="003F44C6">
        <w:rPr>
          <w:sz w:val="22"/>
          <w:szCs w:val="22"/>
        </w:rPr>
        <w:t xml:space="preserve">mowy. </w:t>
      </w:r>
      <w:r w:rsidR="009817B0" w:rsidRPr="003F44C6">
        <w:rPr>
          <w:sz w:val="22"/>
          <w:szCs w:val="22"/>
        </w:rPr>
        <w:t xml:space="preserve">Nieoszacowanie, pominięcie oraz brak rozpoznania zakresu przedmiotu </w:t>
      </w:r>
      <w:r w:rsidR="003F44C6" w:rsidRPr="003F44C6">
        <w:rPr>
          <w:sz w:val="22"/>
          <w:szCs w:val="22"/>
        </w:rPr>
        <w:t>U</w:t>
      </w:r>
      <w:r w:rsidR="009817B0" w:rsidRPr="003F44C6">
        <w:rPr>
          <w:sz w:val="22"/>
          <w:szCs w:val="22"/>
        </w:rPr>
        <w:t>mowy nie może być podstawą do żądania zmiany wynagrodzenia ryczałtowego.</w:t>
      </w:r>
    </w:p>
    <w:p w14:paraId="2565534D" w14:textId="47F6A152" w:rsidR="00CD7629" w:rsidRPr="00CD7629" w:rsidRDefault="000C23F8" w:rsidP="00CD7629">
      <w:pPr>
        <w:numPr>
          <w:ilvl w:val="0"/>
          <w:numId w:val="45"/>
        </w:numPr>
        <w:ind w:left="357" w:hanging="357"/>
        <w:jc w:val="both"/>
        <w:rPr>
          <w:sz w:val="22"/>
          <w:szCs w:val="22"/>
        </w:rPr>
      </w:pPr>
      <w:r w:rsidRPr="006C3FD2">
        <w:rPr>
          <w:sz w:val="22"/>
          <w:szCs w:val="22"/>
        </w:rPr>
        <w:t xml:space="preserve">Do cen netto zostanie doliczony podatek od towarów i usług w </w:t>
      </w:r>
      <w:r w:rsidR="00CD7629" w:rsidRPr="00F8529D">
        <w:rPr>
          <w:sz w:val="22"/>
          <w:szCs w:val="22"/>
        </w:rPr>
        <w:t>wysokości obowiązującej w okresie realizacji zamówienia.</w:t>
      </w:r>
    </w:p>
    <w:p w14:paraId="37B5D08C" w14:textId="33CA8A5C" w:rsidR="000C23F8" w:rsidRPr="00CD7629" w:rsidRDefault="000C23F8" w:rsidP="00CD7629">
      <w:pPr>
        <w:pStyle w:val="bullet"/>
        <w:numPr>
          <w:ilvl w:val="0"/>
          <w:numId w:val="45"/>
        </w:numPr>
        <w:spacing w:before="0" w:after="0"/>
        <w:jc w:val="both"/>
        <w:rPr>
          <w:i/>
          <w:sz w:val="22"/>
          <w:szCs w:val="22"/>
        </w:rPr>
      </w:pPr>
      <w:r w:rsidRPr="006C3FD2">
        <w:rPr>
          <w:sz w:val="22"/>
          <w:szCs w:val="20"/>
        </w:rPr>
        <w:t>Ceny netto są stałe a wartość Umowy nie będzie indeksowana.</w:t>
      </w:r>
      <w:r w:rsidR="00CD7629">
        <w:rPr>
          <w:sz w:val="22"/>
          <w:szCs w:val="20"/>
        </w:rPr>
        <w:t xml:space="preserve"> </w:t>
      </w:r>
      <w:r w:rsidR="00CD7629" w:rsidRPr="00F8529D">
        <w:rPr>
          <w:sz w:val="22"/>
          <w:szCs w:val="20"/>
        </w:rPr>
        <w:t>chyba, że postanowienia niniejszej Umowy wprost stanowią inaczej.</w:t>
      </w:r>
    </w:p>
    <w:p w14:paraId="550E4DC5" w14:textId="4CF48501" w:rsidR="000C23F8" w:rsidRDefault="000C23F8" w:rsidP="00A10F4A">
      <w:pPr>
        <w:numPr>
          <w:ilvl w:val="0"/>
          <w:numId w:val="45"/>
        </w:numPr>
        <w:ind w:hanging="357"/>
        <w:jc w:val="both"/>
        <w:rPr>
          <w:sz w:val="22"/>
          <w:szCs w:val="22"/>
        </w:rPr>
      </w:pPr>
      <w:r w:rsidRPr="006C3FD2">
        <w:rPr>
          <w:sz w:val="22"/>
          <w:szCs w:val="22"/>
        </w:rPr>
        <w:t>Ceny netto zawierają wszelkie koszty Wykonawcy związane z realizacją Umowy, w tym w</w:t>
      </w:r>
      <w:r w:rsidR="006B32B9" w:rsidRPr="006C3FD2">
        <w:rPr>
          <w:sz w:val="22"/>
          <w:szCs w:val="22"/>
        </w:rPr>
        <w:t> </w:t>
      </w:r>
      <w:r w:rsidRPr="006C3FD2">
        <w:rPr>
          <w:sz w:val="22"/>
          <w:szCs w:val="22"/>
        </w:rPr>
        <w:t xml:space="preserve">szczególności podatki, opłaty, cło, </w:t>
      </w:r>
      <w:r w:rsidR="00055F38">
        <w:rPr>
          <w:sz w:val="22"/>
          <w:szCs w:val="22"/>
        </w:rPr>
        <w:t>itd.</w:t>
      </w:r>
      <w:r w:rsidRPr="006C3FD2">
        <w:rPr>
          <w:sz w:val="22"/>
          <w:szCs w:val="22"/>
        </w:rPr>
        <w:t xml:space="preserve"> i nie będą podlegały zmianom, chyba że postanowienia Umowy wprost stanowią inaczej. </w:t>
      </w:r>
    </w:p>
    <w:p w14:paraId="14A1A3DD" w14:textId="577FEF8E" w:rsidR="00D91AFE" w:rsidRPr="00D91AFE" w:rsidRDefault="00D91AFE" w:rsidP="00D91AFE">
      <w:pPr>
        <w:pStyle w:val="Akapitzlist"/>
        <w:numPr>
          <w:ilvl w:val="0"/>
          <w:numId w:val="45"/>
        </w:numPr>
        <w:rPr>
          <w:sz w:val="22"/>
          <w:szCs w:val="22"/>
        </w:rPr>
      </w:pPr>
      <w:r w:rsidRPr="00D91AFE">
        <w:rPr>
          <w:sz w:val="22"/>
          <w:szCs w:val="22"/>
        </w:rPr>
        <w:t>W przypadku, gdy Wykonawcą jest podmiot zagraniczny, zgodnie z ustawą o podatku od towarów i usług, Zamawiający jest zobowiązany rozliczyć podatek VAT.</w:t>
      </w:r>
    </w:p>
    <w:p w14:paraId="20CA6046" w14:textId="77777777" w:rsidR="000C23F8" w:rsidRDefault="000C23F8" w:rsidP="00A10F4A">
      <w:pPr>
        <w:pStyle w:val="Tekstpodstawowy"/>
        <w:numPr>
          <w:ilvl w:val="0"/>
          <w:numId w:val="45"/>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01C7E366" w14:textId="5DA3AEFA" w:rsidR="00D91AFE" w:rsidRPr="00F8529D" w:rsidRDefault="00D91AFE" w:rsidP="00D91AFE">
      <w:pPr>
        <w:numPr>
          <w:ilvl w:val="0"/>
          <w:numId w:val="45"/>
        </w:numPr>
        <w:spacing w:line="259" w:lineRule="auto"/>
        <w:jc w:val="both"/>
        <w:rPr>
          <w:strike/>
          <w:sz w:val="22"/>
          <w:szCs w:val="22"/>
        </w:rPr>
      </w:pPr>
      <w:r w:rsidRPr="00AD47F9">
        <w:rPr>
          <w:sz w:val="22"/>
          <w:szCs w:val="22"/>
        </w:rPr>
        <w:t xml:space="preserve">Wykonawcy przysługuje wynagrodzenie za faktycznie świadczone </w:t>
      </w:r>
      <w:r w:rsidRPr="009B2237">
        <w:rPr>
          <w:i/>
          <w:iCs/>
          <w:color w:val="FF0000"/>
          <w:sz w:val="22"/>
          <w:szCs w:val="22"/>
        </w:rPr>
        <w:t>usługi/dostawy</w:t>
      </w:r>
      <w:r w:rsidRPr="009B2237">
        <w:rPr>
          <w:sz w:val="22"/>
          <w:szCs w:val="22"/>
        </w:rPr>
        <w:t>,</w:t>
      </w:r>
      <w:r w:rsidRPr="00AD47F9">
        <w:rPr>
          <w:sz w:val="22"/>
          <w:szCs w:val="22"/>
        </w:rPr>
        <w:t xml:space="preserve"> </w:t>
      </w:r>
      <w:r w:rsidRPr="00F8529D">
        <w:rPr>
          <w:sz w:val="22"/>
          <w:szCs w:val="22"/>
        </w:rPr>
        <w:t>które rozliczane będą w następujący sposób:</w:t>
      </w:r>
    </w:p>
    <w:p w14:paraId="00C19A97" w14:textId="73CB69B8" w:rsidR="00D91AFE" w:rsidRPr="00D91AFE" w:rsidRDefault="00D91AFE" w:rsidP="00D91AFE">
      <w:pPr>
        <w:pStyle w:val="Akapitzlist"/>
        <w:numPr>
          <w:ilvl w:val="3"/>
          <w:numId w:val="101"/>
        </w:numPr>
        <w:spacing w:line="259" w:lineRule="auto"/>
        <w:ind w:left="567" w:hanging="283"/>
        <w:jc w:val="both"/>
        <w:rPr>
          <w:sz w:val="22"/>
          <w:szCs w:val="22"/>
        </w:rPr>
      </w:pPr>
      <w:r w:rsidRPr="00F8529D">
        <w:rPr>
          <w:sz w:val="22"/>
          <w:szCs w:val="22"/>
        </w:rPr>
        <w:lastRenderedPageBreak/>
        <w:t>jednorazowo wedle ceny netto, wskazanej w ust. 3 powyżej;</w:t>
      </w:r>
    </w:p>
    <w:p w14:paraId="213F72DE" w14:textId="77777777" w:rsidR="000C23F8" w:rsidRPr="00055F38" w:rsidRDefault="000C23F8" w:rsidP="00A10F4A">
      <w:pPr>
        <w:numPr>
          <w:ilvl w:val="0"/>
          <w:numId w:val="45"/>
        </w:numPr>
        <w:ind w:left="357"/>
        <w:jc w:val="both"/>
        <w:rPr>
          <w:sz w:val="22"/>
          <w:szCs w:val="22"/>
        </w:rPr>
      </w:pPr>
      <w:r w:rsidRPr="00055F38">
        <w:rPr>
          <w:sz w:val="22"/>
          <w:szCs w:val="22"/>
        </w:rPr>
        <w:t>Wszelkie rozliczenia będą dokonywane w złotych polskich.</w:t>
      </w:r>
    </w:p>
    <w:p w14:paraId="1A26759C" w14:textId="7ED9EF10" w:rsidR="000C23F8" w:rsidRPr="00055F38" w:rsidRDefault="000C23F8" w:rsidP="00A10F4A">
      <w:pPr>
        <w:numPr>
          <w:ilvl w:val="0"/>
          <w:numId w:val="45"/>
        </w:numPr>
        <w:ind w:left="357"/>
        <w:jc w:val="both"/>
        <w:rPr>
          <w:color w:val="FF0000"/>
          <w:sz w:val="22"/>
          <w:szCs w:val="22"/>
        </w:rPr>
      </w:pPr>
      <w:r w:rsidRPr="00055F38">
        <w:rPr>
          <w:sz w:val="22"/>
        </w:rPr>
        <w:t xml:space="preserve">W przypadku kiedy realizacja </w:t>
      </w:r>
      <w:r w:rsidR="0090266E" w:rsidRPr="00055F38">
        <w:rPr>
          <w:sz w:val="22"/>
        </w:rPr>
        <w:t>U</w:t>
      </w:r>
      <w:r w:rsidRPr="00055F3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59" w:name="_Toc106095863"/>
      <w:bookmarkStart w:id="160" w:name="_Toc106096303"/>
      <w:bookmarkStart w:id="161" w:name="_Toc106096407"/>
      <w:bookmarkStart w:id="162" w:name="_Toc108447485"/>
      <w:r w:rsidRPr="00500E2A">
        <w:t>§</w:t>
      </w:r>
      <w:r>
        <w:t xml:space="preserve"> </w:t>
      </w:r>
      <w:r w:rsidRPr="00500E2A">
        <w:t>4. Fakturowanie i płatności</w:t>
      </w:r>
      <w:bookmarkEnd w:id="159"/>
      <w:bookmarkEnd w:id="160"/>
      <w:bookmarkEnd w:id="161"/>
      <w:bookmarkEnd w:id="162"/>
    </w:p>
    <w:p w14:paraId="0F779AF3" w14:textId="4C7ADB92" w:rsidR="000C23F8" w:rsidRPr="002E713B" w:rsidRDefault="000C23F8" w:rsidP="00A10F4A">
      <w:pPr>
        <w:numPr>
          <w:ilvl w:val="0"/>
          <w:numId w:val="62"/>
        </w:numPr>
        <w:jc w:val="both"/>
        <w:rPr>
          <w:sz w:val="22"/>
          <w:szCs w:val="22"/>
        </w:rPr>
      </w:pPr>
      <w:bookmarkStart w:id="163" w:name="_Hlk83031827"/>
      <w:r w:rsidRPr="00A27F69">
        <w:rPr>
          <w:sz w:val="22"/>
          <w:szCs w:val="22"/>
        </w:rPr>
        <w:t>Rozliczenie przedmiotu umowy nastąpi na podstawie wystawionej faktury zgodnie z</w:t>
      </w:r>
      <w:r w:rsidR="00651B13">
        <w:rPr>
          <w:sz w:val="22"/>
          <w:szCs w:val="22"/>
        </w:rPr>
        <w:t> </w:t>
      </w:r>
      <w:r w:rsidRPr="00A27F69">
        <w:rPr>
          <w:sz w:val="22"/>
          <w:szCs w:val="22"/>
        </w:rPr>
        <w:t xml:space="preserve">obowiązującymi przepisami prawa. </w:t>
      </w:r>
      <w:r w:rsidRPr="002E713B">
        <w:rPr>
          <w:sz w:val="22"/>
          <w:szCs w:val="22"/>
        </w:rPr>
        <w:t xml:space="preserve">Do faktury Wykonawca zobowiązany jest dołączyć Protokół odbioru </w:t>
      </w:r>
      <w:r w:rsidR="008D3C18" w:rsidRPr="002E713B">
        <w:rPr>
          <w:sz w:val="22"/>
          <w:szCs w:val="22"/>
        </w:rPr>
        <w:t>robó</w:t>
      </w:r>
      <w:r w:rsidR="005574B0" w:rsidRPr="002E713B">
        <w:rPr>
          <w:sz w:val="22"/>
          <w:szCs w:val="22"/>
        </w:rPr>
        <w:t xml:space="preserve">t bez uwag, </w:t>
      </w:r>
      <w:r w:rsidR="00461B82" w:rsidRPr="00F8529D">
        <w:rPr>
          <w:sz w:val="22"/>
          <w:szCs w:val="22"/>
        </w:rPr>
        <w:t>podpisany zgodnie z ust. 3.</w:t>
      </w:r>
      <w:r w:rsidR="00461B82">
        <w:rPr>
          <w:sz w:val="22"/>
          <w:szCs w:val="22"/>
        </w:rPr>
        <w:t>,</w:t>
      </w:r>
      <w:r w:rsidR="00461B82" w:rsidRPr="00F8529D">
        <w:rPr>
          <w:sz w:val="22"/>
          <w:szCs w:val="22"/>
        </w:rPr>
        <w:t xml:space="preserve"> </w:t>
      </w:r>
      <w:r w:rsidR="005574B0" w:rsidRPr="002E713B">
        <w:rPr>
          <w:sz w:val="22"/>
          <w:szCs w:val="22"/>
        </w:rPr>
        <w:t>na podstawie którego fakturę wystawiono</w:t>
      </w:r>
      <w:r w:rsidR="00055F38">
        <w:rPr>
          <w:sz w:val="22"/>
          <w:szCs w:val="22"/>
        </w:rPr>
        <w:t xml:space="preserve"> </w:t>
      </w:r>
      <w:r w:rsidR="00055F38" w:rsidRPr="00CB4800">
        <w:rPr>
          <w:sz w:val="22"/>
          <w:szCs w:val="22"/>
        </w:rPr>
        <w:t>(</w:t>
      </w:r>
      <w:r w:rsidR="00055F38" w:rsidRPr="00CB4800">
        <w:rPr>
          <w:i/>
          <w:iCs/>
          <w:sz w:val="22"/>
          <w:szCs w:val="22"/>
        </w:rPr>
        <w:t xml:space="preserve">wzór stanowi Załącznik nr </w:t>
      </w:r>
      <w:r w:rsidR="004077AC">
        <w:rPr>
          <w:i/>
          <w:iCs/>
          <w:sz w:val="22"/>
          <w:szCs w:val="22"/>
        </w:rPr>
        <w:t>3</w:t>
      </w:r>
      <w:r w:rsidR="00055F38" w:rsidRPr="00CC6D30">
        <w:rPr>
          <w:i/>
          <w:iCs/>
          <w:sz w:val="22"/>
          <w:szCs w:val="22"/>
        </w:rPr>
        <w:t xml:space="preserve"> do umowy</w:t>
      </w:r>
      <w:r w:rsidR="00055F38" w:rsidRPr="00CC6D30">
        <w:rPr>
          <w:sz w:val="22"/>
          <w:szCs w:val="22"/>
        </w:rPr>
        <w:t>).</w:t>
      </w:r>
    </w:p>
    <w:bookmarkEnd w:id="163"/>
    <w:p w14:paraId="2AC2A6FE" w14:textId="77777777" w:rsidR="00607DF5" w:rsidRPr="00CB4800" w:rsidRDefault="00607DF5" w:rsidP="00A10F4A">
      <w:pPr>
        <w:numPr>
          <w:ilvl w:val="0"/>
          <w:numId w:val="62"/>
        </w:numPr>
        <w:spacing w:line="276" w:lineRule="auto"/>
        <w:jc w:val="both"/>
        <w:rPr>
          <w:strike/>
          <w:sz w:val="24"/>
          <w:szCs w:val="24"/>
        </w:rPr>
      </w:pPr>
      <w:r w:rsidRPr="00CB4800">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w:t>
      </w:r>
      <w:r>
        <w:rPr>
          <w:sz w:val="22"/>
          <w:szCs w:val="22"/>
        </w:rPr>
        <w:t> </w:t>
      </w:r>
      <w:r w:rsidRPr="00CB4800">
        <w:rPr>
          <w:sz w:val="22"/>
          <w:szCs w:val="22"/>
        </w:rPr>
        <w:t xml:space="preserve">wskazaniem zawartym w Protokole odbioru jest równoznaczna ze spełnieniem świadczenia za objęty Protokołem odbioru przedmiot Umowy wobec wszystkich wykonawców Umowy. </w:t>
      </w:r>
    </w:p>
    <w:p w14:paraId="088D193F" w14:textId="77777777" w:rsidR="00607DF5" w:rsidRPr="00CB4800" w:rsidRDefault="00607DF5" w:rsidP="00A10F4A">
      <w:pPr>
        <w:numPr>
          <w:ilvl w:val="0"/>
          <w:numId w:val="62"/>
        </w:numPr>
        <w:spacing w:line="276" w:lineRule="auto"/>
        <w:jc w:val="both"/>
        <w:rPr>
          <w:sz w:val="24"/>
          <w:szCs w:val="24"/>
        </w:rPr>
      </w:pPr>
      <w:r w:rsidRPr="00CB4800">
        <w:rPr>
          <w:sz w:val="22"/>
          <w:szCs w:val="22"/>
        </w:rPr>
        <w:t xml:space="preserve">Protokół odbioru podpisują upoważnieni przedstawiciele Stron wskazani w Umowie. </w:t>
      </w:r>
    </w:p>
    <w:p w14:paraId="280E377E" w14:textId="77777777" w:rsidR="00607DF5" w:rsidRPr="00CB4800" w:rsidRDefault="00607DF5" w:rsidP="00A10F4A">
      <w:pPr>
        <w:numPr>
          <w:ilvl w:val="0"/>
          <w:numId w:val="62"/>
        </w:numPr>
        <w:spacing w:line="276" w:lineRule="auto"/>
        <w:jc w:val="both"/>
        <w:rPr>
          <w:sz w:val="22"/>
          <w:szCs w:val="22"/>
        </w:rPr>
      </w:pPr>
      <w:r w:rsidRPr="00CB4800">
        <w:rPr>
          <w:sz w:val="22"/>
          <w:szCs w:val="22"/>
        </w:rPr>
        <w:t>Faktury należy wystawiać zgodnie z obowiązującymi przepisami.</w:t>
      </w:r>
    </w:p>
    <w:p w14:paraId="447399B1" w14:textId="77777777" w:rsidR="00607DF5" w:rsidRPr="00094AD2" w:rsidRDefault="00607DF5" w:rsidP="00A10F4A">
      <w:pPr>
        <w:numPr>
          <w:ilvl w:val="0"/>
          <w:numId w:val="62"/>
        </w:numPr>
        <w:spacing w:line="276" w:lineRule="auto"/>
        <w:jc w:val="both"/>
        <w:rPr>
          <w:sz w:val="24"/>
          <w:szCs w:val="24"/>
        </w:rPr>
      </w:pPr>
      <w:r w:rsidRPr="00CB4800">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w:t>
      </w:r>
      <w:r>
        <w:rPr>
          <w:sz w:val="22"/>
          <w:szCs w:val="22"/>
        </w:rPr>
        <w:t> </w:t>
      </w:r>
      <w:r w:rsidRPr="00CB4800">
        <w:rPr>
          <w:sz w:val="22"/>
          <w:szCs w:val="22"/>
        </w:rPr>
        <w:t xml:space="preserve">opóźnienie, nawet jeżeli Zamawiający </w:t>
      </w:r>
      <w:r w:rsidRPr="00094AD2">
        <w:rPr>
          <w:sz w:val="22"/>
          <w:szCs w:val="22"/>
        </w:rPr>
        <w:t>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1DBE8A1" w14:textId="77777777" w:rsidR="00607DF5" w:rsidRPr="00094AD2" w:rsidRDefault="00607DF5" w:rsidP="00A10F4A">
      <w:pPr>
        <w:numPr>
          <w:ilvl w:val="0"/>
          <w:numId w:val="62"/>
        </w:numPr>
        <w:spacing w:line="276" w:lineRule="auto"/>
        <w:jc w:val="both"/>
        <w:rPr>
          <w:sz w:val="22"/>
          <w:szCs w:val="22"/>
        </w:rPr>
      </w:pPr>
      <w:r w:rsidRPr="00094AD2">
        <w:rPr>
          <w:sz w:val="22"/>
          <w:szCs w:val="22"/>
        </w:rPr>
        <w:t>Fakturę należy wystawić na adres:</w:t>
      </w:r>
    </w:p>
    <w:p w14:paraId="0C782D5A" w14:textId="77777777" w:rsidR="00607DF5" w:rsidRDefault="00607DF5" w:rsidP="00607DF5">
      <w:pPr>
        <w:spacing w:line="276" w:lineRule="auto"/>
        <w:ind w:left="426"/>
        <w:jc w:val="center"/>
        <w:rPr>
          <w:b/>
          <w:sz w:val="22"/>
          <w:szCs w:val="22"/>
        </w:rPr>
      </w:pPr>
      <w:r w:rsidRPr="00094AD2">
        <w:rPr>
          <w:b/>
          <w:sz w:val="22"/>
          <w:szCs w:val="22"/>
        </w:rPr>
        <w:t xml:space="preserve">Polska Grupa Górnicza S.A, 40-039 Katowice, ul. Powstańców 30 </w:t>
      </w:r>
    </w:p>
    <w:p w14:paraId="79708665" w14:textId="77777777" w:rsidR="00607DF5" w:rsidRPr="00094AD2" w:rsidRDefault="00607DF5" w:rsidP="00607DF5">
      <w:pPr>
        <w:spacing w:line="276" w:lineRule="auto"/>
        <w:ind w:left="426"/>
        <w:jc w:val="center"/>
        <w:rPr>
          <w:b/>
          <w:sz w:val="22"/>
          <w:szCs w:val="22"/>
        </w:rPr>
      </w:pPr>
      <w:r w:rsidRPr="00094AD2">
        <w:rPr>
          <w:b/>
          <w:sz w:val="22"/>
          <w:szCs w:val="22"/>
        </w:rPr>
        <w:t xml:space="preserve">Oddział </w:t>
      </w:r>
      <w:r>
        <w:rPr>
          <w:b/>
          <w:sz w:val="22"/>
          <w:szCs w:val="22"/>
        </w:rPr>
        <w:t>Zakład Elektrociepłownie</w:t>
      </w:r>
    </w:p>
    <w:p w14:paraId="6CE0D370" w14:textId="77777777" w:rsidR="00607DF5" w:rsidRPr="00094AD2" w:rsidRDefault="00607DF5" w:rsidP="00607DF5">
      <w:pPr>
        <w:spacing w:line="276" w:lineRule="auto"/>
        <w:ind w:left="426"/>
        <w:jc w:val="center"/>
        <w:rPr>
          <w:bCs/>
          <w:sz w:val="22"/>
          <w:szCs w:val="22"/>
        </w:rPr>
      </w:pPr>
      <w:r w:rsidRPr="00094AD2">
        <w:rPr>
          <w:bCs/>
          <w:sz w:val="22"/>
          <w:szCs w:val="22"/>
        </w:rPr>
        <w:t>oraz przekazać na adres:</w:t>
      </w:r>
    </w:p>
    <w:p w14:paraId="081C6E8B" w14:textId="77777777" w:rsidR="00607DF5" w:rsidRPr="00094AD2" w:rsidRDefault="00607DF5" w:rsidP="00607DF5">
      <w:pPr>
        <w:spacing w:line="276" w:lineRule="auto"/>
        <w:ind w:left="426"/>
        <w:contextualSpacing/>
        <w:jc w:val="center"/>
        <w:rPr>
          <w:b/>
          <w:sz w:val="22"/>
          <w:szCs w:val="22"/>
        </w:rPr>
      </w:pPr>
      <w:r w:rsidRPr="00094AD2">
        <w:rPr>
          <w:b/>
          <w:sz w:val="22"/>
          <w:szCs w:val="22"/>
        </w:rPr>
        <w:t xml:space="preserve">Polska Grupa Górnicza S.A., 44-122 Gliwice, ul. Jasna 8 </w:t>
      </w:r>
    </w:p>
    <w:p w14:paraId="45C991E7" w14:textId="77777777" w:rsidR="00607DF5" w:rsidRPr="00CB4800" w:rsidRDefault="00607DF5" w:rsidP="00A10F4A">
      <w:pPr>
        <w:pStyle w:val="Akapitzlist"/>
        <w:numPr>
          <w:ilvl w:val="0"/>
          <w:numId w:val="62"/>
        </w:numPr>
        <w:spacing w:line="276" w:lineRule="auto"/>
        <w:rPr>
          <w:sz w:val="22"/>
          <w:szCs w:val="22"/>
        </w:rPr>
      </w:pPr>
      <w:r w:rsidRPr="00094AD2">
        <w:rPr>
          <w:sz w:val="22"/>
          <w:szCs w:val="22"/>
        </w:rPr>
        <w:t xml:space="preserve">W przypadku gdy zostało podpisane Porozumienie o przesyłaniu faktur drogą elektroniczną, </w:t>
      </w:r>
      <w:r w:rsidRPr="00CB4800">
        <w:rPr>
          <w:sz w:val="22"/>
          <w:szCs w:val="22"/>
        </w:rPr>
        <w:t xml:space="preserve">fakturę oraz Protokół odbioru należy wysyłać na adres wskazany w porozumieniu. </w:t>
      </w:r>
    </w:p>
    <w:p w14:paraId="60EF28BA" w14:textId="77777777" w:rsidR="00607DF5" w:rsidRPr="00094AD2" w:rsidRDefault="00607DF5" w:rsidP="00A10F4A">
      <w:pPr>
        <w:numPr>
          <w:ilvl w:val="0"/>
          <w:numId w:val="62"/>
        </w:numPr>
        <w:spacing w:line="276" w:lineRule="auto"/>
        <w:jc w:val="both"/>
        <w:rPr>
          <w:sz w:val="22"/>
          <w:szCs w:val="22"/>
        </w:rPr>
      </w:pPr>
      <w:r w:rsidRPr="00CB4800">
        <w:rPr>
          <w:sz w:val="22"/>
          <w:szCs w:val="22"/>
        </w:rPr>
        <w:t xml:space="preserve">Faktury muszą zostać sporządzone w języku polskim i zawierać numer, pod którym Umowa została wpisana do elektronicznego rejestru </w:t>
      </w:r>
      <w:r w:rsidRPr="00094AD2">
        <w:rPr>
          <w:sz w:val="22"/>
          <w:szCs w:val="22"/>
        </w:rPr>
        <w:t>umów Zamawiającego.</w:t>
      </w:r>
    </w:p>
    <w:p w14:paraId="51FA514B" w14:textId="77777777" w:rsidR="00607DF5" w:rsidRPr="00094AD2" w:rsidRDefault="00607DF5" w:rsidP="00A10F4A">
      <w:pPr>
        <w:numPr>
          <w:ilvl w:val="0"/>
          <w:numId w:val="62"/>
        </w:numPr>
        <w:spacing w:line="276" w:lineRule="auto"/>
        <w:jc w:val="both"/>
        <w:rPr>
          <w:sz w:val="22"/>
          <w:szCs w:val="22"/>
        </w:rPr>
      </w:pPr>
      <w:r w:rsidRPr="00094AD2">
        <w:rPr>
          <w:sz w:val="22"/>
          <w:szCs w:val="22"/>
        </w:rPr>
        <w:t>Faktury będą wystawiane w walucie polskiej. Wszelkie płatności dokonywane będą w walucie polskiej.</w:t>
      </w:r>
    </w:p>
    <w:p w14:paraId="0B0D8F67" w14:textId="77777777" w:rsidR="00607DF5" w:rsidRPr="00094AD2" w:rsidRDefault="00607DF5" w:rsidP="00A10F4A">
      <w:pPr>
        <w:numPr>
          <w:ilvl w:val="0"/>
          <w:numId w:val="62"/>
        </w:numPr>
        <w:spacing w:line="276" w:lineRule="auto"/>
        <w:jc w:val="both"/>
        <w:rPr>
          <w:sz w:val="22"/>
          <w:szCs w:val="22"/>
        </w:rPr>
      </w:pPr>
      <w:r w:rsidRPr="00094AD2">
        <w:rPr>
          <w:sz w:val="22"/>
          <w:szCs w:val="22"/>
        </w:rPr>
        <w:t>Przy zapłacie zobowiązania wynikającego z Umowy, Zamawiający zastrzega sobie prawo wskazania tytułu płatności (numeru faktury).</w:t>
      </w:r>
    </w:p>
    <w:p w14:paraId="22431E23" w14:textId="77777777" w:rsidR="00607DF5" w:rsidRPr="00CB4800" w:rsidRDefault="00607DF5" w:rsidP="00A10F4A">
      <w:pPr>
        <w:numPr>
          <w:ilvl w:val="0"/>
          <w:numId w:val="62"/>
        </w:numPr>
        <w:spacing w:line="276" w:lineRule="auto"/>
        <w:jc w:val="both"/>
        <w:rPr>
          <w:sz w:val="22"/>
          <w:szCs w:val="22"/>
        </w:rPr>
      </w:pPr>
      <w:r w:rsidRPr="00094AD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w:t>
      </w:r>
      <w:r>
        <w:rPr>
          <w:sz w:val="22"/>
          <w:szCs w:val="22"/>
        </w:rPr>
        <w:t> </w:t>
      </w:r>
      <w:r w:rsidRPr="00094AD2">
        <w:rPr>
          <w:sz w:val="22"/>
          <w:szCs w:val="22"/>
        </w:rPr>
        <w:t xml:space="preserve">Urz. UE L187 z 26.06.2014 r.), tym samym </w:t>
      </w:r>
      <w:r w:rsidRPr="00CB4800">
        <w:rPr>
          <w:sz w:val="22"/>
          <w:szCs w:val="22"/>
        </w:rPr>
        <w:t xml:space="preserve">posiada status dużego przedsiębiorcy </w:t>
      </w:r>
      <w:r w:rsidRPr="00CB4800">
        <w:rPr>
          <w:sz w:val="22"/>
          <w:szCs w:val="22"/>
        </w:rPr>
        <w:lastRenderedPageBreak/>
        <w:t>w rozumieniu art. 4 pkt 6) ustawy z dnia 8 marca 2013 roku o przeciwdziałaniu nadmiernym opóźnieniom w transakcjach handlowych (</w:t>
      </w:r>
      <w:r w:rsidRPr="00CB4800">
        <w:rPr>
          <w:sz w:val="22"/>
        </w:rPr>
        <w:t xml:space="preserve">Dz.U. z 2023r. poz. 711, poz.852, z </w:t>
      </w:r>
      <w:proofErr w:type="spellStart"/>
      <w:r w:rsidRPr="00CB4800">
        <w:rPr>
          <w:sz w:val="22"/>
        </w:rPr>
        <w:t>późn</w:t>
      </w:r>
      <w:proofErr w:type="spellEnd"/>
      <w:r w:rsidRPr="00CB4800">
        <w:rPr>
          <w:sz w:val="22"/>
        </w:rPr>
        <w:t>. zm.).</w:t>
      </w:r>
    </w:p>
    <w:p w14:paraId="03E7F5A4" w14:textId="77777777" w:rsidR="00607DF5" w:rsidRPr="00094AD2" w:rsidRDefault="00607DF5" w:rsidP="00A10F4A">
      <w:pPr>
        <w:numPr>
          <w:ilvl w:val="0"/>
          <w:numId w:val="62"/>
        </w:numPr>
        <w:spacing w:line="276" w:lineRule="auto"/>
        <w:jc w:val="both"/>
        <w:rPr>
          <w:sz w:val="22"/>
          <w:szCs w:val="22"/>
        </w:rPr>
      </w:pPr>
      <w:r w:rsidRPr="00CB4800">
        <w:rPr>
          <w:sz w:val="22"/>
          <w:szCs w:val="22"/>
        </w:rPr>
        <w:t xml:space="preserve">Wykonawca składa oświadczenie o posiadaniu </w:t>
      </w:r>
      <w:r w:rsidRPr="00094AD2">
        <w:rPr>
          <w:sz w:val="22"/>
          <w:szCs w:val="22"/>
        </w:rPr>
        <w:t xml:space="preserve">statusu </w:t>
      </w:r>
      <w:proofErr w:type="spellStart"/>
      <w:r w:rsidRPr="00094AD2">
        <w:rPr>
          <w:sz w:val="22"/>
          <w:szCs w:val="22"/>
        </w:rPr>
        <w:t>mikroprzedsiębiorcy</w:t>
      </w:r>
      <w:proofErr w:type="spellEnd"/>
      <w:r w:rsidRPr="00094AD2">
        <w:rPr>
          <w:sz w:val="22"/>
          <w:szCs w:val="22"/>
        </w:rPr>
        <w:t xml:space="preserve">, małego przedsiębiorcy, średniego przedsiębiorcy, dużego przedsiębiorcy, które stanowiło będzie </w:t>
      </w:r>
      <w:r w:rsidRPr="00094AD2">
        <w:rPr>
          <w:b/>
          <w:bCs/>
          <w:sz w:val="22"/>
          <w:szCs w:val="22"/>
        </w:rPr>
        <w:t>Załącznik nr 4 do Umowy</w:t>
      </w:r>
      <w:r w:rsidRPr="00094AD2">
        <w:rPr>
          <w:sz w:val="22"/>
          <w:szCs w:val="22"/>
        </w:rPr>
        <w:t xml:space="preserve">. </w:t>
      </w:r>
    </w:p>
    <w:p w14:paraId="74C74EA5" w14:textId="77777777" w:rsidR="00607DF5" w:rsidRPr="00094AD2" w:rsidRDefault="00607DF5" w:rsidP="00A10F4A">
      <w:pPr>
        <w:numPr>
          <w:ilvl w:val="0"/>
          <w:numId w:val="62"/>
        </w:numPr>
        <w:spacing w:line="276" w:lineRule="auto"/>
        <w:jc w:val="both"/>
        <w:rPr>
          <w:sz w:val="22"/>
          <w:szCs w:val="22"/>
        </w:rPr>
      </w:pPr>
      <w:r w:rsidRPr="00094AD2">
        <w:rPr>
          <w:sz w:val="22"/>
          <w:szCs w:val="22"/>
        </w:rPr>
        <w:t xml:space="preserve">Termin płatności faktur dokumentujących zobowiązania wynikające z Umowy wynosi </w:t>
      </w:r>
      <w:r w:rsidRPr="00094AD2">
        <w:rPr>
          <w:b/>
          <w:bCs/>
          <w:sz w:val="22"/>
          <w:szCs w:val="22"/>
        </w:rPr>
        <w:t>30 dni</w:t>
      </w:r>
      <w:r w:rsidRPr="00094AD2">
        <w:rPr>
          <w:sz w:val="22"/>
          <w:szCs w:val="22"/>
        </w:rPr>
        <w:t xml:space="preserve"> od daty wpływu faktury do Zamawiającego.</w:t>
      </w:r>
    </w:p>
    <w:p w14:paraId="1D210761" w14:textId="77777777" w:rsidR="00607DF5" w:rsidRPr="00094AD2" w:rsidRDefault="00607DF5" w:rsidP="00A10F4A">
      <w:pPr>
        <w:numPr>
          <w:ilvl w:val="0"/>
          <w:numId w:val="62"/>
        </w:numPr>
        <w:spacing w:line="276" w:lineRule="auto"/>
        <w:jc w:val="both"/>
        <w:rPr>
          <w:sz w:val="22"/>
          <w:szCs w:val="22"/>
        </w:rPr>
      </w:pPr>
      <w:r w:rsidRPr="00094AD2">
        <w:rPr>
          <w:sz w:val="22"/>
          <w:szCs w:val="22"/>
        </w:rPr>
        <w:t>Jako termin zapłaty przyjmuje się datę obciążenia rachunku bankowego Zamawiającego.</w:t>
      </w:r>
    </w:p>
    <w:p w14:paraId="1724DC66" w14:textId="77777777" w:rsidR="00607DF5" w:rsidRPr="00094AD2" w:rsidRDefault="00607DF5" w:rsidP="00A10F4A">
      <w:pPr>
        <w:pStyle w:val="Tekstpodstawowy"/>
        <w:numPr>
          <w:ilvl w:val="0"/>
          <w:numId w:val="62"/>
        </w:numPr>
        <w:spacing w:after="0" w:line="276" w:lineRule="auto"/>
        <w:jc w:val="both"/>
        <w:rPr>
          <w:sz w:val="22"/>
          <w:szCs w:val="22"/>
        </w:rPr>
      </w:pPr>
      <w:r w:rsidRPr="00094AD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C27E574" w14:textId="77777777" w:rsidR="00607DF5" w:rsidRPr="00094AD2" w:rsidRDefault="00607DF5" w:rsidP="00A10F4A">
      <w:pPr>
        <w:numPr>
          <w:ilvl w:val="0"/>
          <w:numId w:val="62"/>
        </w:numPr>
        <w:spacing w:line="276" w:lineRule="auto"/>
        <w:jc w:val="both"/>
        <w:rPr>
          <w:sz w:val="22"/>
          <w:szCs w:val="22"/>
        </w:rPr>
      </w:pPr>
      <w:r w:rsidRPr="00094AD2">
        <w:rPr>
          <w:sz w:val="22"/>
          <w:szCs w:val="22"/>
        </w:rPr>
        <w:t>Zapłata faktury korygującej nastąpi w terminie 30 dni od daty jej dostarczenia do Zamawiającego, jednak nie wcześniej niż w terminie płatności faktury pierwotnej.</w:t>
      </w:r>
    </w:p>
    <w:p w14:paraId="219AA062" w14:textId="77777777" w:rsidR="00607DF5" w:rsidRPr="00094AD2" w:rsidRDefault="00607DF5" w:rsidP="00A10F4A">
      <w:pPr>
        <w:numPr>
          <w:ilvl w:val="0"/>
          <w:numId w:val="62"/>
        </w:numPr>
        <w:spacing w:line="276" w:lineRule="auto"/>
        <w:jc w:val="both"/>
        <w:rPr>
          <w:sz w:val="22"/>
          <w:szCs w:val="22"/>
        </w:rPr>
      </w:pPr>
      <w:r w:rsidRPr="00094AD2">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4079237" w14:textId="77777777" w:rsidR="00607DF5" w:rsidRPr="00094AD2" w:rsidRDefault="00607DF5" w:rsidP="00A10F4A">
      <w:pPr>
        <w:numPr>
          <w:ilvl w:val="0"/>
          <w:numId w:val="62"/>
        </w:numPr>
        <w:spacing w:line="276" w:lineRule="auto"/>
        <w:jc w:val="both"/>
        <w:rPr>
          <w:sz w:val="22"/>
          <w:szCs w:val="22"/>
        </w:rPr>
      </w:pPr>
      <w:r w:rsidRPr="00094AD2">
        <w:rPr>
          <w:sz w:val="22"/>
          <w:szCs w:val="22"/>
        </w:rPr>
        <w:t>Jeżeli do przedmiotu zamówienia</w:t>
      </w:r>
      <w:r w:rsidRPr="00094AD2">
        <w:rPr>
          <w:color w:val="FF0000"/>
          <w:sz w:val="22"/>
          <w:szCs w:val="22"/>
        </w:rPr>
        <w:t xml:space="preserve"> </w:t>
      </w:r>
      <w:r w:rsidRPr="00094AD2">
        <w:rPr>
          <w:sz w:val="22"/>
          <w:szCs w:val="22"/>
        </w:rPr>
        <w:t xml:space="preserve">będą miały zastosowanie przepisy o podatku od towarów </w:t>
      </w:r>
      <w:r w:rsidRPr="00094AD2">
        <w:rPr>
          <w:sz w:val="22"/>
          <w:szCs w:val="22"/>
        </w:rPr>
        <w:br/>
        <w:t>i usług ustanawiające mechanizm podzielonej płatności Strony obowiązują się uwzględnić ten mechanizm w rozliczaniu Umowy.</w:t>
      </w:r>
    </w:p>
    <w:p w14:paraId="2E8CB11D" w14:textId="77777777" w:rsidR="000C23F8" w:rsidRDefault="000C23F8" w:rsidP="000C23F8">
      <w:pPr>
        <w:jc w:val="both"/>
        <w:rPr>
          <w:sz w:val="22"/>
          <w:szCs w:val="22"/>
        </w:rPr>
      </w:pPr>
      <w:r w:rsidRPr="00F746F7">
        <w:rPr>
          <w:sz w:val="22"/>
          <w:szCs w:val="22"/>
        </w:rPr>
        <w:t xml:space="preserve"> </w:t>
      </w:r>
    </w:p>
    <w:p w14:paraId="66737EEC" w14:textId="77777777" w:rsidR="000C23F8" w:rsidRPr="00E66F78" w:rsidRDefault="000C23F8" w:rsidP="000C23F8">
      <w:pPr>
        <w:pStyle w:val="Nagwek2"/>
      </w:pPr>
      <w:bookmarkStart w:id="164" w:name="_Toc64016203"/>
      <w:bookmarkStart w:id="165" w:name="_Toc106095864"/>
      <w:bookmarkStart w:id="166" w:name="_Toc106096304"/>
      <w:bookmarkStart w:id="167" w:name="_Toc106096408"/>
      <w:bookmarkStart w:id="168" w:name="_Toc108447486"/>
      <w:r w:rsidRPr="00E66F78">
        <w:t>§ 5. Termin realizacji</w:t>
      </w:r>
      <w:bookmarkEnd w:id="164"/>
      <w:bookmarkEnd w:id="165"/>
      <w:bookmarkEnd w:id="166"/>
      <w:bookmarkEnd w:id="167"/>
      <w:bookmarkEnd w:id="168"/>
    </w:p>
    <w:p w14:paraId="24A4FF2D" w14:textId="37E6CC07" w:rsidR="00C56A78" w:rsidRPr="00AD1D7F" w:rsidRDefault="00AD1D7F" w:rsidP="00A10F4A">
      <w:pPr>
        <w:pStyle w:val="Akapitzlist"/>
        <w:numPr>
          <w:ilvl w:val="0"/>
          <w:numId w:val="46"/>
        </w:numPr>
        <w:rPr>
          <w:rFonts w:eastAsiaTheme="minorHAnsi"/>
          <w:sz w:val="22"/>
          <w:szCs w:val="22"/>
        </w:rPr>
      </w:pPr>
      <w:r w:rsidRPr="00AD1D7F">
        <w:rPr>
          <w:sz w:val="22"/>
          <w:szCs w:val="22"/>
        </w:rPr>
        <w:t xml:space="preserve">Termin realizacji Umowy wynosi </w:t>
      </w:r>
      <w:r w:rsidR="00123183">
        <w:rPr>
          <w:sz w:val="22"/>
          <w:szCs w:val="22"/>
        </w:rPr>
        <w:t>…………….</w:t>
      </w:r>
      <w:r w:rsidRPr="00AD1D7F">
        <w:rPr>
          <w:rFonts w:eastAsiaTheme="minorHAnsi"/>
          <w:sz w:val="22"/>
          <w:szCs w:val="22"/>
        </w:rPr>
        <w:t xml:space="preserve"> od daty zawarcia umowy.</w:t>
      </w:r>
    </w:p>
    <w:p w14:paraId="36F4397B" w14:textId="77777777" w:rsidR="000C23F8" w:rsidRDefault="000C23F8" w:rsidP="000C23F8">
      <w:pPr>
        <w:pStyle w:val="Nagwek2"/>
      </w:pPr>
      <w:bookmarkStart w:id="169" w:name="_Toc76637427"/>
      <w:bookmarkStart w:id="170" w:name="_Toc77251958"/>
      <w:bookmarkStart w:id="171" w:name="_Toc83291677"/>
      <w:bookmarkStart w:id="172" w:name="_Toc106095865"/>
      <w:bookmarkStart w:id="173" w:name="_Toc106096305"/>
      <w:bookmarkStart w:id="174" w:name="_Toc106096409"/>
      <w:bookmarkStart w:id="175" w:name="_Toc108447487"/>
      <w:bookmarkEnd w:id="153"/>
      <w:r>
        <w:t>§ 6. Gwarancja i postępowanie reklamacyjne</w:t>
      </w:r>
      <w:bookmarkEnd w:id="169"/>
      <w:bookmarkEnd w:id="170"/>
      <w:bookmarkEnd w:id="171"/>
      <w:bookmarkEnd w:id="172"/>
      <w:bookmarkEnd w:id="173"/>
      <w:bookmarkEnd w:id="174"/>
      <w:bookmarkEnd w:id="175"/>
    </w:p>
    <w:p w14:paraId="524E07A3" w14:textId="599345D5" w:rsidR="000C23F8" w:rsidRPr="00833E0C" w:rsidRDefault="00AD1D7F" w:rsidP="00A10F4A">
      <w:pPr>
        <w:numPr>
          <w:ilvl w:val="0"/>
          <w:numId w:val="63"/>
        </w:numPr>
        <w:tabs>
          <w:tab w:val="clear" w:pos="426"/>
        </w:tabs>
        <w:ind w:hanging="426"/>
        <w:jc w:val="both"/>
        <w:rPr>
          <w:b/>
          <w:bCs/>
          <w:sz w:val="22"/>
          <w:szCs w:val="22"/>
        </w:rPr>
      </w:pPr>
      <w:r w:rsidRPr="00094AD2">
        <w:rPr>
          <w:sz w:val="22"/>
          <w:szCs w:val="22"/>
        </w:rPr>
        <w:t xml:space="preserve">Wykonawca udziela </w:t>
      </w:r>
      <w:r w:rsidR="000D1539">
        <w:rPr>
          <w:sz w:val="22"/>
          <w:szCs w:val="22"/>
        </w:rPr>
        <w:t>…………..</w:t>
      </w:r>
      <w:r w:rsidRPr="00094AD2">
        <w:rPr>
          <w:sz w:val="22"/>
          <w:szCs w:val="22"/>
        </w:rPr>
        <w:t xml:space="preserve"> miesięcy gwarancji na przedmiot Umowy, liczonej od dnia podpisania Protokołu odbioru przez upoważnionych przedstawicieli Stron wskazanych w Umowie. </w:t>
      </w:r>
      <w:r w:rsidRPr="008B73AE">
        <w:rPr>
          <w:sz w:val="22"/>
          <w:szCs w:val="22"/>
        </w:rPr>
        <w:t>Zgłoszenie się serwisu gwarancyjnego w</w:t>
      </w:r>
      <w:r>
        <w:rPr>
          <w:sz w:val="22"/>
          <w:szCs w:val="22"/>
        </w:rPr>
        <w:t> </w:t>
      </w:r>
      <w:r w:rsidRPr="008B73AE">
        <w:rPr>
          <w:sz w:val="22"/>
          <w:szCs w:val="22"/>
        </w:rPr>
        <w:t>siedzibie Zamawiającego celem usunięcia wady w czasie możliwie najkrótszym, jednak nie dłuższym niż 24 godzin od chwili powiadomienia</w:t>
      </w:r>
      <w:r w:rsidR="000C23F8" w:rsidRPr="004018B9">
        <w:rPr>
          <w:sz w:val="22"/>
          <w:szCs w:val="22"/>
        </w:rPr>
        <w:t>.</w:t>
      </w:r>
    </w:p>
    <w:p w14:paraId="1687DDE5" w14:textId="77777777" w:rsidR="000C23F8" w:rsidRPr="00833E0C" w:rsidRDefault="000C23F8" w:rsidP="00A10F4A">
      <w:pPr>
        <w:numPr>
          <w:ilvl w:val="0"/>
          <w:numId w:val="63"/>
        </w:numPr>
        <w:tabs>
          <w:tab w:val="clear" w:pos="426"/>
        </w:tabs>
        <w:ind w:hanging="426"/>
        <w:jc w:val="both"/>
        <w:rPr>
          <w:b/>
          <w:bCs/>
          <w:sz w:val="22"/>
          <w:szCs w:val="22"/>
        </w:rPr>
      </w:pPr>
      <w:r w:rsidRPr="00833E0C">
        <w:rPr>
          <w:sz w:val="22"/>
          <w:szCs w:val="22"/>
        </w:rPr>
        <w:t>W przypadku gdy producent dla zastosowanego wyrobu udziela dłuższego okresu gwarancji – obowiązuje gwarancja Producenta</w:t>
      </w:r>
      <w:r>
        <w:rPr>
          <w:sz w:val="22"/>
          <w:szCs w:val="22"/>
        </w:rPr>
        <w:t>.</w:t>
      </w:r>
    </w:p>
    <w:p w14:paraId="75586052" w14:textId="77777777" w:rsidR="000C23F8" w:rsidRPr="00367E8F" w:rsidRDefault="000C23F8" w:rsidP="00A10F4A">
      <w:pPr>
        <w:numPr>
          <w:ilvl w:val="0"/>
          <w:numId w:val="63"/>
        </w:numPr>
        <w:ind w:hanging="426"/>
        <w:jc w:val="both"/>
        <w:rPr>
          <w:sz w:val="22"/>
          <w:szCs w:val="22"/>
        </w:rPr>
      </w:pPr>
      <w:r w:rsidRPr="00367E8F">
        <w:rPr>
          <w:sz w:val="22"/>
          <w:szCs w:val="22"/>
        </w:rPr>
        <w:t>Wykonawca gwarantuje, że przedmiot Umowy:</w:t>
      </w:r>
    </w:p>
    <w:p w14:paraId="5A742A97" w14:textId="77777777" w:rsidR="000C23F8" w:rsidRPr="00367E8F" w:rsidRDefault="000C23F8" w:rsidP="00A10F4A">
      <w:pPr>
        <w:numPr>
          <w:ilvl w:val="0"/>
          <w:numId w:val="64"/>
        </w:numPr>
        <w:tabs>
          <w:tab w:val="left" w:pos="851"/>
        </w:tabs>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3592C5FD" w14:textId="77777777" w:rsidR="000C23F8" w:rsidRPr="00367E8F" w:rsidRDefault="000C23F8" w:rsidP="00A10F4A">
      <w:pPr>
        <w:numPr>
          <w:ilvl w:val="0"/>
          <w:numId w:val="64"/>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A10F4A">
      <w:pPr>
        <w:numPr>
          <w:ilvl w:val="0"/>
          <w:numId w:val="64"/>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A10F4A">
      <w:pPr>
        <w:numPr>
          <w:ilvl w:val="0"/>
          <w:numId w:val="6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7777777" w:rsidR="000C23F8" w:rsidRPr="00367E8F" w:rsidRDefault="000C23F8" w:rsidP="00A10F4A">
      <w:pPr>
        <w:numPr>
          <w:ilvl w:val="0"/>
          <w:numId w:val="63"/>
        </w:numPr>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050BA1B6" w:rsidR="000C23F8" w:rsidRPr="00367E8F" w:rsidRDefault="000C23F8" w:rsidP="00A10F4A">
      <w:pPr>
        <w:numPr>
          <w:ilvl w:val="0"/>
          <w:numId w:val="63"/>
        </w:numPr>
        <w:ind w:hanging="426"/>
        <w:jc w:val="both"/>
        <w:rPr>
          <w:sz w:val="22"/>
          <w:szCs w:val="22"/>
        </w:rPr>
      </w:pPr>
      <w:r w:rsidRPr="00367E8F">
        <w:rPr>
          <w:sz w:val="22"/>
          <w:szCs w:val="22"/>
        </w:rPr>
        <w:t>Jeżeli Wykonawca, po wezwaniu do usunięcia wad z tytułu gwarancji,</w:t>
      </w:r>
      <w:r w:rsidR="007A7FA1">
        <w:rPr>
          <w:sz w:val="22"/>
          <w:szCs w:val="22"/>
        </w:rPr>
        <w:t xml:space="preserve"> </w:t>
      </w:r>
      <w:r w:rsidRPr="00367E8F">
        <w:rPr>
          <w:sz w:val="22"/>
          <w:szCs w:val="22"/>
        </w:rPr>
        <w:t xml:space="preserve">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A10F4A">
      <w:pPr>
        <w:numPr>
          <w:ilvl w:val="0"/>
          <w:numId w:val="63"/>
        </w:numPr>
        <w:ind w:hanging="426"/>
        <w:jc w:val="both"/>
        <w:rPr>
          <w:strike/>
          <w:sz w:val="22"/>
          <w:szCs w:val="22"/>
        </w:rPr>
      </w:pPr>
      <w:r w:rsidRPr="00367E8F">
        <w:rPr>
          <w:sz w:val="22"/>
          <w:szCs w:val="22"/>
        </w:rPr>
        <w:lastRenderedPageBreak/>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A10F4A">
      <w:pPr>
        <w:numPr>
          <w:ilvl w:val="0"/>
          <w:numId w:val="6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349E495C" w:rsidR="000C23F8" w:rsidRPr="00367E8F" w:rsidRDefault="000C23F8" w:rsidP="00A10F4A">
      <w:pPr>
        <w:numPr>
          <w:ilvl w:val="0"/>
          <w:numId w:val="63"/>
        </w:numPr>
        <w:ind w:hanging="426"/>
        <w:jc w:val="both"/>
        <w:rPr>
          <w:sz w:val="22"/>
          <w:szCs w:val="22"/>
        </w:rPr>
      </w:pPr>
      <w:r w:rsidRPr="00367E8F">
        <w:rPr>
          <w:sz w:val="22"/>
          <w:szCs w:val="22"/>
        </w:rPr>
        <w:t>Wymieniony w ramach gwarancji przedmiot Umowy winien zostać objęty nową gwarancją na zasadach określonych w umowie.</w:t>
      </w:r>
    </w:p>
    <w:p w14:paraId="66B73F80" w14:textId="77777777" w:rsidR="000C23F8" w:rsidRPr="00367E8F" w:rsidRDefault="000C23F8" w:rsidP="00A10F4A">
      <w:pPr>
        <w:numPr>
          <w:ilvl w:val="0"/>
          <w:numId w:val="6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A10F4A">
      <w:pPr>
        <w:numPr>
          <w:ilvl w:val="0"/>
          <w:numId w:val="6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31686BA8" w14:textId="49552948" w:rsidR="000C23F8" w:rsidRPr="00B74A17" w:rsidRDefault="000C23F8" w:rsidP="00B74A17">
      <w:pPr>
        <w:pStyle w:val="Nagwek2"/>
      </w:pPr>
      <w:bookmarkStart w:id="176" w:name="_Toc64016204"/>
      <w:bookmarkStart w:id="177" w:name="_Toc106095866"/>
      <w:bookmarkStart w:id="178" w:name="_Toc106096306"/>
      <w:bookmarkStart w:id="179" w:name="_Toc106096410"/>
      <w:bookmarkStart w:id="180" w:name="_Toc108447488"/>
      <w:r w:rsidRPr="00E66F78">
        <w:t xml:space="preserve">§ </w:t>
      </w:r>
      <w:r>
        <w:t>7</w:t>
      </w:r>
      <w:r w:rsidRPr="00E66F78">
        <w:t>. Szczególne obowiązki Wykonawcy</w:t>
      </w:r>
      <w:bookmarkStart w:id="181" w:name="_Hlk67826176"/>
      <w:bookmarkEnd w:id="176"/>
      <w:bookmarkEnd w:id="177"/>
      <w:bookmarkEnd w:id="178"/>
      <w:bookmarkEnd w:id="179"/>
      <w:bookmarkEnd w:id="180"/>
    </w:p>
    <w:p w14:paraId="2954B557" w14:textId="77777777" w:rsidR="000C23F8" w:rsidRPr="00DA017B" w:rsidRDefault="000C23F8" w:rsidP="00B74A17">
      <w:pPr>
        <w:jc w:val="both"/>
        <w:rPr>
          <w:sz w:val="10"/>
          <w:szCs w:val="10"/>
        </w:rPr>
      </w:pPr>
    </w:p>
    <w:p w14:paraId="7F715E2E" w14:textId="42AE46A9" w:rsidR="0021582C" w:rsidRPr="000D1539" w:rsidRDefault="0021582C" w:rsidP="000D1539">
      <w:pPr>
        <w:numPr>
          <w:ilvl w:val="0"/>
          <w:numId w:val="47"/>
        </w:numPr>
        <w:spacing w:line="276" w:lineRule="auto"/>
        <w:jc w:val="both"/>
        <w:rPr>
          <w:sz w:val="22"/>
          <w:szCs w:val="22"/>
        </w:rPr>
      </w:pPr>
      <w:bookmarkStart w:id="182" w:name="_Toc106095867"/>
      <w:bookmarkStart w:id="183" w:name="_Toc106096307"/>
      <w:bookmarkStart w:id="184" w:name="_Toc106096411"/>
      <w:bookmarkStart w:id="185" w:name="_Toc108447489"/>
      <w:bookmarkEnd w:id="181"/>
      <w:r w:rsidRPr="00094AD2">
        <w:rPr>
          <w:sz w:val="22"/>
          <w:szCs w:val="22"/>
        </w:rPr>
        <w:t xml:space="preserve">Wykonawca zobowiązany jest do posiadania ubezpieczenia od odpowiedzialności cywilnej </w:t>
      </w:r>
      <w:r w:rsidRPr="00094AD2">
        <w:rPr>
          <w:sz w:val="22"/>
          <w:szCs w:val="22"/>
        </w:rPr>
        <w:br/>
        <w:t xml:space="preserve">w zakresie prowadzonej działalności obejmującej przedmiot Umowy na sumę ubezpieczenia nie mniejszą niż </w:t>
      </w:r>
      <w:r w:rsidR="000D1539">
        <w:rPr>
          <w:b/>
          <w:bCs/>
          <w:sz w:val="22"/>
          <w:szCs w:val="22"/>
        </w:rPr>
        <w:t>3</w:t>
      </w:r>
      <w:r w:rsidRPr="0021582C">
        <w:rPr>
          <w:b/>
          <w:bCs/>
          <w:sz w:val="22"/>
          <w:szCs w:val="22"/>
        </w:rPr>
        <w:t>00</w:t>
      </w:r>
      <w:r w:rsidRPr="008A192D">
        <w:rPr>
          <w:b/>
          <w:bCs/>
          <w:sz w:val="22"/>
          <w:szCs w:val="22"/>
        </w:rPr>
        <w:t> 000,00 zł</w:t>
      </w:r>
      <w:r w:rsidRPr="00094AD2">
        <w:rPr>
          <w:sz w:val="22"/>
          <w:szCs w:val="22"/>
        </w:rPr>
        <w:t xml:space="preserve"> </w:t>
      </w:r>
      <w:r w:rsidR="000D1539">
        <w:rPr>
          <w:sz w:val="22"/>
          <w:szCs w:val="22"/>
        </w:rPr>
        <w:t xml:space="preserve">dla każdego zadania </w:t>
      </w:r>
      <w:r w:rsidRPr="00094AD2">
        <w:rPr>
          <w:sz w:val="22"/>
          <w:szCs w:val="22"/>
        </w:rPr>
        <w:t>przez cały okres realizacji Umowy.</w:t>
      </w:r>
      <w:r w:rsidR="000D1539" w:rsidRPr="000D1539">
        <w:t xml:space="preserve"> </w:t>
      </w:r>
      <w:r w:rsidR="000D1539" w:rsidRPr="000D1539">
        <w:rPr>
          <w:sz w:val="22"/>
          <w:szCs w:val="22"/>
        </w:rPr>
        <w:t>W przypadku, gdy umowa dotyczy większej niż jednego zadania, suma ubezpieczenia jest równa najwyższej sumie ubezpieczenia z powyższych</w:t>
      </w:r>
      <w:r w:rsidR="000D1539">
        <w:rPr>
          <w:sz w:val="22"/>
          <w:szCs w:val="22"/>
        </w:rPr>
        <w:t>.</w:t>
      </w:r>
    </w:p>
    <w:p w14:paraId="3B371448" w14:textId="77777777" w:rsidR="0021582C" w:rsidRPr="00094AD2" w:rsidRDefault="0021582C" w:rsidP="0021582C">
      <w:pPr>
        <w:spacing w:line="276" w:lineRule="auto"/>
        <w:ind w:left="357"/>
        <w:jc w:val="both"/>
        <w:rPr>
          <w:color w:val="FF0000"/>
          <w:sz w:val="6"/>
          <w:szCs w:val="6"/>
          <w:highlight w:val="lightGray"/>
        </w:rPr>
      </w:pPr>
    </w:p>
    <w:p w14:paraId="4B11D483" w14:textId="77777777" w:rsidR="0021582C" w:rsidRPr="00094AD2" w:rsidRDefault="0021582C" w:rsidP="00A10F4A">
      <w:pPr>
        <w:numPr>
          <w:ilvl w:val="0"/>
          <w:numId w:val="47"/>
        </w:numPr>
        <w:spacing w:line="276" w:lineRule="auto"/>
        <w:ind w:left="357" w:hanging="357"/>
        <w:jc w:val="both"/>
        <w:rPr>
          <w:sz w:val="22"/>
          <w:szCs w:val="22"/>
        </w:rPr>
      </w:pPr>
      <w:r w:rsidRPr="00094AD2">
        <w:rPr>
          <w:sz w:val="22"/>
          <w:szCs w:val="22"/>
        </w:rPr>
        <w:t xml:space="preserve">Wykonawca przed podpisaniem Umowy przekazał Zamawiającemu potwierdzoną za zgodność </w:t>
      </w:r>
      <w:r w:rsidRPr="00094AD2">
        <w:rPr>
          <w:sz w:val="22"/>
          <w:szCs w:val="22"/>
        </w:rPr>
        <w:br/>
        <w:t xml:space="preserve">z oryginałem kopię polisy ubezpieczenia wraz z dowodem opłacenia składki ubezpieczeniowej. </w:t>
      </w:r>
      <w:r w:rsidRPr="00094AD2">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61294F0" w14:textId="77777777" w:rsidR="0021582C" w:rsidRPr="00094AD2" w:rsidRDefault="0021582C" w:rsidP="0021582C">
      <w:pPr>
        <w:spacing w:line="276" w:lineRule="auto"/>
        <w:jc w:val="both"/>
        <w:rPr>
          <w:sz w:val="6"/>
          <w:szCs w:val="6"/>
        </w:rPr>
      </w:pPr>
    </w:p>
    <w:p w14:paraId="11E86B85" w14:textId="77777777" w:rsidR="0021582C" w:rsidRPr="00094AD2" w:rsidRDefault="0021582C" w:rsidP="00A10F4A">
      <w:pPr>
        <w:numPr>
          <w:ilvl w:val="0"/>
          <w:numId w:val="47"/>
        </w:numPr>
        <w:spacing w:line="276" w:lineRule="auto"/>
        <w:jc w:val="both"/>
        <w:rPr>
          <w:sz w:val="22"/>
          <w:szCs w:val="22"/>
        </w:rPr>
      </w:pPr>
      <w:r w:rsidRPr="00094AD2">
        <w:rPr>
          <w:sz w:val="22"/>
          <w:szCs w:val="22"/>
        </w:rPr>
        <w:t>Wykonawca ponosi pełną odpowiedzialność odszkodowawczą za wszelkie szkody powstałe z jego winy w związku z realizacją Umowy, w tym w stosunku do własnych pracowników, Podwykonawców oraz osób trzecich.</w:t>
      </w:r>
    </w:p>
    <w:p w14:paraId="1C7186DD" w14:textId="77777777" w:rsidR="0021582C" w:rsidRPr="00094AD2" w:rsidRDefault="0021582C" w:rsidP="00A10F4A">
      <w:pPr>
        <w:numPr>
          <w:ilvl w:val="0"/>
          <w:numId w:val="47"/>
        </w:numPr>
        <w:spacing w:line="276" w:lineRule="auto"/>
        <w:jc w:val="both"/>
        <w:rPr>
          <w:sz w:val="22"/>
          <w:szCs w:val="22"/>
        </w:rPr>
      </w:pPr>
      <w:bookmarkStart w:id="186" w:name="_Hlk146742119"/>
      <w:r w:rsidRPr="00094AD2">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4A4F92F1" w14:textId="77777777" w:rsidR="0021582C" w:rsidRPr="00094AD2" w:rsidRDefault="0021582C" w:rsidP="00A10F4A">
      <w:pPr>
        <w:numPr>
          <w:ilvl w:val="1"/>
          <w:numId w:val="47"/>
        </w:numPr>
        <w:spacing w:line="276" w:lineRule="auto"/>
        <w:jc w:val="both"/>
        <w:rPr>
          <w:sz w:val="22"/>
          <w:szCs w:val="22"/>
        </w:rPr>
      </w:pPr>
      <w:r w:rsidRPr="00094AD2">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69C50C67" w14:textId="77777777" w:rsidR="0021582C" w:rsidRPr="00094AD2" w:rsidRDefault="0021582C" w:rsidP="00A10F4A">
      <w:pPr>
        <w:numPr>
          <w:ilvl w:val="1"/>
          <w:numId w:val="47"/>
        </w:numPr>
        <w:spacing w:line="276" w:lineRule="auto"/>
        <w:jc w:val="both"/>
        <w:rPr>
          <w:sz w:val="22"/>
          <w:szCs w:val="22"/>
        </w:rPr>
      </w:pPr>
      <w:r w:rsidRPr="00094AD2">
        <w:rPr>
          <w:sz w:val="22"/>
          <w:szCs w:val="22"/>
        </w:rPr>
        <w:t xml:space="preserve">wykorzystywanie wielokrotne utworu do realizacji celów, zadań i inwestycji Zamawiającego, </w:t>
      </w:r>
    </w:p>
    <w:p w14:paraId="4779B7FD" w14:textId="77777777" w:rsidR="0021582C" w:rsidRPr="00094AD2" w:rsidRDefault="0021582C" w:rsidP="00A10F4A">
      <w:pPr>
        <w:numPr>
          <w:ilvl w:val="1"/>
          <w:numId w:val="47"/>
        </w:numPr>
        <w:spacing w:line="276" w:lineRule="auto"/>
        <w:jc w:val="both"/>
        <w:rPr>
          <w:sz w:val="22"/>
          <w:szCs w:val="22"/>
        </w:rPr>
      </w:pPr>
      <w:r w:rsidRPr="00094AD2">
        <w:rPr>
          <w:sz w:val="22"/>
          <w:szCs w:val="22"/>
        </w:rPr>
        <w:t>w zakresie obrotu oryginałem albo egzemplarzami, na których utwór utrwalono: wprowadzanie do obrotu i rozpowszechnianie, w tym użyczenie, dzierżawa lub najem oryginałów albo egzemplarzy, na których utrwalono oryginały,</w:t>
      </w:r>
    </w:p>
    <w:p w14:paraId="23944652" w14:textId="77777777" w:rsidR="0021582C" w:rsidRPr="00094AD2" w:rsidRDefault="0021582C" w:rsidP="00A10F4A">
      <w:pPr>
        <w:numPr>
          <w:ilvl w:val="1"/>
          <w:numId w:val="47"/>
        </w:numPr>
        <w:spacing w:line="276" w:lineRule="auto"/>
        <w:jc w:val="both"/>
        <w:rPr>
          <w:sz w:val="22"/>
          <w:szCs w:val="22"/>
        </w:rPr>
      </w:pPr>
      <w:r w:rsidRPr="00094AD2">
        <w:rPr>
          <w:sz w:val="22"/>
          <w:szCs w:val="22"/>
        </w:rPr>
        <w:t>tłumaczenie, przystosowywanie, zmiana układu lub jakichkolwiek innych zmian w utworze,</w:t>
      </w:r>
    </w:p>
    <w:p w14:paraId="0A5A705D" w14:textId="77777777" w:rsidR="0021582C" w:rsidRPr="00094AD2" w:rsidRDefault="0021582C" w:rsidP="00A10F4A">
      <w:pPr>
        <w:numPr>
          <w:ilvl w:val="1"/>
          <w:numId w:val="47"/>
        </w:numPr>
        <w:spacing w:line="276" w:lineRule="auto"/>
        <w:jc w:val="both"/>
        <w:rPr>
          <w:sz w:val="22"/>
          <w:szCs w:val="22"/>
        </w:rPr>
      </w:pPr>
      <w:r w:rsidRPr="00094AD2">
        <w:rPr>
          <w:sz w:val="22"/>
          <w:szCs w:val="22"/>
        </w:rPr>
        <w:t>wprowadzanie do pamięci komputera i urządzeń zewnętrznych,</w:t>
      </w:r>
    </w:p>
    <w:p w14:paraId="4A955895" w14:textId="77777777" w:rsidR="0021582C" w:rsidRPr="00094AD2" w:rsidRDefault="0021582C" w:rsidP="00A10F4A">
      <w:pPr>
        <w:numPr>
          <w:ilvl w:val="1"/>
          <w:numId w:val="47"/>
        </w:numPr>
        <w:spacing w:line="276" w:lineRule="auto"/>
        <w:jc w:val="both"/>
        <w:rPr>
          <w:sz w:val="22"/>
          <w:szCs w:val="22"/>
        </w:rPr>
      </w:pPr>
      <w:r w:rsidRPr="00094AD2">
        <w:rPr>
          <w:sz w:val="22"/>
          <w:szCs w:val="22"/>
        </w:rPr>
        <w:t>wprowadzanie i udostępnianie w sieci Internet i innych sieciach komputerowych,</w:t>
      </w:r>
    </w:p>
    <w:p w14:paraId="5E7419D4" w14:textId="77777777" w:rsidR="0021582C" w:rsidRPr="00094AD2" w:rsidRDefault="0021582C" w:rsidP="00A10F4A">
      <w:pPr>
        <w:numPr>
          <w:ilvl w:val="1"/>
          <w:numId w:val="47"/>
        </w:numPr>
        <w:spacing w:line="276" w:lineRule="auto"/>
        <w:jc w:val="both"/>
        <w:rPr>
          <w:sz w:val="22"/>
          <w:szCs w:val="22"/>
        </w:rPr>
      </w:pPr>
      <w:r w:rsidRPr="00094AD2">
        <w:rPr>
          <w:sz w:val="22"/>
          <w:szCs w:val="22"/>
        </w:rPr>
        <w:t>wykorzystanie w zakresie koniecznym dla prawidłowej eksploatacji utworu w przedsiębiorstwie Zamawiającego w dowolnym miejscu i czasie w dowolnej liczbie,</w:t>
      </w:r>
    </w:p>
    <w:p w14:paraId="270FC1B8" w14:textId="77777777" w:rsidR="0021582C" w:rsidRPr="00094AD2" w:rsidRDefault="0021582C" w:rsidP="00A10F4A">
      <w:pPr>
        <w:numPr>
          <w:ilvl w:val="1"/>
          <w:numId w:val="47"/>
        </w:numPr>
        <w:spacing w:line="276" w:lineRule="auto"/>
        <w:jc w:val="both"/>
        <w:rPr>
          <w:sz w:val="22"/>
          <w:szCs w:val="22"/>
        </w:rPr>
      </w:pPr>
      <w:r w:rsidRPr="00094AD2">
        <w:rPr>
          <w:sz w:val="22"/>
          <w:szCs w:val="22"/>
        </w:rPr>
        <w:lastRenderedPageBreak/>
        <w:t>udostępnianie osobom i podmiotom trzecim, w tym także wykonanych kopii za wyjątkiem oprogramowania i kodów źródłowych,</w:t>
      </w:r>
    </w:p>
    <w:p w14:paraId="2287724F" w14:textId="77777777" w:rsidR="0021582C" w:rsidRPr="00094AD2" w:rsidRDefault="0021582C" w:rsidP="00A10F4A">
      <w:pPr>
        <w:numPr>
          <w:ilvl w:val="1"/>
          <w:numId w:val="47"/>
        </w:numPr>
        <w:spacing w:line="276" w:lineRule="auto"/>
        <w:jc w:val="both"/>
        <w:rPr>
          <w:sz w:val="22"/>
          <w:szCs w:val="22"/>
        </w:rPr>
      </w:pPr>
      <w:r w:rsidRPr="00094AD2">
        <w:rPr>
          <w:sz w:val="22"/>
          <w:szCs w:val="22"/>
        </w:rPr>
        <w:t>wielokrotne wykorzystywanie do opracowania i realizacji projektu technicznego z przedmiarami i kosztorysami inwestorskimi,</w:t>
      </w:r>
    </w:p>
    <w:p w14:paraId="4138F899" w14:textId="77777777" w:rsidR="0021582C" w:rsidRPr="00094AD2" w:rsidRDefault="0021582C" w:rsidP="00A10F4A">
      <w:pPr>
        <w:numPr>
          <w:ilvl w:val="1"/>
          <w:numId w:val="47"/>
        </w:numPr>
        <w:spacing w:line="276" w:lineRule="auto"/>
        <w:jc w:val="both"/>
        <w:rPr>
          <w:sz w:val="22"/>
          <w:szCs w:val="22"/>
        </w:rPr>
      </w:pPr>
      <w:r w:rsidRPr="00094AD2">
        <w:rPr>
          <w:sz w:val="22"/>
          <w:szCs w:val="22"/>
        </w:rPr>
        <w:t>rozpowszechnianie w inny sposób w tym: wprowadzanie do obrotu, ekspozycja, publikowanie części lub całości, opracowania za wyjątkiem oprogramowania i kodów źródłowych,</w:t>
      </w:r>
    </w:p>
    <w:p w14:paraId="41A5CC64" w14:textId="6737E387" w:rsidR="0021582C" w:rsidRPr="00094AD2" w:rsidRDefault="0021582C" w:rsidP="00A10F4A">
      <w:pPr>
        <w:numPr>
          <w:ilvl w:val="1"/>
          <w:numId w:val="47"/>
        </w:numPr>
        <w:spacing w:line="276" w:lineRule="auto"/>
        <w:jc w:val="both"/>
        <w:rPr>
          <w:sz w:val="22"/>
          <w:szCs w:val="22"/>
        </w:rPr>
      </w:pPr>
      <w:r w:rsidRPr="00094AD2">
        <w:rPr>
          <w:sz w:val="22"/>
          <w:szCs w:val="22"/>
        </w:rPr>
        <w:t xml:space="preserve">korzystanie z utworu oraz ich egzemplarzy w celu promocji lub reklamy różnych wydarzeń (w prasie, telewizji, Internecie) oraz w celach komercyjnych związanych </w:t>
      </w:r>
      <w:r w:rsidR="000D1539">
        <w:rPr>
          <w:sz w:val="22"/>
          <w:szCs w:val="22"/>
        </w:rPr>
        <w:t xml:space="preserve">                                   </w:t>
      </w:r>
      <w:r w:rsidRPr="00094AD2">
        <w:rPr>
          <w:sz w:val="22"/>
          <w:szCs w:val="22"/>
        </w:rPr>
        <w:t>z działalnością statutową Zamawiającego,</w:t>
      </w:r>
    </w:p>
    <w:p w14:paraId="109EE4C2" w14:textId="77777777" w:rsidR="0021582C" w:rsidRPr="00094AD2" w:rsidRDefault="0021582C" w:rsidP="00A10F4A">
      <w:pPr>
        <w:numPr>
          <w:ilvl w:val="1"/>
          <w:numId w:val="47"/>
        </w:numPr>
        <w:spacing w:line="276" w:lineRule="auto"/>
        <w:jc w:val="both"/>
        <w:rPr>
          <w:sz w:val="22"/>
          <w:szCs w:val="22"/>
        </w:rPr>
      </w:pPr>
      <w:r w:rsidRPr="00094AD2">
        <w:rPr>
          <w:sz w:val="22"/>
          <w:szCs w:val="22"/>
        </w:rPr>
        <w:t>przetwarzanie, wprowadzanie zmian, poprawek i modyfikacji,</w:t>
      </w:r>
    </w:p>
    <w:p w14:paraId="3ABAA471" w14:textId="77777777" w:rsidR="0021582C" w:rsidRPr="00094AD2" w:rsidRDefault="0021582C" w:rsidP="00A10F4A">
      <w:pPr>
        <w:numPr>
          <w:ilvl w:val="1"/>
          <w:numId w:val="47"/>
        </w:numPr>
        <w:spacing w:line="276" w:lineRule="auto"/>
        <w:jc w:val="both"/>
        <w:rPr>
          <w:sz w:val="22"/>
          <w:szCs w:val="22"/>
        </w:rPr>
      </w:pPr>
      <w:r w:rsidRPr="00094AD2">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5436535" w14:textId="77777777" w:rsidR="0021582C" w:rsidRPr="00094AD2" w:rsidRDefault="0021582C" w:rsidP="00A10F4A">
      <w:pPr>
        <w:numPr>
          <w:ilvl w:val="0"/>
          <w:numId w:val="47"/>
        </w:numPr>
        <w:spacing w:line="276" w:lineRule="auto"/>
        <w:jc w:val="both"/>
        <w:rPr>
          <w:sz w:val="22"/>
          <w:szCs w:val="22"/>
        </w:rPr>
      </w:pPr>
      <w:r w:rsidRPr="00094AD2">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58E7A26" w14:textId="77777777" w:rsidR="0021582C" w:rsidRPr="00094AD2" w:rsidRDefault="0021582C" w:rsidP="00A10F4A">
      <w:pPr>
        <w:numPr>
          <w:ilvl w:val="0"/>
          <w:numId w:val="47"/>
        </w:numPr>
        <w:spacing w:line="276" w:lineRule="auto"/>
        <w:jc w:val="both"/>
        <w:rPr>
          <w:sz w:val="22"/>
          <w:szCs w:val="22"/>
        </w:rPr>
      </w:pPr>
      <w:r w:rsidRPr="00094AD2">
        <w:rPr>
          <w:sz w:val="22"/>
          <w:szCs w:val="22"/>
        </w:rPr>
        <w:t>Wykonawca uprawnia Zamawiającego do wyrażania zgody na wykonywanie praw zależnych do utworów na polach eksploatacji, o których mowa ust. 4 powyżej przez osoby trzecie.</w:t>
      </w:r>
    </w:p>
    <w:bookmarkEnd w:id="186"/>
    <w:p w14:paraId="65F0B9C0" w14:textId="77777777" w:rsidR="0021582C" w:rsidRPr="00094AD2" w:rsidRDefault="0021582C" w:rsidP="00A10F4A">
      <w:pPr>
        <w:numPr>
          <w:ilvl w:val="0"/>
          <w:numId w:val="47"/>
        </w:numPr>
        <w:spacing w:line="276" w:lineRule="auto"/>
        <w:jc w:val="both"/>
        <w:rPr>
          <w:sz w:val="22"/>
          <w:szCs w:val="22"/>
        </w:rPr>
      </w:pPr>
      <w:r w:rsidRPr="00094AD2">
        <w:rPr>
          <w:sz w:val="22"/>
          <w:szCs w:val="22"/>
        </w:rPr>
        <w:t>Wykonawcy, którzy złożyli ofertę wspólną odpowiadają solidarnie za realizację zamówienia.</w:t>
      </w:r>
    </w:p>
    <w:p w14:paraId="729DFF6D" w14:textId="08EB9FBD" w:rsidR="000C23F8" w:rsidRPr="00B93A23" w:rsidRDefault="000C23F8" w:rsidP="000C23F8">
      <w:pPr>
        <w:pStyle w:val="Nagwek2"/>
      </w:pPr>
      <w:r w:rsidRPr="00E66F78">
        <w:t xml:space="preserve">§ </w:t>
      </w:r>
      <w:r>
        <w:t>8</w:t>
      </w:r>
      <w:r w:rsidRPr="00B93A23">
        <w:t>. Zabezpieczenie należytego wykonania Umowy</w:t>
      </w:r>
      <w:bookmarkEnd w:id="182"/>
      <w:bookmarkEnd w:id="183"/>
      <w:bookmarkEnd w:id="184"/>
      <w:bookmarkEnd w:id="185"/>
      <w:r w:rsidR="00B74A17">
        <w:t xml:space="preserve"> – nie dotyczy</w:t>
      </w:r>
    </w:p>
    <w:p w14:paraId="5C6120CB" w14:textId="5BE94543" w:rsidR="000C23F8" w:rsidRPr="004018B9" w:rsidRDefault="000C23F8" w:rsidP="000C23F8">
      <w:pPr>
        <w:pStyle w:val="Nagwek2"/>
      </w:pPr>
      <w:bookmarkStart w:id="187" w:name="_Toc64016205"/>
      <w:bookmarkStart w:id="188" w:name="_Toc106095868"/>
      <w:bookmarkStart w:id="189" w:name="_Toc106096308"/>
      <w:bookmarkStart w:id="190" w:name="_Toc106096412"/>
      <w:bookmarkStart w:id="191" w:name="_Toc108447490"/>
      <w:r w:rsidRPr="004018B9">
        <w:t>§ 9. Wymagania dotyczące zatrudnienia</w:t>
      </w:r>
      <w:bookmarkEnd w:id="187"/>
      <w:bookmarkEnd w:id="188"/>
      <w:bookmarkEnd w:id="189"/>
      <w:bookmarkEnd w:id="190"/>
      <w:bookmarkEnd w:id="191"/>
    </w:p>
    <w:p w14:paraId="6701FA1B" w14:textId="77777777" w:rsidR="000D1539" w:rsidRPr="000D1539" w:rsidRDefault="000D1539" w:rsidP="000D1539">
      <w:pPr>
        <w:pStyle w:val="Akapitzlist"/>
        <w:numPr>
          <w:ilvl w:val="0"/>
          <w:numId w:val="50"/>
        </w:numPr>
        <w:rPr>
          <w:sz w:val="22"/>
          <w:szCs w:val="22"/>
        </w:rPr>
      </w:pPr>
      <w:bookmarkStart w:id="192" w:name="_Hlk67826210"/>
      <w:r w:rsidRPr="000D1539">
        <w:rPr>
          <w:sz w:val="22"/>
          <w:szCs w:val="22"/>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p>
    <w:p w14:paraId="36451004" w14:textId="77777777" w:rsidR="00D5065C" w:rsidRPr="00D5065C" w:rsidRDefault="00D5065C" w:rsidP="00D5065C">
      <w:pPr>
        <w:pStyle w:val="Akapitzlist"/>
        <w:numPr>
          <w:ilvl w:val="0"/>
          <w:numId w:val="50"/>
        </w:numPr>
        <w:rPr>
          <w:sz w:val="22"/>
          <w:szCs w:val="22"/>
        </w:rPr>
      </w:pPr>
      <w:r w:rsidRPr="00D5065C">
        <w:rPr>
          <w:sz w:val="22"/>
          <w:szCs w:val="22"/>
        </w:rPr>
        <w:t>Wykonawca zobowiązuje się do zatrudniania, do realizacji zamówienia, osób posługujących się językiem polskim w mowie i piśmie w stopniu umożliwiającym porozumiewanie się.</w:t>
      </w:r>
    </w:p>
    <w:p w14:paraId="7074F7EB" w14:textId="77777777" w:rsidR="00D5065C" w:rsidRPr="00D5065C" w:rsidRDefault="00D5065C" w:rsidP="00D5065C">
      <w:pPr>
        <w:pStyle w:val="Akapitzlist"/>
        <w:numPr>
          <w:ilvl w:val="0"/>
          <w:numId w:val="50"/>
        </w:numPr>
        <w:rPr>
          <w:sz w:val="22"/>
          <w:szCs w:val="22"/>
        </w:rPr>
      </w:pPr>
      <w:r w:rsidRPr="00D5065C">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6C69D97" w14:textId="4CB4079D" w:rsidR="000C23F8" w:rsidRPr="004018B9" w:rsidRDefault="000C23F8" w:rsidP="00A10F4A">
      <w:pPr>
        <w:numPr>
          <w:ilvl w:val="0"/>
          <w:numId w:val="50"/>
        </w:numPr>
        <w:spacing w:line="259" w:lineRule="auto"/>
        <w:ind w:left="363" w:hanging="357"/>
        <w:jc w:val="both"/>
        <w:rPr>
          <w:sz w:val="22"/>
          <w:szCs w:val="22"/>
        </w:rPr>
      </w:pPr>
      <w:r w:rsidRPr="004018B9">
        <w:rPr>
          <w:sz w:val="22"/>
          <w:szCs w:val="22"/>
        </w:rPr>
        <w:t>Wykonawca przed rozpoczęciem realizacji zamówienia oraz w przypadku każdej zmiany pracowników skierowanych do realizacji zamówienia, przekaże Zamawiającemu wykaz pracowników, którzy będą realizowali zamówienie na terenie zakładu górniczego. Zamawiający w</w:t>
      </w:r>
      <w:r w:rsidR="00D30628" w:rsidRPr="004018B9">
        <w:rPr>
          <w:sz w:val="22"/>
          <w:szCs w:val="22"/>
        </w:rPr>
        <w:t> </w:t>
      </w:r>
      <w:r w:rsidRPr="004018B9">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C989F45" w14:textId="567F7C96" w:rsidR="000C23F8" w:rsidRPr="004018B9" w:rsidRDefault="000C23F8" w:rsidP="00A10F4A">
      <w:pPr>
        <w:numPr>
          <w:ilvl w:val="0"/>
          <w:numId w:val="50"/>
        </w:numPr>
        <w:spacing w:line="259" w:lineRule="auto"/>
        <w:ind w:left="363" w:hanging="357"/>
        <w:jc w:val="both"/>
        <w:rPr>
          <w:sz w:val="22"/>
          <w:szCs w:val="22"/>
        </w:rPr>
      </w:pPr>
      <w:r w:rsidRPr="004018B9">
        <w:rPr>
          <w:sz w:val="22"/>
          <w:szCs w:val="22"/>
        </w:rPr>
        <w:t xml:space="preserve">W przypadku odmowy dopuszczenia do realizacji zamówienia pracowników ze względu na okoliczności określone w ust. </w:t>
      </w:r>
      <w:r w:rsidR="004018B9" w:rsidRPr="004018B9">
        <w:rPr>
          <w:sz w:val="22"/>
          <w:szCs w:val="22"/>
        </w:rPr>
        <w:t>3</w:t>
      </w:r>
      <w:r w:rsidRPr="004018B9">
        <w:rPr>
          <w:sz w:val="22"/>
          <w:szCs w:val="22"/>
        </w:rPr>
        <w:t xml:space="preserve"> Wykonawca jest zobowiązany zabezpieczyć prawidłową i</w:t>
      </w:r>
      <w:r w:rsidR="00D30628" w:rsidRPr="004018B9">
        <w:rPr>
          <w:sz w:val="22"/>
          <w:szCs w:val="22"/>
        </w:rPr>
        <w:t> </w:t>
      </w:r>
      <w:r w:rsidRPr="004018B9">
        <w:rPr>
          <w:sz w:val="22"/>
          <w:szCs w:val="22"/>
        </w:rPr>
        <w:t>terminową realizację zamówienia przy zatrudnieniu innych osób.</w:t>
      </w:r>
    </w:p>
    <w:p w14:paraId="2622E5BF" w14:textId="77777777" w:rsidR="000C23F8" w:rsidRPr="004018B9" w:rsidRDefault="000C23F8" w:rsidP="00A10F4A">
      <w:pPr>
        <w:numPr>
          <w:ilvl w:val="0"/>
          <w:numId w:val="50"/>
        </w:numPr>
        <w:spacing w:line="259" w:lineRule="auto"/>
        <w:ind w:left="363" w:hanging="357"/>
        <w:jc w:val="both"/>
        <w:rPr>
          <w:sz w:val="22"/>
          <w:szCs w:val="22"/>
        </w:rPr>
      </w:pPr>
      <w:r w:rsidRPr="004018B9">
        <w:rPr>
          <w:sz w:val="22"/>
          <w:szCs w:val="22"/>
        </w:rPr>
        <w:lastRenderedPageBreak/>
        <w:t>Postanowienia Umowy, w których mowa jest o pracownikach Wykonawcy odnoszą się również do pracowników Podwykonawcy.</w:t>
      </w:r>
    </w:p>
    <w:p w14:paraId="2D7428B2" w14:textId="77777777" w:rsidR="000C23F8" w:rsidRPr="00500E2A" w:rsidRDefault="000C23F8" w:rsidP="000C23F8">
      <w:pPr>
        <w:pStyle w:val="Nagwek2"/>
      </w:pPr>
      <w:bookmarkStart w:id="193" w:name="_Toc64016206"/>
      <w:bookmarkStart w:id="194" w:name="_Toc106095869"/>
      <w:bookmarkStart w:id="195" w:name="_Toc106096309"/>
      <w:bookmarkStart w:id="196" w:name="_Toc106096413"/>
      <w:bookmarkStart w:id="197" w:name="_Toc108447491"/>
      <w:bookmarkEnd w:id="192"/>
      <w:r w:rsidRPr="004018B9">
        <w:t>§ 10. Podwykonawstwo</w:t>
      </w:r>
      <w:bookmarkEnd w:id="193"/>
      <w:bookmarkEnd w:id="194"/>
      <w:bookmarkEnd w:id="195"/>
      <w:bookmarkEnd w:id="196"/>
      <w:bookmarkEnd w:id="197"/>
    </w:p>
    <w:p w14:paraId="79984037" w14:textId="3B1D0762" w:rsidR="00E35248" w:rsidRDefault="00E35248" w:rsidP="00E35248">
      <w:pPr>
        <w:pStyle w:val="Akapitzlist"/>
        <w:numPr>
          <w:ilvl w:val="0"/>
          <w:numId w:val="60"/>
        </w:numPr>
        <w:jc w:val="both"/>
        <w:rPr>
          <w:sz w:val="22"/>
          <w:szCs w:val="22"/>
        </w:rPr>
      </w:pPr>
      <w:bookmarkStart w:id="198" w:name="_Hlk68846287"/>
      <w:r w:rsidRPr="00E35248">
        <w:rPr>
          <w:sz w:val="22"/>
          <w:szCs w:val="22"/>
        </w:rPr>
        <w:t xml:space="preserve">Wykonawca może powierzyć wykonanie części Umowy Podwykonawcy po uzyskaniu uprzedniej pisemnej pod rygorem nieważności zgody Zamawiającego na taką czynność, z zastrzeżeniem </w:t>
      </w:r>
      <w:r>
        <w:rPr>
          <w:sz w:val="22"/>
          <w:szCs w:val="22"/>
        </w:rPr>
        <w:t xml:space="preserve">                   </w:t>
      </w:r>
      <w:r w:rsidRPr="00E35248">
        <w:rPr>
          <w:sz w:val="22"/>
          <w:szCs w:val="22"/>
        </w:rPr>
        <w:t>ust. 6.</w:t>
      </w:r>
    </w:p>
    <w:p w14:paraId="365F9DFE" w14:textId="77777777" w:rsidR="00E35248" w:rsidRPr="00F8529D" w:rsidRDefault="00E35248" w:rsidP="00E35248">
      <w:pPr>
        <w:numPr>
          <w:ilvl w:val="0"/>
          <w:numId w:val="6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531A6348" w14:textId="2DDFE197" w:rsidR="00E35248" w:rsidRPr="00E35248" w:rsidRDefault="00E35248" w:rsidP="00E35248">
      <w:pPr>
        <w:numPr>
          <w:ilvl w:val="0"/>
          <w:numId w:val="6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7A249394" w14:textId="77777777" w:rsidR="009E229A" w:rsidRPr="009E229A" w:rsidRDefault="009E229A" w:rsidP="00A10F4A">
      <w:pPr>
        <w:numPr>
          <w:ilvl w:val="0"/>
          <w:numId w:val="60"/>
        </w:numPr>
        <w:spacing w:line="259" w:lineRule="auto"/>
        <w:ind w:left="284" w:hanging="284"/>
        <w:jc w:val="both"/>
        <w:rPr>
          <w:sz w:val="22"/>
          <w:szCs w:val="22"/>
        </w:rPr>
      </w:pPr>
      <w:r w:rsidRPr="009E229A">
        <w:rPr>
          <w:sz w:val="22"/>
          <w:szCs w:val="22"/>
        </w:rPr>
        <w:t>Wykonawca zobowiązany jest uzyskać pisemną zgodę Zamawiającego na powierzenie realizacji części zamówienia przez Podwykonawcę. W tym celu Wykonawca powinien wystąpić do Zamawiającego ze stosownym wnioskiem.</w:t>
      </w:r>
    </w:p>
    <w:p w14:paraId="683E9AA9" w14:textId="77777777" w:rsidR="009E229A" w:rsidRPr="009E229A" w:rsidRDefault="009E229A" w:rsidP="00A10F4A">
      <w:pPr>
        <w:numPr>
          <w:ilvl w:val="0"/>
          <w:numId w:val="60"/>
        </w:numPr>
        <w:spacing w:line="259" w:lineRule="auto"/>
        <w:ind w:left="284" w:hanging="284"/>
        <w:jc w:val="both"/>
        <w:rPr>
          <w:sz w:val="22"/>
          <w:szCs w:val="22"/>
        </w:rPr>
      </w:pPr>
      <w:r w:rsidRPr="009E229A">
        <w:rPr>
          <w:sz w:val="22"/>
          <w:szCs w:val="22"/>
        </w:rPr>
        <w:t>Wniosek powinien szczegółowo określać:</w:t>
      </w:r>
    </w:p>
    <w:p w14:paraId="4CD923C6" w14:textId="77777777" w:rsidR="00E35248" w:rsidRPr="00F8529D" w:rsidRDefault="00E35248" w:rsidP="00E35248">
      <w:pPr>
        <w:pStyle w:val="Akapitzlist"/>
        <w:numPr>
          <w:ilvl w:val="1"/>
          <w:numId w:val="60"/>
        </w:numPr>
        <w:ind w:left="851" w:hanging="284"/>
        <w:jc w:val="both"/>
        <w:rPr>
          <w:sz w:val="22"/>
          <w:szCs w:val="22"/>
        </w:rPr>
      </w:pPr>
      <w:r w:rsidRPr="00F8529D">
        <w:rPr>
          <w:sz w:val="22"/>
          <w:szCs w:val="22"/>
        </w:rPr>
        <w:t>nazwę podwykonawcy,</w:t>
      </w:r>
    </w:p>
    <w:p w14:paraId="413E4190" w14:textId="77777777" w:rsidR="00E35248" w:rsidRPr="00F8529D" w:rsidRDefault="00E35248" w:rsidP="00E35248">
      <w:pPr>
        <w:pStyle w:val="Akapitzlist"/>
        <w:numPr>
          <w:ilvl w:val="1"/>
          <w:numId w:val="60"/>
        </w:numPr>
        <w:ind w:left="851" w:hanging="284"/>
        <w:jc w:val="both"/>
        <w:rPr>
          <w:sz w:val="22"/>
          <w:szCs w:val="22"/>
        </w:rPr>
      </w:pPr>
      <w:r w:rsidRPr="00F8529D">
        <w:rPr>
          <w:sz w:val="22"/>
          <w:szCs w:val="22"/>
        </w:rPr>
        <w:t>dane kontaktowe podwykonawcy,</w:t>
      </w:r>
    </w:p>
    <w:p w14:paraId="0C661AF7" w14:textId="77777777" w:rsidR="00E35248" w:rsidRPr="00F8529D" w:rsidRDefault="00E35248" w:rsidP="00E35248">
      <w:pPr>
        <w:pStyle w:val="Akapitzlist"/>
        <w:numPr>
          <w:ilvl w:val="1"/>
          <w:numId w:val="60"/>
        </w:numPr>
        <w:ind w:left="851" w:hanging="284"/>
        <w:jc w:val="both"/>
        <w:rPr>
          <w:sz w:val="22"/>
          <w:szCs w:val="22"/>
        </w:rPr>
      </w:pPr>
      <w:r w:rsidRPr="00F8529D">
        <w:rPr>
          <w:sz w:val="22"/>
          <w:szCs w:val="22"/>
        </w:rPr>
        <w:t>przedstawicieli podwykonawcy,</w:t>
      </w:r>
    </w:p>
    <w:p w14:paraId="44252D8D" w14:textId="77777777" w:rsidR="00E35248" w:rsidRPr="00F8529D" w:rsidRDefault="00E35248" w:rsidP="00E35248">
      <w:pPr>
        <w:pStyle w:val="Akapitzlist"/>
        <w:numPr>
          <w:ilvl w:val="1"/>
          <w:numId w:val="60"/>
        </w:numPr>
        <w:ind w:left="851" w:hanging="284"/>
        <w:jc w:val="both"/>
        <w:rPr>
          <w:sz w:val="22"/>
          <w:szCs w:val="22"/>
        </w:rPr>
      </w:pPr>
      <w:r w:rsidRPr="00F8529D">
        <w:rPr>
          <w:sz w:val="22"/>
          <w:szCs w:val="22"/>
        </w:rPr>
        <w:t>zakres części Umowy powierzonej do wykonania przez podwykonawcę,</w:t>
      </w:r>
    </w:p>
    <w:p w14:paraId="6151606C" w14:textId="60D6535B" w:rsidR="00E35248" w:rsidRPr="00F8529D" w:rsidRDefault="00E35248" w:rsidP="00E35248">
      <w:pPr>
        <w:pStyle w:val="Akapitzlist"/>
        <w:numPr>
          <w:ilvl w:val="1"/>
          <w:numId w:val="60"/>
        </w:numPr>
        <w:ind w:left="851" w:hanging="284"/>
        <w:jc w:val="both"/>
        <w:rPr>
          <w:sz w:val="22"/>
          <w:szCs w:val="22"/>
        </w:rPr>
      </w:pPr>
      <w:r w:rsidRPr="00F8529D">
        <w:rPr>
          <w:sz w:val="22"/>
          <w:szCs w:val="22"/>
        </w:rPr>
        <w:t xml:space="preserve">w przypadku zmiany podmiotu, który udostępnił zasoby na zasadach określonych w SWZ </w:t>
      </w:r>
      <w:r>
        <w:rPr>
          <w:sz w:val="22"/>
          <w:szCs w:val="22"/>
        </w:rPr>
        <w:t xml:space="preserve">                         </w:t>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C46BB84" w14:textId="77777777" w:rsidR="00E35248" w:rsidRPr="00E35248" w:rsidRDefault="00E35248" w:rsidP="00E35248">
      <w:pPr>
        <w:pStyle w:val="Akapitzlist"/>
        <w:numPr>
          <w:ilvl w:val="0"/>
          <w:numId w:val="60"/>
        </w:numPr>
        <w:rPr>
          <w:sz w:val="22"/>
          <w:szCs w:val="22"/>
        </w:rPr>
      </w:pPr>
      <w:r w:rsidRPr="00E35248">
        <w:rPr>
          <w:sz w:val="22"/>
          <w:szCs w:val="22"/>
        </w:rPr>
        <w:t>Zamawiający w terminie 14 dni od złożenia kompletnego wniosku przez Wykonawcę wydaje pisemną zgodę na powierzenie realizacji części umowy przez Podwykonawcę z zastrzeżeniem ustępu 9 i 11 niniejszego paragrafu.</w:t>
      </w:r>
    </w:p>
    <w:p w14:paraId="523B3877" w14:textId="77777777" w:rsidR="00E35248" w:rsidRPr="00E35248" w:rsidRDefault="00E35248" w:rsidP="00E35248">
      <w:pPr>
        <w:numPr>
          <w:ilvl w:val="0"/>
          <w:numId w:val="60"/>
        </w:numPr>
        <w:spacing w:after="160" w:line="259" w:lineRule="auto"/>
        <w:contextualSpacing/>
        <w:jc w:val="both"/>
        <w:rPr>
          <w:sz w:val="22"/>
          <w:szCs w:val="22"/>
        </w:rPr>
      </w:pPr>
      <w:r w:rsidRPr="00E35248">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4F21EF9" w14:textId="77777777" w:rsidR="00E35248" w:rsidRPr="00E35248" w:rsidRDefault="00E35248" w:rsidP="00E35248">
      <w:pPr>
        <w:numPr>
          <w:ilvl w:val="0"/>
          <w:numId w:val="60"/>
        </w:numPr>
        <w:spacing w:after="160" w:line="259" w:lineRule="auto"/>
        <w:contextualSpacing/>
        <w:jc w:val="both"/>
        <w:rPr>
          <w:sz w:val="22"/>
          <w:szCs w:val="22"/>
        </w:rPr>
      </w:pPr>
      <w:r w:rsidRPr="00E35248">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3F399F4" w14:textId="4DA2FA43" w:rsidR="009E229A" w:rsidRPr="00E35248" w:rsidRDefault="00E35248" w:rsidP="00E35248">
      <w:pPr>
        <w:numPr>
          <w:ilvl w:val="0"/>
          <w:numId w:val="60"/>
        </w:numPr>
        <w:spacing w:after="160" w:line="259" w:lineRule="auto"/>
        <w:contextualSpacing/>
        <w:jc w:val="both"/>
        <w:rPr>
          <w:sz w:val="22"/>
          <w:szCs w:val="22"/>
        </w:rPr>
      </w:pPr>
      <w:r w:rsidRPr="00E3524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5055E01" w14:textId="77777777" w:rsidR="00E35248" w:rsidRPr="00F8529D" w:rsidRDefault="00E35248" w:rsidP="00E35248">
      <w:pPr>
        <w:numPr>
          <w:ilvl w:val="1"/>
          <w:numId w:val="60"/>
        </w:numPr>
        <w:ind w:left="851" w:hanging="284"/>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09F3F80D" w14:textId="77777777" w:rsidR="00E35248" w:rsidRPr="00F8529D" w:rsidRDefault="00E35248" w:rsidP="00E35248">
      <w:pPr>
        <w:numPr>
          <w:ilvl w:val="1"/>
          <w:numId w:val="60"/>
        </w:numPr>
        <w:ind w:left="851" w:hanging="284"/>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6F7FBA3A" w14:textId="77777777" w:rsidR="00E35248" w:rsidRPr="00F8529D" w:rsidRDefault="00E35248" w:rsidP="00E35248">
      <w:pPr>
        <w:numPr>
          <w:ilvl w:val="1"/>
          <w:numId w:val="60"/>
        </w:numPr>
        <w:ind w:left="851" w:hanging="284"/>
        <w:jc w:val="both"/>
        <w:rPr>
          <w:sz w:val="22"/>
          <w:szCs w:val="22"/>
        </w:rPr>
      </w:pPr>
      <w:r w:rsidRPr="00F8529D">
        <w:rPr>
          <w:sz w:val="22"/>
          <w:szCs w:val="22"/>
        </w:rPr>
        <w:t>Podwykonawca jest winny spowodowania wypadku na terenie zakładu górniczego lub spowodowania zagrożenia dla ruchu zakładu górniczego,</w:t>
      </w:r>
    </w:p>
    <w:p w14:paraId="1218230E" w14:textId="77777777" w:rsidR="00E35248" w:rsidRPr="00F8529D" w:rsidRDefault="00E35248" w:rsidP="00E35248">
      <w:pPr>
        <w:numPr>
          <w:ilvl w:val="1"/>
          <w:numId w:val="60"/>
        </w:numPr>
        <w:ind w:left="851" w:hanging="284"/>
        <w:jc w:val="both"/>
        <w:rPr>
          <w:sz w:val="22"/>
          <w:szCs w:val="22"/>
        </w:rPr>
      </w:pPr>
      <w:r w:rsidRPr="00F8529D">
        <w:rPr>
          <w:sz w:val="22"/>
          <w:szCs w:val="22"/>
        </w:rPr>
        <w:t>Podwykonawca nie spełnia warunków udziału w postępowaniu określonych w SWZ.</w:t>
      </w:r>
    </w:p>
    <w:p w14:paraId="204A92A2" w14:textId="77777777" w:rsidR="00E35248" w:rsidRPr="00F8529D" w:rsidRDefault="00E35248" w:rsidP="00E35248">
      <w:pPr>
        <w:numPr>
          <w:ilvl w:val="0"/>
          <w:numId w:val="60"/>
        </w:numPr>
        <w:ind w:left="357" w:hanging="357"/>
        <w:jc w:val="both"/>
        <w:rPr>
          <w:sz w:val="22"/>
          <w:szCs w:val="22"/>
        </w:rPr>
      </w:pPr>
      <w:bookmarkStart w:id="199" w:name="_Toc64016207"/>
      <w:bookmarkStart w:id="200" w:name="_Toc106095870"/>
      <w:bookmarkStart w:id="201" w:name="_Toc106096310"/>
      <w:bookmarkStart w:id="202" w:name="_Toc106096414"/>
      <w:bookmarkStart w:id="203" w:name="_Toc108447492"/>
      <w:bookmarkStart w:id="204" w:name="_Hlk67826260"/>
      <w:bookmarkEnd w:id="198"/>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7E81F00" w14:textId="77777777" w:rsidR="00E35248" w:rsidRPr="00F8529D" w:rsidRDefault="00E35248" w:rsidP="00E35248">
      <w:pPr>
        <w:numPr>
          <w:ilvl w:val="0"/>
          <w:numId w:val="6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5" w:name="_Hlk144463822"/>
      <w:r w:rsidRPr="00F8529D">
        <w:rPr>
          <w:sz w:val="22"/>
          <w:szCs w:val="22"/>
        </w:rPr>
        <w:t>warunków udziału w postępowaniu</w:t>
      </w:r>
      <w:bookmarkEnd w:id="20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EFA2E26" w14:textId="77777777" w:rsidR="00E35248" w:rsidRPr="00F8529D" w:rsidRDefault="00E35248" w:rsidP="00E35248">
      <w:pPr>
        <w:numPr>
          <w:ilvl w:val="0"/>
          <w:numId w:val="60"/>
        </w:numPr>
        <w:ind w:left="357" w:hanging="357"/>
        <w:jc w:val="both"/>
        <w:rPr>
          <w:iCs/>
          <w:sz w:val="22"/>
          <w:szCs w:val="22"/>
        </w:rPr>
      </w:pPr>
      <w:r w:rsidRPr="00F8529D">
        <w:rPr>
          <w:sz w:val="22"/>
          <w:szCs w:val="22"/>
        </w:rPr>
        <w:lastRenderedPageBreak/>
        <w:t xml:space="preserve">Uregulowania niniejszego paragrafu dotyczą także wyrażenia zgody na powierzenie wykonania części Umowy przez Podwykonawcę dalszemu podwykonawcy. </w:t>
      </w:r>
      <w:bookmarkStart w:id="206" w:name="_Hlk146783179"/>
      <w:r w:rsidRPr="00F8529D">
        <w:rPr>
          <w:sz w:val="22"/>
          <w:szCs w:val="22"/>
        </w:rPr>
        <w:t>Powierzenie wykonania części Umowy przez Podwykonawcę dalszemu podwykonawcy wymaga dodatkowo uprzedniej pisemnej zgody Wykonawcy na taką czynność.</w:t>
      </w:r>
    </w:p>
    <w:bookmarkEnd w:id="206"/>
    <w:p w14:paraId="6EC937E7" w14:textId="77777777" w:rsidR="00E35248" w:rsidRPr="00F8529D" w:rsidRDefault="00E35248" w:rsidP="00E35248">
      <w:pPr>
        <w:numPr>
          <w:ilvl w:val="0"/>
          <w:numId w:val="60"/>
        </w:numPr>
        <w:spacing w:line="259" w:lineRule="auto"/>
        <w:jc w:val="both"/>
        <w:rPr>
          <w:sz w:val="22"/>
          <w:szCs w:val="22"/>
        </w:rPr>
      </w:pPr>
      <w:r w:rsidRPr="00F8529D">
        <w:rPr>
          <w:sz w:val="22"/>
          <w:szCs w:val="22"/>
        </w:rPr>
        <w:t xml:space="preserve">Zmiana lub wprowadzenie nowego Podwykonawcy nie wymaga formy aneksu. </w:t>
      </w:r>
    </w:p>
    <w:p w14:paraId="3872796D" w14:textId="77777777" w:rsidR="00E35248" w:rsidRPr="00F8529D" w:rsidRDefault="00E35248" w:rsidP="00E35248">
      <w:pPr>
        <w:numPr>
          <w:ilvl w:val="0"/>
          <w:numId w:val="60"/>
        </w:numPr>
        <w:spacing w:line="259" w:lineRule="auto"/>
        <w:jc w:val="both"/>
        <w:rPr>
          <w:sz w:val="22"/>
          <w:szCs w:val="22"/>
        </w:rPr>
      </w:pPr>
      <w:bookmarkStart w:id="20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7"/>
    </w:p>
    <w:p w14:paraId="1AA922A4" w14:textId="77777777" w:rsidR="00E35248" w:rsidRPr="00F8529D" w:rsidRDefault="00E35248" w:rsidP="00E35248">
      <w:pPr>
        <w:numPr>
          <w:ilvl w:val="0"/>
          <w:numId w:val="60"/>
        </w:numPr>
        <w:spacing w:line="259" w:lineRule="auto"/>
        <w:jc w:val="both"/>
        <w:rPr>
          <w:sz w:val="22"/>
          <w:szCs w:val="22"/>
        </w:rPr>
      </w:pPr>
      <w:r w:rsidRPr="00F8529D">
        <w:rPr>
          <w:sz w:val="22"/>
          <w:szCs w:val="22"/>
        </w:rPr>
        <w:t>Zapisy niniejszego paragrafu dotyczące Podwykonawców dotyczą także dalszych podwykonawców.</w:t>
      </w:r>
    </w:p>
    <w:p w14:paraId="7E968550" w14:textId="77777777" w:rsidR="000C23F8" w:rsidRPr="00500E2A" w:rsidRDefault="000C23F8" w:rsidP="000C23F8">
      <w:pPr>
        <w:pStyle w:val="Nagwek2"/>
      </w:pPr>
      <w:r w:rsidRPr="004018B9">
        <w:t>§ 11. Nadzór i koordynacja</w:t>
      </w:r>
      <w:bookmarkEnd w:id="199"/>
      <w:bookmarkEnd w:id="200"/>
      <w:bookmarkEnd w:id="201"/>
      <w:bookmarkEnd w:id="202"/>
      <w:bookmarkEnd w:id="203"/>
    </w:p>
    <w:p w14:paraId="6F855A53" w14:textId="77777777" w:rsidR="000C23F8" w:rsidRPr="00692C0E" w:rsidRDefault="000C23F8" w:rsidP="00A10F4A">
      <w:pPr>
        <w:numPr>
          <w:ilvl w:val="0"/>
          <w:numId w:val="48"/>
        </w:numPr>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9E7238D"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634BCCBC" w14:textId="77777777" w:rsidR="000C23F8" w:rsidRPr="00692C0E" w:rsidRDefault="000C23F8" w:rsidP="00A10F4A">
      <w:pPr>
        <w:numPr>
          <w:ilvl w:val="0"/>
          <w:numId w:val="48"/>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DFA3371"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32946C83" w14:textId="77777777" w:rsidR="000C23F8" w:rsidRPr="007C40B7" w:rsidRDefault="000C23F8" w:rsidP="00A10F4A">
      <w:pPr>
        <w:numPr>
          <w:ilvl w:val="0"/>
          <w:numId w:val="48"/>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0313BE2D" w14:textId="729E3D66" w:rsidR="000C23F8" w:rsidRPr="008548CB" w:rsidRDefault="000C23F8" w:rsidP="00A10F4A">
      <w:pPr>
        <w:numPr>
          <w:ilvl w:val="0"/>
          <w:numId w:val="48"/>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148F0268" w14:textId="77777777" w:rsidR="000C23F8" w:rsidRPr="00E66F78" w:rsidRDefault="000C23F8" w:rsidP="000C23F8">
      <w:pPr>
        <w:pStyle w:val="Nagwek2"/>
      </w:pPr>
      <w:bookmarkStart w:id="208" w:name="_Toc64016208"/>
      <w:bookmarkStart w:id="209" w:name="_Toc106095871"/>
      <w:bookmarkStart w:id="210" w:name="_Toc106096311"/>
      <w:bookmarkStart w:id="211" w:name="_Toc106096415"/>
      <w:bookmarkStart w:id="212" w:name="_Toc108447493"/>
      <w:bookmarkStart w:id="213" w:name="_Hlk105672888"/>
      <w:r w:rsidRPr="00E66F78">
        <w:t>§ 1</w:t>
      </w:r>
      <w:r>
        <w:t>2</w:t>
      </w:r>
      <w:r w:rsidRPr="00E66F78">
        <w:t>. Badania kontrolne (Audyt)</w:t>
      </w:r>
      <w:bookmarkEnd w:id="208"/>
      <w:bookmarkEnd w:id="209"/>
      <w:bookmarkEnd w:id="210"/>
      <w:bookmarkEnd w:id="211"/>
      <w:bookmarkEnd w:id="212"/>
    </w:p>
    <w:p w14:paraId="4D5C0A00" w14:textId="77777777" w:rsidR="000C23F8" w:rsidRPr="00E66F78" w:rsidRDefault="000C23F8" w:rsidP="00A10F4A">
      <w:pPr>
        <w:numPr>
          <w:ilvl w:val="0"/>
          <w:numId w:val="49"/>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1988D41D" w:rsidR="000C23F8" w:rsidRPr="00E66F78" w:rsidRDefault="000C23F8" w:rsidP="00A10F4A">
      <w:pPr>
        <w:numPr>
          <w:ilvl w:val="1"/>
          <w:numId w:val="49"/>
        </w:numPr>
        <w:spacing w:line="259" w:lineRule="auto"/>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7E7A0FDA" w14:textId="77777777" w:rsidR="000C23F8" w:rsidRPr="00E66F78" w:rsidRDefault="000C23F8" w:rsidP="00A10F4A">
      <w:pPr>
        <w:numPr>
          <w:ilvl w:val="1"/>
          <w:numId w:val="49"/>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rsidP="00A10F4A">
      <w:pPr>
        <w:numPr>
          <w:ilvl w:val="1"/>
          <w:numId w:val="49"/>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rsidP="00A10F4A">
      <w:pPr>
        <w:numPr>
          <w:ilvl w:val="1"/>
          <w:numId w:val="49"/>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rsidP="00A10F4A">
      <w:pPr>
        <w:numPr>
          <w:ilvl w:val="1"/>
          <w:numId w:val="49"/>
        </w:numPr>
        <w:spacing w:line="259" w:lineRule="auto"/>
        <w:jc w:val="both"/>
        <w:rPr>
          <w:sz w:val="22"/>
          <w:szCs w:val="22"/>
        </w:rPr>
      </w:pPr>
      <w:r w:rsidRPr="00E66F78">
        <w:rPr>
          <w:sz w:val="22"/>
          <w:szCs w:val="22"/>
        </w:rPr>
        <w:t>prawidłowości wykonywania Przedmiotu Umowy,</w:t>
      </w:r>
    </w:p>
    <w:p w14:paraId="67975B5F" w14:textId="77777777" w:rsidR="000C23F8" w:rsidRPr="00E66F78" w:rsidRDefault="000C23F8" w:rsidP="00A10F4A">
      <w:pPr>
        <w:numPr>
          <w:ilvl w:val="1"/>
          <w:numId w:val="49"/>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34993B61" w14:textId="77777777" w:rsidR="000C23F8" w:rsidRPr="00E66F78" w:rsidRDefault="000C23F8" w:rsidP="00A10F4A">
      <w:pPr>
        <w:numPr>
          <w:ilvl w:val="0"/>
          <w:numId w:val="49"/>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2632ED50" w:rsidR="000C23F8" w:rsidRDefault="000C23F8" w:rsidP="00A10F4A">
      <w:pPr>
        <w:numPr>
          <w:ilvl w:val="0"/>
          <w:numId w:val="49"/>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r w:rsidR="00BA022F">
        <w:rPr>
          <w:sz w:val="22"/>
          <w:szCs w:val="22"/>
        </w:rPr>
        <w:t xml:space="preserve">, </w:t>
      </w:r>
      <w:r w:rsidR="00BA022F" w:rsidRPr="00BA022F">
        <w:rPr>
          <w:sz w:val="22"/>
          <w:szCs w:val="22"/>
        </w:rPr>
        <w:t>z zastrzeżeniem ust. 4 poniżej.</w:t>
      </w:r>
    </w:p>
    <w:p w14:paraId="0AE8D9DF" w14:textId="10D6BDDD" w:rsidR="00BA022F" w:rsidRPr="00BA022F" w:rsidRDefault="00BA022F" w:rsidP="00BA022F">
      <w:pPr>
        <w:pStyle w:val="Akapitzlist"/>
        <w:numPr>
          <w:ilvl w:val="0"/>
          <w:numId w:val="49"/>
        </w:numPr>
        <w:rPr>
          <w:sz w:val="22"/>
          <w:szCs w:val="22"/>
        </w:rPr>
      </w:pPr>
      <w:r w:rsidRPr="00BA022F">
        <w:rPr>
          <w:sz w:val="22"/>
          <w:szCs w:val="22"/>
        </w:rPr>
        <w:t>W uzasadnionych przypadkach, związanych z podejrzeniem niewłaściwej realizacji Umowy, Zamawiający może przeprowadzić dodatkowy audyt na zasadach określonych w niniejszym paragrafie.</w:t>
      </w:r>
    </w:p>
    <w:p w14:paraId="77A9EE64" w14:textId="11A582DC" w:rsidR="000C23F8" w:rsidRPr="00E66F78" w:rsidRDefault="000C23F8" w:rsidP="00A10F4A">
      <w:pPr>
        <w:numPr>
          <w:ilvl w:val="0"/>
          <w:numId w:val="49"/>
        </w:numPr>
        <w:spacing w:line="259" w:lineRule="auto"/>
        <w:ind w:left="357" w:hanging="357"/>
        <w:jc w:val="both"/>
        <w:rPr>
          <w:sz w:val="22"/>
          <w:szCs w:val="22"/>
        </w:rPr>
      </w:pPr>
      <w:r w:rsidRPr="00E66F78">
        <w:rPr>
          <w:sz w:val="22"/>
          <w:szCs w:val="22"/>
        </w:rPr>
        <w:t>Zasady ustalenia terminu przeprowadzenia Audytu</w:t>
      </w:r>
      <w:r w:rsidR="00BA022F">
        <w:rPr>
          <w:sz w:val="22"/>
          <w:szCs w:val="22"/>
        </w:rPr>
        <w:t xml:space="preserve"> </w:t>
      </w:r>
      <w:bookmarkStart w:id="214" w:name="_Hlk146783280"/>
      <w:r w:rsidR="00BA022F" w:rsidRPr="00F8529D">
        <w:rPr>
          <w:sz w:val="22"/>
          <w:szCs w:val="22"/>
        </w:rPr>
        <w:t>są następujące:</w:t>
      </w:r>
      <w:bookmarkEnd w:id="214"/>
    </w:p>
    <w:p w14:paraId="4D2B620C" w14:textId="77777777" w:rsidR="000C23F8" w:rsidRPr="00E66F78" w:rsidRDefault="000C23F8" w:rsidP="00A10F4A">
      <w:pPr>
        <w:numPr>
          <w:ilvl w:val="1"/>
          <w:numId w:val="49"/>
        </w:numPr>
        <w:spacing w:line="259" w:lineRule="auto"/>
        <w:jc w:val="both"/>
        <w:rPr>
          <w:sz w:val="22"/>
          <w:szCs w:val="22"/>
        </w:rPr>
      </w:pPr>
      <w:r>
        <w:rPr>
          <w:sz w:val="22"/>
          <w:szCs w:val="22"/>
        </w:rPr>
        <w:lastRenderedPageBreak/>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rsidP="00A10F4A">
      <w:pPr>
        <w:numPr>
          <w:ilvl w:val="1"/>
          <w:numId w:val="49"/>
        </w:numPr>
        <w:spacing w:line="259" w:lineRule="auto"/>
        <w:ind w:hanging="357"/>
        <w:jc w:val="both"/>
        <w:rPr>
          <w:sz w:val="22"/>
          <w:szCs w:val="22"/>
        </w:rPr>
      </w:pPr>
      <w:r w:rsidRPr="00E66F78">
        <w:rPr>
          <w:sz w:val="22"/>
          <w:szCs w:val="22"/>
        </w:rPr>
        <w:t>Powiadomienie o Audycie winno zawierać:</w:t>
      </w:r>
    </w:p>
    <w:p w14:paraId="5777C194" w14:textId="77777777" w:rsidR="000C23F8" w:rsidRPr="00E66F78" w:rsidRDefault="000C23F8" w:rsidP="00A10F4A">
      <w:pPr>
        <w:numPr>
          <w:ilvl w:val="2"/>
          <w:numId w:val="49"/>
        </w:numPr>
        <w:spacing w:line="259" w:lineRule="auto"/>
        <w:ind w:hanging="357"/>
        <w:jc w:val="both"/>
        <w:rPr>
          <w:sz w:val="22"/>
          <w:szCs w:val="22"/>
        </w:rPr>
      </w:pPr>
      <w:r w:rsidRPr="00E66F78">
        <w:rPr>
          <w:sz w:val="22"/>
          <w:szCs w:val="22"/>
        </w:rPr>
        <w:t>wskazanie zakres Audytu,</w:t>
      </w:r>
    </w:p>
    <w:p w14:paraId="284A358A" w14:textId="77777777" w:rsidR="000C23F8" w:rsidRPr="00E66F78" w:rsidRDefault="000C23F8" w:rsidP="00A10F4A">
      <w:pPr>
        <w:numPr>
          <w:ilvl w:val="2"/>
          <w:numId w:val="49"/>
        </w:numPr>
        <w:spacing w:line="259" w:lineRule="auto"/>
        <w:jc w:val="both"/>
        <w:rPr>
          <w:sz w:val="22"/>
          <w:szCs w:val="22"/>
        </w:rPr>
      </w:pPr>
      <w:r w:rsidRPr="00E66F78">
        <w:rPr>
          <w:sz w:val="22"/>
          <w:szCs w:val="22"/>
        </w:rPr>
        <w:t>proponowany termin rozpoczęcia i zakończenia Audytu,</w:t>
      </w:r>
    </w:p>
    <w:p w14:paraId="41F4C2C1" w14:textId="77777777" w:rsidR="000C23F8" w:rsidRPr="00E66F78" w:rsidRDefault="000C23F8" w:rsidP="00A10F4A">
      <w:pPr>
        <w:numPr>
          <w:ilvl w:val="2"/>
          <w:numId w:val="49"/>
        </w:numPr>
        <w:spacing w:line="259" w:lineRule="auto"/>
        <w:jc w:val="both"/>
        <w:rPr>
          <w:sz w:val="22"/>
          <w:szCs w:val="22"/>
        </w:rPr>
      </w:pPr>
      <w:r w:rsidRPr="00E66F78">
        <w:rPr>
          <w:sz w:val="22"/>
          <w:szCs w:val="22"/>
        </w:rPr>
        <w:t>inne informacje (np. miejsce Audytu);</w:t>
      </w:r>
    </w:p>
    <w:p w14:paraId="65E034DC" w14:textId="77777777" w:rsidR="000C23F8" w:rsidRPr="00E66F78" w:rsidRDefault="000C23F8" w:rsidP="00A10F4A">
      <w:pPr>
        <w:numPr>
          <w:ilvl w:val="1"/>
          <w:numId w:val="49"/>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rsidP="00A10F4A">
      <w:pPr>
        <w:numPr>
          <w:ilvl w:val="1"/>
          <w:numId w:val="49"/>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rsidP="00A10F4A">
      <w:pPr>
        <w:numPr>
          <w:ilvl w:val="2"/>
          <w:numId w:val="49"/>
        </w:numPr>
        <w:spacing w:line="259" w:lineRule="auto"/>
        <w:jc w:val="both"/>
        <w:rPr>
          <w:sz w:val="22"/>
          <w:szCs w:val="22"/>
        </w:rPr>
      </w:pPr>
      <w:r w:rsidRPr="00E66F78">
        <w:rPr>
          <w:sz w:val="22"/>
          <w:szCs w:val="22"/>
        </w:rPr>
        <w:t>uwzględnienie ich albo</w:t>
      </w:r>
    </w:p>
    <w:p w14:paraId="4382BD5B" w14:textId="77777777" w:rsidR="000C23F8" w:rsidRPr="00E66F78" w:rsidRDefault="000C23F8" w:rsidP="00A10F4A">
      <w:pPr>
        <w:numPr>
          <w:ilvl w:val="2"/>
          <w:numId w:val="49"/>
        </w:numPr>
        <w:spacing w:line="259" w:lineRule="auto"/>
        <w:jc w:val="both"/>
        <w:rPr>
          <w:sz w:val="22"/>
          <w:szCs w:val="22"/>
        </w:rPr>
      </w:pPr>
      <w:r w:rsidRPr="00E66F78">
        <w:rPr>
          <w:sz w:val="22"/>
          <w:szCs w:val="22"/>
        </w:rPr>
        <w:t>uzasadnienie odmowy ich uwzględnienia;</w:t>
      </w:r>
    </w:p>
    <w:p w14:paraId="09A72E4B" w14:textId="77777777" w:rsidR="000C23F8" w:rsidRPr="00E66F78" w:rsidRDefault="000C23F8" w:rsidP="00A10F4A">
      <w:pPr>
        <w:numPr>
          <w:ilvl w:val="1"/>
          <w:numId w:val="49"/>
        </w:numPr>
        <w:spacing w:line="259" w:lineRule="auto"/>
        <w:jc w:val="both"/>
        <w:rPr>
          <w:sz w:val="22"/>
          <w:szCs w:val="22"/>
        </w:rPr>
      </w:pPr>
      <w:r w:rsidRPr="00E66F78">
        <w:rPr>
          <w:sz w:val="22"/>
          <w:szCs w:val="22"/>
        </w:rPr>
        <w:t>Termin przeprowadzenia Audytu uznaje się za ustalony jeżeli:</w:t>
      </w:r>
    </w:p>
    <w:p w14:paraId="6DA7ABBD" w14:textId="77777777" w:rsidR="000C23F8" w:rsidRPr="00E66F78" w:rsidRDefault="000C23F8" w:rsidP="00A10F4A">
      <w:pPr>
        <w:numPr>
          <w:ilvl w:val="2"/>
          <w:numId w:val="49"/>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54747037" w14:textId="77777777" w:rsidR="000C23F8" w:rsidRPr="00E66F78" w:rsidRDefault="000C23F8" w:rsidP="00A10F4A">
      <w:pPr>
        <w:numPr>
          <w:ilvl w:val="2"/>
          <w:numId w:val="49"/>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1201BFE1" w14:textId="77777777" w:rsidR="000C23F8" w:rsidRPr="00E66F78" w:rsidRDefault="000C23F8" w:rsidP="00A10F4A">
      <w:pPr>
        <w:numPr>
          <w:ilvl w:val="2"/>
          <w:numId w:val="49"/>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82AE2AB" w14:textId="77777777" w:rsidR="000C23F8" w:rsidRPr="00E66F78" w:rsidRDefault="000C23F8" w:rsidP="00A10F4A">
      <w:pPr>
        <w:numPr>
          <w:ilvl w:val="0"/>
          <w:numId w:val="49"/>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46A258" w14:textId="77777777" w:rsidR="000C23F8" w:rsidRPr="00E66F78" w:rsidRDefault="000C23F8" w:rsidP="00A10F4A">
      <w:pPr>
        <w:numPr>
          <w:ilvl w:val="0"/>
          <w:numId w:val="49"/>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rsidP="00A10F4A">
      <w:pPr>
        <w:numPr>
          <w:ilvl w:val="0"/>
          <w:numId w:val="49"/>
        </w:numPr>
        <w:spacing w:line="259" w:lineRule="auto"/>
        <w:ind w:left="357" w:hanging="357"/>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rsidP="00A10F4A">
      <w:pPr>
        <w:numPr>
          <w:ilvl w:val="0"/>
          <w:numId w:val="49"/>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289FE748" w:rsidR="000C23F8" w:rsidRPr="00E66F78" w:rsidRDefault="000C23F8" w:rsidP="00A10F4A">
      <w:pPr>
        <w:numPr>
          <w:ilvl w:val="0"/>
          <w:numId w:val="49"/>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r w:rsidR="00BA022F">
        <w:rPr>
          <w:sz w:val="22"/>
          <w:szCs w:val="22"/>
        </w:rPr>
        <w:t xml:space="preserve">, </w:t>
      </w:r>
      <w:r w:rsidR="00BA022F" w:rsidRPr="00BA022F">
        <w:rPr>
          <w:sz w:val="22"/>
          <w:szCs w:val="22"/>
        </w:rPr>
        <w:t>na zasadach określonych w § 14 ust. 4 Umowy.</w:t>
      </w:r>
    </w:p>
    <w:bookmarkEnd w:id="204"/>
    <w:bookmarkEnd w:id="213"/>
    <w:p w14:paraId="5741C5C9" w14:textId="46A6A760" w:rsidR="000C23F8" w:rsidRPr="00E66F78" w:rsidRDefault="000C23F8" w:rsidP="00280D52">
      <w:pPr>
        <w:spacing w:after="160" w:line="259" w:lineRule="auto"/>
        <w:rPr>
          <w:sz w:val="22"/>
          <w:szCs w:val="22"/>
        </w:rPr>
      </w:pPr>
    </w:p>
    <w:p w14:paraId="114D874C" w14:textId="77777777" w:rsidR="000C23F8" w:rsidRPr="000E4913" w:rsidRDefault="000C23F8" w:rsidP="000C23F8">
      <w:pPr>
        <w:pStyle w:val="Nagwek2"/>
      </w:pPr>
      <w:bookmarkStart w:id="215" w:name="_Toc64016209"/>
      <w:bookmarkStart w:id="216" w:name="_Toc106095872"/>
      <w:bookmarkStart w:id="217" w:name="_Toc106096312"/>
      <w:bookmarkStart w:id="218" w:name="_Toc106096416"/>
      <w:bookmarkStart w:id="219" w:name="_Toc108447494"/>
      <w:r w:rsidRPr="000E4913">
        <w:t>§ 1</w:t>
      </w:r>
      <w:r>
        <w:t>3</w:t>
      </w:r>
      <w:r w:rsidRPr="000E4913">
        <w:t>. Kary umowne i odpowiedzialność</w:t>
      </w:r>
      <w:bookmarkEnd w:id="215"/>
      <w:bookmarkEnd w:id="216"/>
      <w:bookmarkEnd w:id="217"/>
      <w:bookmarkEnd w:id="218"/>
      <w:bookmarkEnd w:id="219"/>
      <w:r w:rsidRPr="000E4913">
        <w:t xml:space="preserve"> </w:t>
      </w:r>
    </w:p>
    <w:p w14:paraId="664C1B0A" w14:textId="77777777" w:rsidR="000C23F8" w:rsidRPr="000E4913" w:rsidRDefault="000C23F8" w:rsidP="00A10F4A">
      <w:pPr>
        <w:numPr>
          <w:ilvl w:val="0"/>
          <w:numId w:val="51"/>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567DD15" w14:textId="77777777" w:rsidR="00BF3F8E" w:rsidRPr="00E423D4" w:rsidRDefault="00BF3F8E" w:rsidP="00A10F4A">
      <w:pPr>
        <w:pStyle w:val="Akapitzlist"/>
        <w:numPr>
          <w:ilvl w:val="0"/>
          <w:numId w:val="77"/>
        </w:numPr>
        <w:jc w:val="both"/>
        <w:rPr>
          <w:sz w:val="22"/>
          <w:szCs w:val="22"/>
        </w:rPr>
      </w:pPr>
      <w:bookmarkStart w:id="220" w:name="_Hlk67826332"/>
      <w:r w:rsidRPr="00E423D4">
        <w:rPr>
          <w:sz w:val="22"/>
          <w:szCs w:val="22"/>
        </w:rPr>
        <w:t>za każdy rozpoczęty dzień zwłoki w realizacji przedmiotu Umowy w wysokości:</w:t>
      </w:r>
    </w:p>
    <w:p w14:paraId="1C993BA8" w14:textId="1DE5A259" w:rsidR="00BF3F8E" w:rsidRPr="004F5EF3" w:rsidRDefault="00BF3F8E" w:rsidP="00BF3F8E">
      <w:pPr>
        <w:ind w:left="720"/>
        <w:jc w:val="both"/>
        <w:rPr>
          <w:sz w:val="22"/>
          <w:szCs w:val="22"/>
        </w:rPr>
      </w:pPr>
      <w:r w:rsidRPr="004F5EF3">
        <w:rPr>
          <w:sz w:val="22"/>
          <w:szCs w:val="22"/>
        </w:rPr>
        <w:t xml:space="preserve">- od 1 do 30 dnia - 0,1 % wartości Umowy za każdy dzień, </w:t>
      </w:r>
    </w:p>
    <w:p w14:paraId="3D926B61" w14:textId="0D91E011" w:rsidR="00BF3F8E" w:rsidRPr="004F5EF3" w:rsidRDefault="00BF3F8E" w:rsidP="00BF3F8E">
      <w:pPr>
        <w:ind w:left="720"/>
        <w:jc w:val="both"/>
        <w:rPr>
          <w:sz w:val="22"/>
          <w:szCs w:val="22"/>
        </w:rPr>
      </w:pPr>
      <w:r w:rsidRPr="004F5EF3">
        <w:rPr>
          <w:sz w:val="22"/>
          <w:szCs w:val="22"/>
        </w:rPr>
        <w:t xml:space="preserve">- od 31 do 60 dnia - 0,2 % wartości Umowy za każdy dzień, </w:t>
      </w:r>
    </w:p>
    <w:p w14:paraId="352E4FCA" w14:textId="304D9457" w:rsidR="00BF3F8E" w:rsidRPr="004F5EF3" w:rsidRDefault="00BF3F8E" w:rsidP="00BF3F8E">
      <w:pPr>
        <w:ind w:left="720"/>
        <w:jc w:val="both"/>
        <w:rPr>
          <w:sz w:val="22"/>
          <w:szCs w:val="22"/>
        </w:rPr>
      </w:pPr>
      <w:r w:rsidRPr="004F5EF3">
        <w:rPr>
          <w:sz w:val="22"/>
          <w:szCs w:val="22"/>
        </w:rPr>
        <w:t>- od 61 dnia - 0,5 % wartości Umowy za każdy dzień.</w:t>
      </w:r>
    </w:p>
    <w:p w14:paraId="1B811E38" w14:textId="77777777" w:rsidR="00004CD7" w:rsidRDefault="00BF3F8E" w:rsidP="00A10F4A">
      <w:pPr>
        <w:pStyle w:val="Akapitzlist"/>
        <w:numPr>
          <w:ilvl w:val="0"/>
          <w:numId w:val="77"/>
        </w:numPr>
        <w:jc w:val="both"/>
        <w:rPr>
          <w:sz w:val="22"/>
          <w:szCs w:val="22"/>
        </w:rPr>
      </w:pPr>
      <w:r w:rsidRPr="003F44C6">
        <w:rPr>
          <w:sz w:val="22"/>
          <w:szCs w:val="22"/>
        </w:rPr>
        <w:t xml:space="preserve">w przypadku niewykonywania obowiązków umownych wpływających na ciągłość ruchu </w:t>
      </w:r>
      <w:r w:rsidRPr="003F44C6">
        <w:rPr>
          <w:i/>
          <w:sz w:val="22"/>
          <w:szCs w:val="22"/>
        </w:rPr>
        <w:t>zakładu</w:t>
      </w:r>
      <w:r w:rsidRPr="003F44C6">
        <w:rPr>
          <w:sz w:val="22"/>
          <w:szCs w:val="22"/>
        </w:rPr>
        <w:t xml:space="preserve"> z przyczyn leżących po stronie Wykonawcy,(powodujących postój </w:t>
      </w:r>
      <w:r w:rsidRPr="003F44C6">
        <w:rPr>
          <w:i/>
          <w:sz w:val="22"/>
          <w:szCs w:val="22"/>
        </w:rPr>
        <w:t xml:space="preserve">zakładu </w:t>
      </w:r>
      <w:r w:rsidRPr="003F44C6">
        <w:rPr>
          <w:sz w:val="22"/>
          <w:szCs w:val="22"/>
        </w:rPr>
        <w:t xml:space="preserve">powyżej </w:t>
      </w:r>
    </w:p>
    <w:p w14:paraId="12C8DFDD" w14:textId="1A03B69B" w:rsidR="003F44C6" w:rsidRDefault="00BF3F8E" w:rsidP="00004CD7">
      <w:pPr>
        <w:pStyle w:val="Akapitzlist"/>
        <w:jc w:val="both"/>
        <w:rPr>
          <w:sz w:val="22"/>
          <w:szCs w:val="22"/>
        </w:rPr>
      </w:pPr>
      <w:r w:rsidRPr="003F44C6">
        <w:rPr>
          <w:sz w:val="22"/>
          <w:szCs w:val="22"/>
        </w:rPr>
        <w:t>8 godziny) w wysokości 5000 zł za każde rozpoczęte 8 godz. postoju,</w:t>
      </w:r>
    </w:p>
    <w:p w14:paraId="7507667F" w14:textId="77777777" w:rsidR="00911B3E" w:rsidRPr="00911B3E" w:rsidRDefault="00911B3E" w:rsidP="00911B3E">
      <w:pPr>
        <w:pStyle w:val="Akapitzlist"/>
        <w:numPr>
          <w:ilvl w:val="0"/>
          <w:numId w:val="77"/>
        </w:numPr>
        <w:jc w:val="both"/>
        <w:rPr>
          <w:sz w:val="22"/>
          <w:szCs w:val="22"/>
        </w:rPr>
      </w:pPr>
      <w:r w:rsidRPr="00911B3E">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37F40628" w14:textId="0015E0E9" w:rsidR="00911B3E" w:rsidRPr="00911B3E" w:rsidRDefault="00911B3E" w:rsidP="00911B3E">
      <w:pPr>
        <w:pStyle w:val="Akapitzlist"/>
        <w:numPr>
          <w:ilvl w:val="0"/>
          <w:numId w:val="77"/>
        </w:numPr>
        <w:jc w:val="both"/>
        <w:rPr>
          <w:sz w:val="22"/>
          <w:szCs w:val="22"/>
        </w:rPr>
      </w:pPr>
      <w:r w:rsidRPr="00911B3E">
        <w:rPr>
          <w:sz w:val="22"/>
          <w:szCs w:val="22"/>
        </w:rPr>
        <w:lastRenderedPageBreak/>
        <w:t>za zwłokę w przedstawieniu dokumentów, które zgodnie z SOPZ ma przedłożyć Wykonawca przed rozpoczęciem wykonywania Umowy oraz w trakcie jej realizacji - w wysokości 100 zł za każdy rozpoczęty dzień zwłoki</w:t>
      </w:r>
      <w:r>
        <w:rPr>
          <w:sz w:val="22"/>
          <w:szCs w:val="22"/>
        </w:rPr>
        <w:t>,</w:t>
      </w:r>
    </w:p>
    <w:p w14:paraId="279CF54A" w14:textId="5546C636" w:rsidR="00911B3E" w:rsidRPr="00911B3E" w:rsidRDefault="00911B3E" w:rsidP="00911B3E">
      <w:pPr>
        <w:pStyle w:val="Akapitzlist"/>
        <w:numPr>
          <w:ilvl w:val="0"/>
          <w:numId w:val="77"/>
        </w:numPr>
        <w:jc w:val="both"/>
        <w:rPr>
          <w:sz w:val="22"/>
          <w:szCs w:val="22"/>
        </w:rPr>
      </w:pPr>
      <w:r w:rsidRPr="00911B3E">
        <w:rPr>
          <w:sz w:val="22"/>
          <w:szCs w:val="22"/>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w:t>
      </w:r>
      <w:r>
        <w:rPr>
          <w:sz w:val="22"/>
          <w:szCs w:val="22"/>
        </w:rPr>
        <w:t>,</w:t>
      </w:r>
    </w:p>
    <w:p w14:paraId="4B7AD9AB" w14:textId="77777777" w:rsidR="00911B3E" w:rsidRPr="00911B3E" w:rsidRDefault="00911B3E" w:rsidP="00911B3E">
      <w:pPr>
        <w:pStyle w:val="Akapitzlist"/>
        <w:numPr>
          <w:ilvl w:val="0"/>
          <w:numId w:val="77"/>
        </w:numPr>
        <w:jc w:val="both"/>
        <w:rPr>
          <w:sz w:val="22"/>
          <w:szCs w:val="22"/>
        </w:rPr>
      </w:pPr>
      <w:r w:rsidRPr="00911B3E">
        <w:rPr>
          <w:sz w:val="22"/>
          <w:szCs w:val="22"/>
        </w:rPr>
        <w:t>za naruszenie przez Wykonawcę obowiązku zachowania poufności w wysokości 5% wartości Umowy netto, o której mowa w § 3 ust. 1, za każdy stwierdzony przypadek,</w:t>
      </w:r>
    </w:p>
    <w:p w14:paraId="12386344" w14:textId="6AFA985C" w:rsidR="000C23F8" w:rsidRPr="003F44C6" w:rsidRDefault="000C23F8" w:rsidP="00A10F4A">
      <w:pPr>
        <w:pStyle w:val="Akapitzlist"/>
        <w:numPr>
          <w:ilvl w:val="0"/>
          <w:numId w:val="77"/>
        </w:numPr>
        <w:jc w:val="both"/>
        <w:rPr>
          <w:sz w:val="22"/>
          <w:szCs w:val="22"/>
        </w:rPr>
      </w:pPr>
      <w:r w:rsidRPr="003F44C6">
        <w:rPr>
          <w:sz w:val="22"/>
          <w:szCs w:val="22"/>
        </w:rPr>
        <w:t>w przypadku stawienia się do pracy lub wykonywana pracy przez pracowników Wykonawcy:</w:t>
      </w:r>
    </w:p>
    <w:p w14:paraId="1844F4BB" w14:textId="54206E1B" w:rsidR="000C23F8" w:rsidRPr="00E66F78" w:rsidRDefault="000C23F8" w:rsidP="00A10F4A">
      <w:pPr>
        <w:numPr>
          <w:ilvl w:val="2"/>
          <w:numId w:val="51"/>
        </w:numPr>
        <w:spacing w:line="259" w:lineRule="auto"/>
        <w:jc w:val="both"/>
        <w:rPr>
          <w:sz w:val="22"/>
          <w:szCs w:val="22"/>
        </w:rPr>
      </w:pPr>
      <w:r w:rsidRPr="00E66F78">
        <w:rPr>
          <w:sz w:val="22"/>
          <w:szCs w:val="22"/>
        </w:rPr>
        <w:t xml:space="preserve">w stanie po użyciu alkoholu; (stan po użyciu alkoholu zachodzi, gdy zawartość alkoholu </w:t>
      </w:r>
      <w:r w:rsidR="007472CF">
        <w:rPr>
          <w:sz w:val="22"/>
          <w:szCs w:val="22"/>
        </w:rPr>
        <w:br/>
      </w:r>
      <w:r w:rsidRPr="00E66F78">
        <w:rPr>
          <w:sz w:val="22"/>
          <w:szCs w:val="22"/>
        </w:rPr>
        <w:t>w organizmie wynosi lub prowadzi do stężenia we krwi od 0,2‰ do 0,5‰ alkoholu albo obecności w wydychanym powietrzu od 0,1 mg do 0,25 mg alkoholu w 1 dm3)</w:t>
      </w:r>
    </w:p>
    <w:p w14:paraId="286D7949" w14:textId="77777777" w:rsidR="000C23F8" w:rsidRPr="00E66F78" w:rsidRDefault="000C23F8" w:rsidP="00A10F4A">
      <w:pPr>
        <w:numPr>
          <w:ilvl w:val="2"/>
          <w:numId w:val="51"/>
        </w:numPr>
        <w:spacing w:line="259" w:lineRule="auto"/>
        <w:jc w:val="both"/>
        <w:rPr>
          <w:sz w:val="22"/>
          <w:szCs w:val="22"/>
        </w:rPr>
      </w:pPr>
      <w:r w:rsidRPr="00E66F78">
        <w:rPr>
          <w:sz w:val="22"/>
          <w:szCs w:val="22"/>
        </w:rPr>
        <w:t xml:space="preserve">w stanie nietrzeźwości, (stan nietrzeźwości zachodzi, gdy zawartość alkoholu w organizmie wynosi lub prowadzi do stężenia we krwi powyżej 0,5‰ alkoholu albo obecności </w:t>
      </w:r>
      <w:r>
        <w:rPr>
          <w:sz w:val="22"/>
          <w:szCs w:val="22"/>
        </w:rPr>
        <w:br/>
      </w:r>
      <w:r w:rsidRPr="00E66F78">
        <w:rPr>
          <w:sz w:val="22"/>
          <w:szCs w:val="22"/>
        </w:rPr>
        <w:t>w wydychanym powietrzu powyżej 0,25 mg alkoholu w 1 dm3)</w:t>
      </w:r>
    </w:p>
    <w:p w14:paraId="0AD2A6B6" w14:textId="77777777" w:rsidR="000C23F8" w:rsidRPr="00E66F78" w:rsidRDefault="000C23F8" w:rsidP="00A10F4A">
      <w:pPr>
        <w:numPr>
          <w:ilvl w:val="2"/>
          <w:numId w:val="51"/>
        </w:numPr>
        <w:spacing w:line="259" w:lineRule="auto"/>
        <w:jc w:val="both"/>
        <w:rPr>
          <w:sz w:val="22"/>
          <w:szCs w:val="22"/>
        </w:rPr>
      </w:pPr>
      <w:r w:rsidRPr="00E66F78">
        <w:rPr>
          <w:sz w:val="22"/>
          <w:szCs w:val="22"/>
        </w:rPr>
        <w:t xml:space="preserve">którzy są pod wpływem narkotyków lub innych substancji, których oddziaływanie </w:t>
      </w:r>
      <w:r w:rsidRPr="00E66F78">
        <w:rPr>
          <w:sz w:val="22"/>
          <w:szCs w:val="22"/>
        </w:rPr>
        <w:br/>
        <w:t xml:space="preserve">na organizm pracownika uniemożliwia należyte wykonanie obowiązków pracowniczych (dalej inne substancje), </w:t>
      </w:r>
    </w:p>
    <w:p w14:paraId="4E5248A4" w14:textId="77777777" w:rsidR="000C23F8" w:rsidRPr="00750B75" w:rsidRDefault="000C23F8" w:rsidP="00A10F4A">
      <w:pPr>
        <w:numPr>
          <w:ilvl w:val="2"/>
          <w:numId w:val="51"/>
        </w:numPr>
        <w:spacing w:line="259" w:lineRule="auto"/>
        <w:jc w:val="both"/>
        <w:rPr>
          <w:sz w:val="22"/>
          <w:szCs w:val="22"/>
        </w:rPr>
      </w:pPr>
      <w:r w:rsidRPr="00E66F78">
        <w:rPr>
          <w:sz w:val="22"/>
          <w:szCs w:val="22"/>
        </w:rPr>
        <w:t>którzy używają lub spożywają alkohol, narkotyki lub inne substancji w czasie pracy lub na terenie zakładu pracy,</w:t>
      </w:r>
    </w:p>
    <w:p w14:paraId="7D8BC5AF" w14:textId="4E1901B9" w:rsidR="000C23F8" w:rsidRPr="00010CE8" w:rsidRDefault="000C23F8" w:rsidP="00A10F4A">
      <w:pPr>
        <w:numPr>
          <w:ilvl w:val="2"/>
          <w:numId w:val="51"/>
        </w:numPr>
        <w:spacing w:line="259" w:lineRule="auto"/>
        <w:jc w:val="both"/>
        <w:rPr>
          <w:sz w:val="22"/>
          <w:szCs w:val="22"/>
        </w:rPr>
      </w:pPr>
      <w:r w:rsidRPr="00010CE8">
        <w:rPr>
          <w:sz w:val="22"/>
          <w:szCs w:val="22"/>
        </w:rPr>
        <w:t>którzy wnoszą alkohol, narkotyki lub inne substancje na teren zakładu pracy w wysokości 1 000,00 zł netto za każdy stwierdzony przypadek;</w:t>
      </w:r>
    </w:p>
    <w:p w14:paraId="5EED5E41" w14:textId="77777777" w:rsidR="00911B3E" w:rsidRPr="00911B3E" w:rsidRDefault="00911B3E" w:rsidP="00911B3E">
      <w:pPr>
        <w:numPr>
          <w:ilvl w:val="1"/>
          <w:numId w:val="76"/>
        </w:numPr>
        <w:spacing w:line="259" w:lineRule="auto"/>
        <w:ind w:left="709" w:hanging="283"/>
        <w:jc w:val="both"/>
        <w:rPr>
          <w:sz w:val="22"/>
          <w:szCs w:val="22"/>
        </w:rPr>
      </w:pPr>
      <w:r w:rsidRPr="00911B3E">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5345CC5D" w14:textId="4C13CF4B" w:rsidR="00911B3E" w:rsidRPr="00911B3E" w:rsidRDefault="00911B3E" w:rsidP="00911B3E">
      <w:pPr>
        <w:numPr>
          <w:ilvl w:val="1"/>
          <w:numId w:val="76"/>
        </w:numPr>
        <w:spacing w:line="259" w:lineRule="auto"/>
        <w:ind w:left="709" w:hanging="283"/>
        <w:jc w:val="both"/>
        <w:rPr>
          <w:sz w:val="22"/>
          <w:szCs w:val="22"/>
        </w:rPr>
      </w:pPr>
      <w:r w:rsidRPr="00911B3E">
        <w:rPr>
          <w:sz w:val="22"/>
          <w:szCs w:val="22"/>
        </w:rPr>
        <w:t>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w:t>
      </w:r>
      <w:r>
        <w:rPr>
          <w:sz w:val="22"/>
          <w:szCs w:val="22"/>
        </w:rPr>
        <w:t>,</w:t>
      </w:r>
    </w:p>
    <w:p w14:paraId="0C597D2C" w14:textId="28B75E66" w:rsidR="00911B3E" w:rsidRPr="00911B3E" w:rsidRDefault="00911B3E" w:rsidP="00911B3E">
      <w:pPr>
        <w:numPr>
          <w:ilvl w:val="1"/>
          <w:numId w:val="76"/>
        </w:numPr>
        <w:spacing w:line="259" w:lineRule="auto"/>
        <w:ind w:left="709" w:hanging="425"/>
        <w:jc w:val="both"/>
        <w:rPr>
          <w:sz w:val="22"/>
          <w:szCs w:val="22"/>
        </w:rPr>
      </w:pPr>
      <w:r w:rsidRPr="00911B3E">
        <w:rPr>
          <w:sz w:val="22"/>
          <w:szCs w:val="22"/>
        </w:rPr>
        <w:t xml:space="preserve">w przypadku zaniechania złożenia zapotrzebowania na świadczenia Zamawiającego </w:t>
      </w:r>
      <w:r>
        <w:rPr>
          <w:sz w:val="22"/>
          <w:szCs w:val="22"/>
        </w:rPr>
        <w:t xml:space="preserve">                                    </w:t>
      </w:r>
      <w:r w:rsidRPr="00911B3E">
        <w:rPr>
          <w:sz w:val="22"/>
          <w:szCs w:val="22"/>
        </w:rPr>
        <w:t xml:space="preserve">i skorzystania przez Wykonawcę lub jego pracowników ze świadczeń Zamawiającego, </w:t>
      </w:r>
      <w:r>
        <w:rPr>
          <w:sz w:val="22"/>
          <w:szCs w:val="22"/>
        </w:rPr>
        <w:t xml:space="preserve">                             </w:t>
      </w:r>
      <w:r w:rsidRPr="00911B3E">
        <w:rPr>
          <w:sz w:val="22"/>
          <w:szCs w:val="22"/>
        </w:rPr>
        <w:t>w wysokości 50 zł za każdy stwierdzony przypadek - niezależnie od konieczności zapłaty wynagrodzenia za skorzystanie z takiego świadczenia,</w:t>
      </w:r>
    </w:p>
    <w:p w14:paraId="771D21C2" w14:textId="3D8B288D" w:rsidR="00E0561D" w:rsidRPr="00F8529D" w:rsidRDefault="00E0561D" w:rsidP="00E0561D">
      <w:pPr>
        <w:numPr>
          <w:ilvl w:val="0"/>
          <w:numId w:val="76"/>
        </w:numPr>
        <w:spacing w:line="259" w:lineRule="auto"/>
        <w:jc w:val="both"/>
        <w:rPr>
          <w:sz w:val="22"/>
          <w:szCs w:val="22"/>
        </w:rPr>
      </w:pPr>
      <w:bookmarkStart w:id="221" w:name="_Hlk144479888"/>
      <w:bookmarkStart w:id="222" w:name="_Hlk146784619"/>
      <w:r w:rsidRPr="00F8529D">
        <w:rPr>
          <w:sz w:val="22"/>
          <w:szCs w:val="22"/>
        </w:rPr>
        <w:t xml:space="preserve">W przypadku nieprzystąpienia przez Wykonawcę do wykonywania przedmiotu Umowy w całości w umówionym terminie, Zamawiający uprawniony jest do zlecenia wykonania przedmiotu Umowy w całości 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3" w:name="_Hlk144479920"/>
      <w:bookmarkEnd w:id="221"/>
    </w:p>
    <w:bookmarkEnd w:id="222"/>
    <w:bookmarkEnd w:id="223"/>
    <w:p w14:paraId="753A8E07" w14:textId="77777777" w:rsidR="000C23F8" w:rsidRPr="00E66F78" w:rsidRDefault="000C23F8" w:rsidP="00A10F4A">
      <w:pPr>
        <w:numPr>
          <w:ilvl w:val="0"/>
          <w:numId w:val="76"/>
        </w:numPr>
        <w:spacing w:line="259" w:lineRule="auto"/>
        <w:ind w:hanging="357"/>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50B4B75B" w14:textId="635B7BB2" w:rsidR="00E0561D" w:rsidRDefault="00E0561D" w:rsidP="00E0561D">
      <w:pPr>
        <w:pStyle w:val="Akapitzlist"/>
        <w:numPr>
          <w:ilvl w:val="2"/>
          <w:numId w:val="76"/>
        </w:numPr>
        <w:spacing w:line="259" w:lineRule="auto"/>
        <w:ind w:left="709" w:hanging="425"/>
        <w:jc w:val="both"/>
        <w:rPr>
          <w:sz w:val="22"/>
          <w:szCs w:val="22"/>
        </w:rPr>
      </w:pPr>
      <w:r w:rsidRPr="00E0561D">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FEB072F" w14:textId="77777777" w:rsidR="00E0561D" w:rsidRPr="00E0561D" w:rsidRDefault="00E0561D" w:rsidP="00E0561D">
      <w:pPr>
        <w:pStyle w:val="Akapitzlist"/>
        <w:numPr>
          <w:ilvl w:val="2"/>
          <w:numId w:val="76"/>
        </w:numPr>
        <w:spacing w:line="259" w:lineRule="auto"/>
        <w:ind w:left="709" w:hanging="425"/>
        <w:jc w:val="both"/>
        <w:rPr>
          <w:sz w:val="22"/>
          <w:szCs w:val="22"/>
        </w:rPr>
      </w:pPr>
      <w:r w:rsidRPr="00E0561D">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95B0F87" w14:textId="2CDF006C" w:rsidR="00E0561D" w:rsidRDefault="00E0561D" w:rsidP="00E0561D">
      <w:pPr>
        <w:pStyle w:val="Akapitzlist"/>
        <w:numPr>
          <w:ilvl w:val="0"/>
          <w:numId w:val="76"/>
        </w:numPr>
        <w:rPr>
          <w:sz w:val="22"/>
          <w:szCs w:val="22"/>
        </w:rPr>
      </w:pPr>
      <w:r>
        <w:rPr>
          <w:sz w:val="22"/>
          <w:szCs w:val="22"/>
        </w:rPr>
        <w:t xml:space="preserve">W przypadku </w:t>
      </w:r>
      <w:r w:rsidRPr="00E0561D">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0CE59B45" w14:textId="77777777" w:rsidR="00E0561D" w:rsidRPr="00E0561D" w:rsidRDefault="00E0561D" w:rsidP="00E0561D">
      <w:pPr>
        <w:pStyle w:val="Akapitzlist"/>
        <w:numPr>
          <w:ilvl w:val="0"/>
          <w:numId w:val="76"/>
        </w:numPr>
        <w:rPr>
          <w:sz w:val="22"/>
          <w:szCs w:val="22"/>
        </w:rPr>
      </w:pPr>
      <w:r w:rsidRPr="00E0561D">
        <w:rPr>
          <w:sz w:val="22"/>
          <w:szCs w:val="22"/>
        </w:rPr>
        <w:t xml:space="preserve">Wykonawca może naliczyć Zamawiającemu karę umowną: </w:t>
      </w:r>
    </w:p>
    <w:p w14:paraId="204883C0" w14:textId="53453A58" w:rsidR="00E0561D" w:rsidRPr="00E0561D" w:rsidRDefault="00E0561D" w:rsidP="00E0561D">
      <w:pPr>
        <w:pStyle w:val="Akapitzlist"/>
        <w:numPr>
          <w:ilvl w:val="2"/>
          <w:numId w:val="76"/>
        </w:numPr>
        <w:ind w:left="709" w:hanging="425"/>
        <w:rPr>
          <w:sz w:val="22"/>
          <w:szCs w:val="22"/>
        </w:rPr>
      </w:pPr>
      <w:r w:rsidRPr="00E0561D">
        <w:rPr>
          <w:sz w:val="22"/>
          <w:szCs w:val="22"/>
        </w:rPr>
        <w:t xml:space="preserve">za odstąpienie od Umowy w całości przez którąkolwiek ze Stron z winy Zamawiającego - </w:t>
      </w:r>
      <w:r>
        <w:rPr>
          <w:sz w:val="22"/>
          <w:szCs w:val="22"/>
        </w:rPr>
        <w:t xml:space="preserve">                   </w:t>
      </w:r>
      <w:r w:rsidRPr="00E0561D">
        <w:rPr>
          <w:sz w:val="22"/>
          <w:szCs w:val="22"/>
        </w:rPr>
        <w:t>w wysokości 20% wartości netto Umowy, o której mowa w § 3 ust. 1.</w:t>
      </w:r>
    </w:p>
    <w:p w14:paraId="5E03C6D4" w14:textId="21DC1A76" w:rsidR="00E0561D" w:rsidRPr="00F8529D" w:rsidRDefault="00E0561D" w:rsidP="00E0561D">
      <w:pPr>
        <w:numPr>
          <w:ilvl w:val="0"/>
          <w:numId w:val="76"/>
        </w:numPr>
        <w:spacing w:line="259" w:lineRule="auto"/>
        <w:jc w:val="both"/>
        <w:rPr>
          <w:sz w:val="22"/>
          <w:szCs w:val="22"/>
        </w:rPr>
      </w:pPr>
      <w:bookmarkStart w:id="224" w:name="_Toc83291685"/>
      <w:bookmarkStart w:id="225" w:name="_Toc106095873"/>
      <w:bookmarkStart w:id="226" w:name="_Toc106096313"/>
      <w:bookmarkStart w:id="227" w:name="_Toc106096417"/>
      <w:bookmarkStart w:id="228" w:name="_Toc108447495"/>
      <w:bookmarkEnd w:id="220"/>
      <w:r w:rsidRPr="00F8529D">
        <w:rPr>
          <w:sz w:val="22"/>
          <w:szCs w:val="22"/>
        </w:rPr>
        <w:t xml:space="preserve">Kary umowne podlegają kumulacji, w tym kara umowna za wypowiedzenie Umowy z innymi karami umownymi, przy czym łączna maksymalna wartość kar umownych przysługujących Zamawiającemu nie przekroczy </w:t>
      </w:r>
      <w:r w:rsidRPr="00E0561D">
        <w:rPr>
          <w:sz w:val="22"/>
          <w:szCs w:val="22"/>
        </w:rPr>
        <w:t>60%</w:t>
      </w:r>
      <w:r>
        <w:rPr>
          <w:sz w:val="22"/>
          <w:szCs w:val="22"/>
        </w:rPr>
        <w:t xml:space="preserve"> </w:t>
      </w:r>
      <w:r w:rsidRPr="00F8529D">
        <w:rPr>
          <w:sz w:val="22"/>
          <w:szCs w:val="22"/>
        </w:rPr>
        <w:t>wartości Umowy netto, o której mowa w § 3 ust.1.</w:t>
      </w:r>
    </w:p>
    <w:p w14:paraId="51EF8E21" w14:textId="77777777" w:rsidR="00E0561D" w:rsidRPr="00F8529D" w:rsidRDefault="00E0561D" w:rsidP="00E0561D">
      <w:pPr>
        <w:numPr>
          <w:ilvl w:val="0"/>
          <w:numId w:val="76"/>
        </w:numPr>
        <w:spacing w:line="259" w:lineRule="auto"/>
        <w:jc w:val="both"/>
        <w:rPr>
          <w:sz w:val="22"/>
          <w:szCs w:val="22"/>
        </w:rPr>
      </w:pPr>
      <w:r w:rsidRPr="00F8529D">
        <w:rPr>
          <w:sz w:val="22"/>
          <w:szCs w:val="22"/>
        </w:rPr>
        <w:t>Termin płatności noty księgowej wystawionej tytułem kar umownych wynosi 30 dni od dnia wystawienia noty.</w:t>
      </w:r>
    </w:p>
    <w:p w14:paraId="6E2C5D08" w14:textId="77777777" w:rsidR="00E0561D" w:rsidRPr="00F8529D" w:rsidRDefault="00E0561D" w:rsidP="00E0561D">
      <w:pPr>
        <w:numPr>
          <w:ilvl w:val="0"/>
          <w:numId w:val="76"/>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36F9DBF7" w14:textId="77777777" w:rsidR="00E0561D" w:rsidRPr="008326BE" w:rsidRDefault="00E0561D" w:rsidP="00E0561D">
      <w:pPr>
        <w:numPr>
          <w:ilvl w:val="0"/>
          <w:numId w:val="76"/>
        </w:numPr>
        <w:spacing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4E1E67AC" w14:textId="77777777" w:rsidR="000C23F8" w:rsidRPr="00E66F78" w:rsidRDefault="000C23F8" w:rsidP="000C23F8">
      <w:pPr>
        <w:pStyle w:val="Nagwek2"/>
      </w:pPr>
      <w:r w:rsidRPr="00E66F78">
        <w:t>§ 1</w:t>
      </w:r>
      <w:r>
        <w:t>4</w:t>
      </w:r>
      <w:r w:rsidRPr="00E66F78">
        <w:t>. Rozwiązanie, odstąpienie lub wypowiedzenie Umowy</w:t>
      </w:r>
      <w:bookmarkEnd w:id="224"/>
      <w:bookmarkEnd w:id="225"/>
      <w:bookmarkEnd w:id="226"/>
      <w:bookmarkEnd w:id="227"/>
      <w:bookmarkEnd w:id="228"/>
    </w:p>
    <w:p w14:paraId="7F7C0D91" w14:textId="77777777" w:rsidR="000C23F8" w:rsidRPr="00E66F78" w:rsidRDefault="000C23F8" w:rsidP="00A10F4A">
      <w:pPr>
        <w:numPr>
          <w:ilvl w:val="0"/>
          <w:numId w:val="52"/>
        </w:numPr>
        <w:spacing w:line="259" w:lineRule="auto"/>
        <w:ind w:left="357" w:hanging="357"/>
        <w:jc w:val="both"/>
        <w:rPr>
          <w:sz w:val="22"/>
          <w:szCs w:val="22"/>
        </w:rPr>
      </w:pPr>
      <w:r w:rsidRPr="00E66F78">
        <w:rPr>
          <w:sz w:val="22"/>
          <w:szCs w:val="22"/>
        </w:rPr>
        <w:t>Strony mogą rozwiązać Umowę na mocy porozumienia Stron.</w:t>
      </w:r>
    </w:p>
    <w:p w14:paraId="54C13FC1" w14:textId="042E5CAC" w:rsidR="00740992" w:rsidRPr="00F8529D" w:rsidRDefault="00740992" w:rsidP="00740992">
      <w:pPr>
        <w:numPr>
          <w:ilvl w:val="0"/>
          <w:numId w:val="52"/>
        </w:numPr>
        <w:spacing w:line="259" w:lineRule="auto"/>
        <w:ind w:left="357" w:hanging="357"/>
        <w:jc w:val="both"/>
        <w:rPr>
          <w:sz w:val="22"/>
          <w:szCs w:val="22"/>
        </w:rPr>
      </w:pPr>
      <w:r w:rsidRPr="00F8529D">
        <w:rPr>
          <w:sz w:val="22"/>
          <w:szCs w:val="22"/>
        </w:rPr>
        <w:t xml:space="preserve">Zamawiający, wedle swego wyboru, może odstąpić od Umowy (ex </w:t>
      </w:r>
      <w:proofErr w:type="spellStart"/>
      <w:r w:rsidRPr="00F8529D">
        <w:rPr>
          <w:sz w:val="22"/>
          <w:szCs w:val="22"/>
        </w:rPr>
        <w:t>tunc</w:t>
      </w:r>
      <w:proofErr w:type="spellEnd"/>
      <w:r w:rsidRPr="00F8529D">
        <w:rPr>
          <w:sz w:val="22"/>
          <w:szCs w:val="22"/>
        </w:rPr>
        <w:t xml:space="preserve"> – wstecz) </w:t>
      </w:r>
      <w:bookmarkStart w:id="229" w:name="_Hlk144467170"/>
      <w:r w:rsidRPr="00F8529D">
        <w:rPr>
          <w:sz w:val="22"/>
          <w:szCs w:val="22"/>
        </w:rPr>
        <w:t>w całości</w:t>
      </w:r>
      <w:bookmarkEnd w:id="229"/>
      <w:r w:rsidRPr="00483E04">
        <w:rPr>
          <w:color w:val="FF0000"/>
          <w:sz w:val="22"/>
          <w:szCs w:val="22"/>
        </w:rPr>
        <w:t xml:space="preserve"> </w:t>
      </w:r>
      <w:r w:rsidRPr="00F8529D">
        <w:rPr>
          <w:sz w:val="22"/>
          <w:szCs w:val="22"/>
        </w:rPr>
        <w:t>lub wypowiedzieć Umowę (ex nunc – od teraz) w całości w przypadku:</w:t>
      </w:r>
    </w:p>
    <w:p w14:paraId="00C320C4" w14:textId="77777777" w:rsidR="000C23F8" w:rsidRPr="00E66F78" w:rsidRDefault="000C23F8" w:rsidP="00A10F4A">
      <w:pPr>
        <w:numPr>
          <w:ilvl w:val="1"/>
          <w:numId w:val="52"/>
        </w:numPr>
        <w:spacing w:line="259" w:lineRule="auto"/>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802914" w:rsidRDefault="000C23F8" w:rsidP="00A10F4A">
      <w:pPr>
        <w:numPr>
          <w:ilvl w:val="1"/>
          <w:numId w:val="52"/>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802914" w:rsidRDefault="000C23F8" w:rsidP="00A10F4A">
      <w:pPr>
        <w:numPr>
          <w:ilvl w:val="1"/>
          <w:numId w:val="52"/>
        </w:numPr>
        <w:spacing w:line="259" w:lineRule="auto"/>
        <w:jc w:val="both"/>
        <w:rPr>
          <w:sz w:val="22"/>
          <w:szCs w:val="22"/>
        </w:rPr>
      </w:pPr>
      <w:bookmarkStart w:id="230" w:name="_Hlk82757104"/>
      <w:r w:rsidRPr="00802914">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30"/>
    <w:p w14:paraId="7D31ECAB" w14:textId="77777777" w:rsidR="00740992" w:rsidRPr="00740992" w:rsidRDefault="00740992" w:rsidP="00740992">
      <w:pPr>
        <w:pStyle w:val="Akapitzlist"/>
        <w:numPr>
          <w:ilvl w:val="1"/>
          <w:numId w:val="52"/>
        </w:numPr>
        <w:rPr>
          <w:sz w:val="22"/>
          <w:szCs w:val="22"/>
        </w:rPr>
      </w:pPr>
      <w:r w:rsidRPr="00740992">
        <w:rPr>
          <w:sz w:val="22"/>
          <w:szCs w:val="22"/>
        </w:rPr>
        <w:t>wykonywania Umowy w sposób zagrażający zdrowiu lub życiu pracowników Wykonawcy, Zamawiającego lub innych podmiotów lub osób wykonujących prace na terenie zakładu Zamawiającego,</w:t>
      </w:r>
    </w:p>
    <w:p w14:paraId="5C68E432" w14:textId="77777777" w:rsidR="000C23F8" w:rsidRPr="00E66F78" w:rsidRDefault="000C23F8" w:rsidP="00A10F4A">
      <w:pPr>
        <w:numPr>
          <w:ilvl w:val="1"/>
          <w:numId w:val="52"/>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4D706117" w14:textId="77777777" w:rsidR="00740992" w:rsidRPr="00F8529D" w:rsidRDefault="00740992" w:rsidP="00740992">
      <w:pPr>
        <w:numPr>
          <w:ilvl w:val="2"/>
          <w:numId w:val="52"/>
        </w:numPr>
        <w:spacing w:line="259" w:lineRule="auto"/>
        <w:ind w:hanging="357"/>
        <w:jc w:val="both"/>
        <w:rPr>
          <w:sz w:val="22"/>
          <w:szCs w:val="22"/>
        </w:rPr>
      </w:pPr>
      <w:r w:rsidRPr="00F8529D">
        <w:rPr>
          <w:sz w:val="22"/>
          <w:szCs w:val="22"/>
        </w:rPr>
        <w:t xml:space="preserve">wykonywania Umowy w sposób skutkujący szkodą w mieniu Zamawiającego, </w:t>
      </w:r>
    </w:p>
    <w:p w14:paraId="6B499089" w14:textId="77777777" w:rsidR="00740992" w:rsidRPr="00F8529D" w:rsidRDefault="00740992" w:rsidP="00740992">
      <w:pPr>
        <w:numPr>
          <w:ilvl w:val="2"/>
          <w:numId w:val="52"/>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003AC82B" w14:textId="77777777" w:rsidR="00740992" w:rsidRPr="00F8529D" w:rsidRDefault="00740992" w:rsidP="00740992">
      <w:pPr>
        <w:numPr>
          <w:ilvl w:val="2"/>
          <w:numId w:val="52"/>
        </w:numPr>
        <w:spacing w:line="259" w:lineRule="auto"/>
        <w:ind w:hanging="357"/>
        <w:jc w:val="both"/>
        <w:rPr>
          <w:sz w:val="22"/>
          <w:szCs w:val="22"/>
        </w:rPr>
      </w:pPr>
      <w:bookmarkStart w:id="23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1"/>
      <w:r w:rsidRPr="00F8529D">
        <w:rPr>
          <w:sz w:val="22"/>
          <w:szCs w:val="22"/>
        </w:rPr>
        <w:t>,</w:t>
      </w:r>
    </w:p>
    <w:p w14:paraId="50AE23C0" w14:textId="77777777" w:rsidR="000C23F8" w:rsidRPr="00E66F78" w:rsidRDefault="000C23F8" w:rsidP="00A10F4A">
      <w:pPr>
        <w:numPr>
          <w:ilvl w:val="1"/>
          <w:numId w:val="52"/>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439E4E7F" w14:textId="455D9C6C" w:rsidR="000C23F8" w:rsidRPr="00AF1DD2" w:rsidRDefault="000C23F8" w:rsidP="00A10F4A">
      <w:pPr>
        <w:numPr>
          <w:ilvl w:val="1"/>
          <w:numId w:val="52"/>
        </w:numPr>
        <w:spacing w:line="259" w:lineRule="auto"/>
        <w:jc w:val="both"/>
        <w:rPr>
          <w:b/>
          <w:bCs/>
          <w:color w:val="FF0000"/>
          <w:sz w:val="22"/>
          <w:szCs w:val="22"/>
        </w:rPr>
      </w:pPr>
      <w:r w:rsidRPr="007A7350">
        <w:rPr>
          <w:sz w:val="22"/>
          <w:szCs w:val="22"/>
        </w:rPr>
        <w:t xml:space="preserve">nie przystąpienia w danym dniu do realizacji zamówienia, </w:t>
      </w:r>
    </w:p>
    <w:p w14:paraId="2B363E7F" w14:textId="77777777" w:rsidR="000C23F8" w:rsidRPr="00E66F78" w:rsidRDefault="000C23F8" w:rsidP="00A10F4A">
      <w:pPr>
        <w:numPr>
          <w:ilvl w:val="1"/>
          <w:numId w:val="52"/>
        </w:numPr>
        <w:spacing w:line="259" w:lineRule="auto"/>
        <w:jc w:val="both"/>
        <w:rPr>
          <w:sz w:val="22"/>
          <w:szCs w:val="22"/>
        </w:rPr>
      </w:pPr>
      <w:r w:rsidRPr="00E66F78">
        <w:rPr>
          <w:sz w:val="22"/>
          <w:szCs w:val="22"/>
        </w:rPr>
        <w:t>otwarcia postępowania likwidacyjnego Wykonawcy.</w:t>
      </w:r>
    </w:p>
    <w:p w14:paraId="4151E84D" w14:textId="7DFF813F" w:rsidR="00740992" w:rsidRDefault="00740992" w:rsidP="00740992">
      <w:pPr>
        <w:pStyle w:val="Akapitzlist"/>
        <w:numPr>
          <w:ilvl w:val="0"/>
          <w:numId w:val="52"/>
        </w:numPr>
        <w:jc w:val="both"/>
        <w:rPr>
          <w:sz w:val="22"/>
          <w:szCs w:val="22"/>
        </w:rPr>
      </w:pPr>
      <w:r w:rsidRPr="00740992">
        <w:rPr>
          <w:sz w:val="22"/>
          <w:szCs w:val="22"/>
        </w:rPr>
        <w:t>W przypadkach, o których mowa w ust. 2 pkt 1) –</w:t>
      </w:r>
      <w:r>
        <w:rPr>
          <w:sz w:val="22"/>
          <w:szCs w:val="22"/>
        </w:rPr>
        <w:t xml:space="preserve"> 6</w:t>
      </w:r>
      <w:r w:rsidRPr="00740992">
        <w:rPr>
          <w:sz w:val="22"/>
          <w:szCs w:val="22"/>
        </w:rPr>
        <w:t xml:space="preserve">), Zamawiający przed odstąpieniem lub wypowiedzeniem wezwie pisemnie Wykonawcę do usunięcia naruszeń w wyznaczonym terminie </w:t>
      </w:r>
      <w:r w:rsidRPr="00740992">
        <w:rPr>
          <w:sz w:val="22"/>
          <w:szCs w:val="22"/>
        </w:rPr>
        <w:lastRenderedPageBreak/>
        <w:t>nie krótszym niż 5 dni wskazując naruszenie oraz żądanie jego usunięcia. Bezskuteczny upływ terminu uprawnia Zamawiającego do złożenia oświadczenia o odstąpieniu lub wypowiedzeniu.</w:t>
      </w:r>
    </w:p>
    <w:p w14:paraId="6EA20003" w14:textId="6F9F2897" w:rsidR="009C13BA" w:rsidRPr="009C13BA" w:rsidRDefault="009C13BA" w:rsidP="009C13BA">
      <w:pPr>
        <w:numPr>
          <w:ilvl w:val="0"/>
          <w:numId w:val="52"/>
        </w:numPr>
        <w:spacing w:line="259" w:lineRule="auto"/>
        <w:ind w:left="357" w:hanging="357"/>
        <w:jc w:val="both"/>
        <w:rPr>
          <w:sz w:val="22"/>
          <w:szCs w:val="22"/>
        </w:rPr>
      </w:pPr>
      <w:r w:rsidRPr="009C13BA">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89423E1" w14:textId="77777777" w:rsidR="009C13BA" w:rsidRPr="009C13BA" w:rsidRDefault="009C13BA" w:rsidP="009C13BA">
      <w:pPr>
        <w:numPr>
          <w:ilvl w:val="0"/>
          <w:numId w:val="52"/>
        </w:numPr>
        <w:spacing w:line="259" w:lineRule="auto"/>
        <w:jc w:val="both"/>
        <w:rPr>
          <w:sz w:val="22"/>
          <w:szCs w:val="22"/>
        </w:rPr>
      </w:pPr>
      <w:r w:rsidRPr="009C13BA">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6311268" w14:textId="77777777" w:rsidR="009C13BA" w:rsidRPr="009C13BA" w:rsidRDefault="009C13BA" w:rsidP="009C13BA">
      <w:pPr>
        <w:numPr>
          <w:ilvl w:val="0"/>
          <w:numId w:val="52"/>
        </w:numPr>
        <w:spacing w:line="259" w:lineRule="auto"/>
        <w:jc w:val="both"/>
        <w:rPr>
          <w:sz w:val="22"/>
          <w:szCs w:val="22"/>
        </w:rPr>
      </w:pPr>
      <w:r w:rsidRPr="009C13BA">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3A8767C3" w14:textId="052E484A" w:rsidR="009C13BA" w:rsidRPr="00595487" w:rsidRDefault="009C13BA" w:rsidP="009C13BA">
      <w:pPr>
        <w:numPr>
          <w:ilvl w:val="0"/>
          <w:numId w:val="52"/>
        </w:numPr>
        <w:spacing w:line="259" w:lineRule="auto"/>
        <w:ind w:left="357" w:hanging="357"/>
        <w:jc w:val="both"/>
        <w:rPr>
          <w:sz w:val="22"/>
          <w:szCs w:val="22"/>
        </w:rPr>
      </w:pPr>
      <w:r w:rsidRPr="00F671AA">
        <w:rPr>
          <w:sz w:val="22"/>
          <w:szCs w:val="22"/>
        </w:rPr>
        <w:t>Zamawiającemu przysługuje także prawo wypowiedzenia</w:t>
      </w:r>
      <w:r w:rsidRPr="00F8529D">
        <w:rPr>
          <w:sz w:val="22"/>
          <w:szCs w:val="22"/>
        </w:rPr>
        <w:t xml:space="preserve"> Umowy (ex nunc - od teraz) 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9C13BA">
        <w:rPr>
          <w:sz w:val="22"/>
          <w:szCs w:val="22"/>
        </w:rPr>
        <w:t xml:space="preserve">30 dni , </w:t>
      </w:r>
      <w:r w:rsidRPr="00595487">
        <w:rPr>
          <w:sz w:val="22"/>
          <w:szCs w:val="22"/>
        </w:rPr>
        <w:t>w przypadku:</w:t>
      </w:r>
    </w:p>
    <w:p w14:paraId="29FCAF3A" w14:textId="77777777" w:rsidR="000C23F8" w:rsidRPr="00E66F78" w:rsidRDefault="000C23F8" w:rsidP="00A10F4A">
      <w:pPr>
        <w:numPr>
          <w:ilvl w:val="1"/>
          <w:numId w:val="52"/>
        </w:numPr>
        <w:spacing w:line="259"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5DDB010F" w14:textId="77777777" w:rsidR="000C23F8" w:rsidRPr="00E66F78" w:rsidRDefault="000C23F8" w:rsidP="00A10F4A">
      <w:pPr>
        <w:numPr>
          <w:ilvl w:val="1"/>
          <w:numId w:val="52"/>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35C4971C" w14:textId="77777777" w:rsidR="000C23F8" w:rsidRPr="00E66F78" w:rsidRDefault="000C23F8" w:rsidP="00A10F4A">
      <w:pPr>
        <w:numPr>
          <w:ilvl w:val="1"/>
          <w:numId w:val="52"/>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51E5CDE9" w14:textId="77777777" w:rsidR="000C23F8" w:rsidRPr="00E66F78" w:rsidRDefault="000C23F8" w:rsidP="00A10F4A">
      <w:pPr>
        <w:numPr>
          <w:ilvl w:val="0"/>
          <w:numId w:val="52"/>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4E26D43A" w14:textId="77777777" w:rsidR="005F492B" w:rsidRPr="00242367" w:rsidRDefault="005F492B" w:rsidP="005F492B">
      <w:pPr>
        <w:numPr>
          <w:ilvl w:val="0"/>
          <w:numId w:val="52"/>
        </w:numPr>
        <w:spacing w:line="259" w:lineRule="auto"/>
        <w:ind w:left="357" w:hanging="357"/>
        <w:jc w:val="both"/>
        <w:rPr>
          <w:sz w:val="22"/>
          <w:szCs w:val="22"/>
        </w:rPr>
      </w:pPr>
      <w:bookmarkStart w:id="232" w:name="_Hlk156822481"/>
      <w:bookmarkStart w:id="233" w:name="_Toc64016211"/>
      <w:bookmarkStart w:id="234" w:name="_Toc106095874"/>
      <w:bookmarkStart w:id="235" w:name="_Toc106096314"/>
      <w:bookmarkStart w:id="236" w:name="_Toc106096418"/>
      <w:bookmarkStart w:id="237" w:name="_Toc108447496"/>
      <w:bookmarkStart w:id="238" w:name="_Hlk67826402"/>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5F492B">
        <w:rPr>
          <w:sz w:val="22"/>
          <w:szCs w:val="22"/>
        </w:rPr>
        <w:t xml:space="preserve">usług/dostaw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5F492B">
        <w:rPr>
          <w:sz w:val="22"/>
          <w:szCs w:val="22"/>
        </w:rPr>
        <w:t>usługi/dostawy</w:t>
      </w:r>
      <w:r w:rsidRPr="00242367">
        <w:rPr>
          <w:sz w:val="22"/>
          <w:szCs w:val="22"/>
        </w:rPr>
        <w:t>, które nie mogły zostać rozliczone w inny sposób.</w:t>
      </w:r>
    </w:p>
    <w:bookmarkEnd w:id="232"/>
    <w:p w14:paraId="42A8A16B" w14:textId="77777777" w:rsidR="005F492B" w:rsidRPr="00595487" w:rsidRDefault="005F492B" w:rsidP="005F492B">
      <w:pPr>
        <w:numPr>
          <w:ilvl w:val="0"/>
          <w:numId w:val="52"/>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C122E2" w14:textId="77777777" w:rsidR="000C23F8" w:rsidRPr="00DF6750" w:rsidRDefault="000C23F8" w:rsidP="000C23F8">
      <w:pPr>
        <w:pStyle w:val="Nagwek2"/>
      </w:pPr>
      <w:r w:rsidRPr="00DF6750">
        <w:t>§ 15. Zmiany Umowy</w:t>
      </w:r>
      <w:bookmarkEnd w:id="233"/>
      <w:bookmarkEnd w:id="234"/>
      <w:bookmarkEnd w:id="235"/>
      <w:bookmarkEnd w:id="236"/>
      <w:bookmarkEnd w:id="237"/>
    </w:p>
    <w:p w14:paraId="7A640859" w14:textId="77777777" w:rsidR="000C23F8" w:rsidRPr="00DF6750" w:rsidRDefault="000C23F8" w:rsidP="00A10F4A">
      <w:pPr>
        <w:pStyle w:val="Akapitzlist"/>
        <w:numPr>
          <w:ilvl w:val="0"/>
          <w:numId w:val="65"/>
        </w:numPr>
        <w:spacing w:line="259" w:lineRule="auto"/>
        <w:jc w:val="both"/>
        <w:rPr>
          <w:sz w:val="22"/>
          <w:szCs w:val="22"/>
        </w:rPr>
      </w:pPr>
      <w:r w:rsidRPr="00DF6750">
        <w:rPr>
          <w:sz w:val="22"/>
          <w:szCs w:val="22"/>
        </w:rPr>
        <w:t>Zmiana Umowy wymaga zawarcia aneksu do Umowy w formie pisemnej pod rygorem nieważności, z zastrzeżeniem ust. 3.</w:t>
      </w:r>
    </w:p>
    <w:p w14:paraId="17E6C43E" w14:textId="77777777" w:rsidR="00543591" w:rsidRPr="00F8529D" w:rsidRDefault="00543591" w:rsidP="00543591">
      <w:pPr>
        <w:numPr>
          <w:ilvl w:val="0"/>
          <w:numId w:val="65"/>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443F9E3E" w14:textId="77777777" w:rsidR="000C23F8" w:rsidRPr="00DF6750" w:rsidRDefault="000C23F8" w:rsidP="00A10F4A">
      <w:pPr>
        <w:numPr>
          <w:ilvl w:val="1"/>
          <w:numId w:val="65"/>
        </w:numPr>
        <w:spacing w:line="259" w:lineRule="auto"/>
        <w:jc w:val="both"/>
        <w:rPr>
          <w:sz w:val="22"/>
          <w:szCs w:val="22"/>
        </w:rPr>
      </w:pPr>
      <w:r w:rsidRPr="00DF6750">
        <w:rPr>
          <w:sz w:val="22"/>
          <w:szCs w:val="22"/>
        </w:rPr>
        <w:t>Zmiany terminu realizacji Umowy:</w:t>
      </w:r>
    </w:p>
    <w:p w14:paraId="133AEF48" w14:textId="77777777" w:rsidR="00A248FB" w:rsidRPr="00F8529D" w:rsidRDefault="00A248FB" w:rsidP="00A248FB">
      <w:pPr>
        <w:numPr>
          <w:ilvl w:val="2"/>
          <w:numId w:val="65"/>
        </w:numPr>
        <w:spacing w:line="259" w:lineRule="auto"/>
        <w:jc w:val="both"/>
        <w:rPr>
          <w:sz w:val="22"/>
          <w:szCs w:val="22"/>
        </w:rPr>
      </w:pPr>
      <w:r w:rsidRPr="00F8529D">
        <w:rPr>
          <w:sz w:val="22"/>
          <w:szCs w:val="22"/>
        </w:rPr>
        <w:lastRenderedPageBreak/>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6FA6829" w14:textId="77777777" w:rsidR="00A248FB" w:rsidRPr="00F8529D" w:rsidRDefault="00A248FB" w:rsidP="00A248FB">
      <w:pPr>
        <w:numPr>
          <w:ilvl w:val="2"/>
          <w:numId w:val="65"/>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ABFEA" w14:textId="77777777" w:rsidR="00A248FB" w:rsidRPr="00E66F78" w:rsidRDefault="00A248FB" w:rsidP="00A248FB">
      <w:pPr>
        <w:numPr>
          <w:ilvl w:val="2"/>
          <w:numId w:val="65"/>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032157BE" w14:textId="77777777" w:rsidR="00A248FB" w:rsidRPr="00E66F78" w:rsidRDefault="00A248FB" w:rsidP="00A248FB">
      <w:pPr>
        <w:numPr>
          <w:ilvl w:val="2"/>
          <w:numId w:val="65"/>
        </w:numPr>
        <w:spacing w:line="259" w:lineRule="auto"/>
        <w:jc w:val="both"/>
        <w:rPr>
          <w:sz w:val="22"/>
          <w:szCs w:val="22"/>
        </w:rPr>
      </w:pPr>
      <w:r w:rsidRPr="00E66F78">
        <w:rPr>
          <w:sz w:val="22"/>
          <w:szCs w:val="22"/>
        </w:rPr>
        <w:t>zmiany będące następstwem działania organów administracji,</w:t>
      </w:r>
    </w:p>
    <w:p w14:paraId="312FBE6F" w14:textId="77777777" w:rsidR="00A248FB" w:rsidRPr="00E66F78" w:rsidRDefault="00A248FB" w:rsidP="00A248FB">
      <w:pPr>
        <w:numPr>
          <w:ilvl w:val="2"/>
          <w:numId w:val="65"/>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FA97AD3" w14:textId="77777777" w:rsidR="00A248FB" w:rsidRPr="00F8529D" w:rsidRDefault="00A248FB" w:rsidP="00A248FB">
      <w:pPr>
        <w:numPr>
          <w:ilvl w:val="2"/>
          <w:numId w:val="65"/>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73D9BA9B" w14:textId="77777777" w:rsidR="00A248FB" w:rsidRPr="00F8529D" w:rsidRDefault="00A248FB" w:rsidP="00A248FB">
      <w:pPr>
        <w:numPr>
          <w:ilvl w:val="2"/>
          <w:numId w:val="65"/>
        </w:numPr>
        <w:spacing w:line="259" w:lineRule="auto"/>
        <w:jc w:val="both"/>
        <w:rPr>
          <w:sz w:val="22"/>
          <w:szCs w:val="22"/>
        </w:rPr>
      </w:pPr>
      <w:r w:rsidRPr="00F8529D">
        <w:rPr>
          <w:sz w:val="22"/>
          <w:szCs w:val="22"/>
        </w:rPr>
        <w:t>W przypadku wystąpienia którejkolwiek z okoliczności określonych w lit. a) do f) termin realizacji Umowy może ulec wydłużeniu o czas niezbędny do zakończenia realizacji Umowy.</w:t>
      </w:r>
    </w:p>
    <w:p w14:paraId="02D8B0DE" w14:textId="77777777" w:rsidR="00A248FB" w:rsidRPr="00F8529D" w:rsidRDefault="00A248FB" w:rsidP="00A248FB">
      <w:pPr>
        <w:numPr>
          <w:ilvl w:val="2"/>
          <w:numId w:val="65"/>
        </w:numPr>
        <w:spacing w:line="259" w:lineRule="auto"/>
        <w:jc w:val="both"/>
        <w:rPr>
          <w:sz w:val="22"/>
          <w:szCs w:val="22"/>
        </w:rPr>
      </w:pPr>
      <w:r w:rsidRPr="00F8529D">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4A82E86" w14:textId="77777777" w:rsidR="000C23F8" w:rsidRPr="00B362A6" w:rsidRDefault="000C23F8" w:rsidP="00A10F4A">
      <w:pPr>
        <w:numPr>
          <w:ilvl w:val="1"/>
          <w:numId w:val="65"/>
        </w:numPr>
        <w:spacing w:line="259" w:lineRule="auto"/>
        <w:jc w:val="both"/>
        <w:rPr>
          <w:sz w:val="22"/>
          <w:szCs w:val="22"/>
        </w:rPr>
      </w:pPr>
      <w:r w:rsidRPr="00B362A6">
        <w:rPr>
          <w:sz w:val="22"/>
          <w:szCs w:val="22"/>
        </w:rPr>
        <w:t>Zmiany sposobu spełnienia świadczenia:</w:t>
      </w:r>
    </w:p>
    <w:p w14:paraId="1EDD6307" w14:textId="77777777" w:rsidR="00A248FB" w:rsidRPr="00F8529D" w:rsidRDefault="00A248FB" w:rsidP="00A248FB">
      <w:pPr>
        <w:numPr>
          <w:ilvl w:val="2"/>
          <w:numId w:val="65"/>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E2CD404" w14:textId="77777777" w:rsidR="00A248FB" w:rsidRPr="00F8529D" w:rsidRDefault="00A248FB" w:rsidP="00A248FB">
      <w:pPr>
        <w:numPr>
          <w:ilvl w:val="2"/>
          <w:numId w:val="65"/>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8CE7A71" w14:textId="77777777" w:rsidR="00A248FB" w:rsidRPr="00F8529D" w:rsidRDefault="00A248FB" w:rsidP="00A248FB">
      <w:pPr>
        <w:spacing w:line="259" w:lineRule="auto"/>
        <w:ind w:left="1080"/>
        <w:jc w:val="both"/>
        <w:rPr>
          <w:sz w:val="22"/>
          <w:szCs w:val="22"/>
        </w:rPr>
      </w:pPr>
      <w:r w:rsidRPr="00F8529D">
        <w:rPr>
          <w:sz w:val="22"/>
          <w:szCs w:val="22"/>
        </w:rPr>
        <w:t>- obniżenia cen jednostkowych lub wartości Umowy</w:t>
      </w:r>
    </w:p>
    <w:p w14:paraId="743C047C" w14:textId="77777777" w:rsidR="00A248FB" w:rsidRPr="00F8529D" w:rsidRDefault="00A248FB" w:rsidP="00A248FB">
      <w:pPr>
        <w:spacing w:line="259" w:lineRule="auto"/>
        <w:ind w:left="1080"/>
        <w:jc w:val="both"/>
        <w:rPr>
          <w:sz w:val="22"/>
          <w:szCs w:val="22"/>
        </w:rPr>
      </w:pPr>
      <w:r w:rsidRPr="00F8529D">
        <w:rPr>
          <w:sz w:val="22"/>
          <w:szCs w:val="22"/>
        </w:rPr>
        <w:t>- braku zmiany przedmiotu i zakresu Umowy.</w:t>
      </w:r>
    </w:p>
    <w:p w14:paraId="3D84F52B" w14:textId="77777777" w:rsidR="00A248FB" w:rsidRPr="00F8529D" w:rsidRDefault="00A248FB" w:rsidP="00A248FB">
      <w:pPr>
        <w:numPr>
          <w:ilvl w:val="2"/>
          <w:numId w:val="65"/>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BE50A8" w14:textId="77777777" w:rsidR="00A248FB" w:rsidRPr="00F8529D" w:rsidRDefault="00A248FB" w:rsidP="00A248FB">
      <w:pPr>
        <w:numPr>
          <w:ilvl w:val="2"/>
          <w:numId w:val="65"/>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1029154D" w14:textId="77777777" w:rsidR="00A248FB" w:rsidRPr="00F8529D" w:rsidRDefault="00A248FB" w:rsidP="00A248FB">
      <w:pPr>
        <w:numPr>
          <w:ilvl w:val="2"/>
          <w:numId w:val="65"/>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1322DD67" w14:textId="77777777" w:rsidR="00A248FB" w:rsidRPr="00F8529D" w:rsidRDefault="00A248FB" w:rsidP="00A248FB">
      <w:pPr>
        <w:numPr>
          <w:ilvl w:val="2"/>
          <w:numId w:val="65"/>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3B947543" w14:textId="77777777" w:rsidR="00A248FB" w:rsidRPr="00F8529D" w:rsidRDefault="00A248FB" w:rsidP="00A248FB">
      <w:pPr>
        <w:numPr>
          <w:ilvl w:val="2"/>
          <w:numId w:val="65"/>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496351B2" w14:textId="77777777" w:rsidR="00A248FB" w:rsidRPr="00F8529D" w:rsidRDefault="00A248FB" w:rsidP="00A248FB">
      <w:pPr>
        <w:numPr>
          <w:ilvl w:val="2"/>
          <w:numId w:val="65"/>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02420903" w14:textId="77777777" w:rsidR="00A248FB" w:rsidRPr="00F8529D" w:rsidRDefault="00A248FB" w:rsidP="00A248FB">
      <w:pPr>
        <w:numPr>
          <w:ilvl w:val="2"/>
          <w:numId w:val="65"/>
        </w:numPr>
        <w:spacing w:line="259" w:lineRule="auto"/>
        <w:jc w:val="both"/>
        <w:rPr>
          <w:sz w:val="22"/>
          <w:szCs w:val="22"/>
        </w:rPr>
      </w:pPr>
      <w:r w:rsidRPr="00F8529D">
        <w:rPr>
          <w:sz w:val="22"/>
          <w:szCs w:val="22"/>
        </w:rPr>
        <w:t xml:space="preserve">Zmiany, o których mowa w lit. b), d), f) i g) nie mogą prowadzić do zwiększenia wynagrodzenia Wykonawcy. Zmiany, o których mowa w lit a), c), e) i h) mogą prowadzić </w:t>
      </w:r>
      <w:r w:rsidRPr="00F8529D">
        <w:rPr>
          <w:sz w:val="22"/>
          <w:szCs w:val="22"/>
        </w:rPr>
        <w:lastRenderedPageBreak/>
        <w:t>do wzrostu wynagrodzenia Wykonawcy jedynie w wysokości poniesionych przez niego, udokumentowanych kosztów w związku z wprowadzeniem zmiany.</w:t>
      </w:r>
    </w:p>
    <w:p w14:paraId="2BA78E3C" w14:textId="77777777" w:rsidR="00A248FB" w:rsidRPr="00F8529D" w:rsidRDefault="00A248FB" w:rsidP="00A248FB">
      <w:pPr>
        <w:numPr>
          <w:ilvl w:val="1"/>
          <w:numId w:val="65"/>
        </w:numPr>
        <w:spacing w:line="259" w:lineRule="auto"/>
        <w:jc w:val="both"/>
        <w:rPr>
          <w:sz w:val="22"/>
          <w:szCs w:val="22"/>
        </w:rPr>
      </w:pPr>
      <w:r w:rsidRPr="00F8529D">
        <w:rPr>
          <w:sz w:val="22"/>
          <w:szCs w:val="22"/>
        </w:rPr>
        <w:t>Zmiany zakresu rzeczowego i finansowego Umowy:</w:t>
      </w:r>
    </w:p>
    <w:p w14:paraId="56085296" w14:textId="77777777" w:rsidR="00A248FB" w:rsidRPr="00F8529D" w:rsidRDefault="00A248FB" w:rsidP="00A248FB">
      <w:pPr>
        <w:spacing w:line="259" w:lineRule="auto"/>
        <w:ind w:left="709"/>
        <w:jc w:val="both"/>
        <w:rPr>
          <w:sz w:val="6"/>
          <w:szCs w:val="6"/>
        </w:rPr>
      </w:pPr>
      <w:bookmarkStart w:id="239"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0" w:name="_Hlk147848467"/>
      <w:r w:rsidRPr="00F8529D">
        <w:rPr>
          <w:sz w:val="22"/>
          <w:szCs w:val="22"/>
        </w:rPr>
        <w:t xml:space="preserve">, </w:t>
      </w:r>
      <w:bookmarkEnd w:id="239"/>
      <w:bookmarkEnd w:id="240"/>
      <w:r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F8529D">
        <w:rPr>
          <w:sz w:val="6"/>
          <w:szCs w:val="6"/>
        </w:rPr>
        <w:t xml:space="preserve">   </w:t>
      </w:r>
    </w:p>
    <w:p w14:paraId="10C773BF" w14:textId="1E369FDE" w:rsidR="00A248FB" w:rsidRPr="00A248FB" w:rsidRDefault="00A248FB" w:rsidP="00A248FB">
      <w:pPr>
        <w:pStyle w:val="Akapitzlist"/>
        <w:numPr>
          <w:ilvl w:val="0"/>
          <w:numId w:val="65"/>
        </w:numPr>
        <w:spacing w:line="259" w:lineRule="auto"/>
        <w:jc w:val="both"/>
        <w:rPr>
          <w:sz w:val="22"/>
          <w:szCs w:val="22"/>
        </w:rPr>
      </w:pPr>
      <w:r w:rsidRPr="00A248FB">
        <w:rPr>
          <w:sz w:val="22"/>
          <w:szCs w:val="22"/>
        </w:rPr>
        <w:t>Zmiany Umowy niewymagające formy aneksu:</w:t>
      </w:r>
    </w:p>
    <w:p w14:paraId="4EB03270" w14:textId="77777777" w:rsidR="00A248FB" w:rsidRPr="00A33BF6" w:rsidRDefault="00A248FB" w:rsidP="00A248FB">
      <w:pPr>
        <w:pStyle w:val="Akapitzlist"/>
        <w:numPr>
          <w:ilvl w:val="0"/>
          <w:numId w:val="61"/>
        </w:numPr>
        <w:spacing w:line="259" w:lineRule="auto"/>
        <w:jc w:val="both"/>
        <w:rPr>
          <w:sz w:val="22"/>
          <w:szCs w:val="22"/>
        </w:rPr>
      </w:pPr>
      <w:bookmarkStart w:id="241" w:name="_Hlk147848517"/>
      <w:r w:rsidRPr="00A33BF6">
        <w:rPr>
          <w:sz w:val="22"/>
          <w:szCs w:val="22"/>
        </w:rPr>
        <w:t xml:space="preserve">zmiana zasad dokonywania odbiorów świadczonych usług, o której mowa w </w:t>
      </w:r>
      <w:bookmarkStart w:id="242" w:name="_Hlk148344566"/>
      <w:r w:rsidRPr="00A33BF6">
        <w:rPr>
          <w:sz w:val="22"/>
          <w:szCs w:val="22"/>
        </w:rPr>
        <w:t xml:space="preserve">§15 </w:t>
      </w:r>
      <w:bookmarkEnd w:id="242"/>
      <w:r w:rsidRPr="00A33BF6">
        <w:rPr>
          <w:sz w:val="22"/>
          <w:szCs w:val="22"/>
        </w:rPr>
        <w:t>ust. 2 pkt 2) lit. f),</w:t>
      </w:r>
    </w:p>
    <w:bookmarkEnd w:id="241"/>
    <w:p w14:paraId="588BDA89" w14:textId="77777777" w:rsidR="00A248FB" w:rsidRPr="00A33BF6" w:rsidRDefault="00A248FB" w:rsidP="00A248FB">
      <w:pPr>
        <w:pStyle w:val="Akapitzlist"/>
        <w:numPr>
          <w:ilvl w:val="0"/>
          <w:numId w:val="6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084BB089" w14:textId="77777777" w:rsidR="00A248FB" w:rsidRPr="00A33BF6" w:rsidRDefault="00A248FB" w:rsidP="00A248FB">
      <w:pPr>
        <w:pStyle w:val="Akapitzlist"/>
        <w:numPr>
          <w:ilvl w:val="0"/>
          <w:numId w:val="61"/>
        </w:numPr>
        <w:spacing w:line="259" w:lineRule="auto"/>
        <w:jc w:val="both"/>
        <w:rPr>
          <w:sz w:val="22"/>
          <w:szCs w:val="22"/>
        </w:rPr>
      </w:pPr>
      <w:r w:rsidRPr="00A33BF6">
        <w:rPr>
          <w:sz w:val="22"/>
          <w:szCs w:val="22"/>
        </w:rPr>
        <w:t>zmiana lub wprowadzenie nowego Podwykonawcy (§10 ust. 13),</w:t>
      </w:r>
    </w:p>
    <w:p w14:paraId="5AC0276C" w14:textId="77777777" w:rsidR="00A248FB" w:rsidRPr="00A33BF6" w:rsidRDefault="00A248FB" w:rsidP="00A248FB">
      <w:pPr>
        <w:pStyle w:val="Akapitzlist"/>
        <w:numPr>
          <w:ilvl w:val="0"/>
          <w:numId w:val="61"/>
        </w:numPr>
        <w:spacing w:line="259" w:lineRule="auto"/>
        <w:jc w:val="both"/>
        <w:rPr>
          <w:sz w:val="22"/>
          <w:szCs w:val="22"/>
        </w:rPr>
      </w:pPr>
      <w:r w:rsidRPr="00A33BF6">
        <w:rPr>
          <w:sz w:val="22"/>
          <w:szCs w:val="22"/>
        </w:rPr>
        <w:t>zmiana osób odpowiedzialnych za nadzór (§11 ust. 3),</w:t>
      </w:r>
    </w:p>
    <w:p w14:paraId="18B54828" w14:textId="77777777" w:rsidR="00A248FB" w:rsidRPr="00EC36B9" w:rsidRDefault="00A248FB" w:rsidP="00A248FB">
      <w:pPr>
        <w:pStyle w:val="Akapitzlist"/>
        <w:numPr>
          <w:ilvl w:val="0"/>
          <w:numId w:val="61"/>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7D9DEBE9" w14:textId="77777777" w:rsidR="00A248FB" w:rsidRPr="00A248FB" w:rsidRDefault="00A248FB" w:rsidP="00A248FB">
      <w:pPr>
        <w:pStyle w:val="Akapitzlist"/>
        <w:numPr>
          <w:ilvl w:val="0"/>
          <w:numId w:val="61"/>
        </w:numPr>
        <w:spacing w:line="259" w:lineRule="auto"/>
        <w:jc w:val="both"/>
        <w:rPr>
          <w:i/>
          <w:iCs/>
          <w:sz w:val="22"/>
          <w:szCs w:val="22"/>
        </w:rPr>
      </w:pPr>
      <w:r w:rsidRPr="00DA0BB1">
        <w:rPr>
          <w:sz w:val="22"/>
          <w:szCs w:val="22"/>
        </w:rPr>
        <w:t xml:space="preserve">………………………… </w:t>
      </w:r>
      <w:r w:rsidRPr="00A248FB">
        <w:rPr>
          <w:sz w:val="22"/>
          <w:szCs w:val="22"/>
        </w:rPr>
        <w:t>(</w:t>
      </w:r>
      <w:r w:rsidRPr="00A248FB">
        <w:rPr>
          <w:i/>
          <w:iCs/>
          <w:sz w:val="22"/>
          <w:szCs w:val="22"/>
        </w:rPr>
        <w:t>inne zmiany wprowadzone przez KP)</w:t>
      </w:r>
    </w:p>
    <w:p w14:paraId="5B0875C4" w14:textId="77777777" w:rsidR="000C23F8" w:rsidRPr="00622C63" w:rsidRDefault="000C23F8" w:rsidP="000C23F8">
      <w:pPr>
        <w:spacing w:line="259" w:lineRule="auto"/>
        <w:ind w:left="360"/>
        <w:jc w:val="both"/>
        <w:rPr>
          <w:sz w:val="8"/>
          <w:szCs w:val="8"/>
        </w:rPr>
      </w:pPr>
    </w:p>
    <w:p w14:paraId="35297833" w14:textId="0A8B09D8" w:rsidR="00A248FB" w:rsidRPr="00B71040" w:rsidRDefault="00A248FB" w:rsidP="00A248FB">
      <w:pPr>
        <w:pStyle w:val="Nagwek2"/>
      </w:pPr>
      <w:bookmarkStart w:id="243" w:name="_Toc204150240"/>
      <w:bookmarkStart w:id="244" w:name="_Toc64016213"/>
      <w:bookmarkStart w:id="245" w:name="_Toc106095875"/>
      <w:bookmarkStart w:id="246" w:name="_Toc106096315"/>
      <w:bookmarkStart w:id="247" w:name="_Toc106096419"/>
      <w:bookmarkStart w:id="248" w:name="_Toc108447497"/>
      <w:bookmarkStart w:id="249" w:name="_Hlk67826426"/>
      <w:bookmarkEnd w:id="238"/>
      <w:r w:rsidRPr="004F3468">
        <w:t xml:space="preserve">§ </w:t>
      </w:r>
      <w:bookmarkStart w:id="250" w:name="_Hlk205285329"/>
      <w:r w:rsidRPr="004F3468">
        <w:t xml:space="preserve">16. </w:t>
      </w:r>
      <w:r w:rsidRPr="00B71040">
        <w:t>Waloryzacja</w:t>
      </w:r>
      <w:bookmarkEnd w:id="243"/>
      <w:r>
        <w:t xml:space="preserve"> </w:t>
      </w:r>
      <w:bookmarkEnd w:id="250"/>
      <w:r>
        <w:t>– nie dotyczy</w:t>
      </w:r>
    </w:p>
    <w:p w14:paraId="32DF3309" w14:textId="4F191142" w:rsidR="000C23F8" w:rsidRPr="00500E2A" w:rsidRDefault="000C23F8" w:rsidP="000C23F8">
      <w:pPr>
        <w:pStyle w:val="Nagwek2"/>
      </w:pPr>
      <w:r w:rsidRPr="00500E2A">
        <w:t>§</w:t>
      </w:r>
      <w:r>
        <w:t xml:space="preserve"> </w:t>
      </w:r>
      <w:r w:rsidRPr="00500E2A">
        <w:t>1</w:t>
      </w:r>
      <w:r w:rsidR="00A248FB">
        <w:t>7</w:t>
      </w:r>
      <w:r w:rsidRPr="00500E2A">
        <w:t>. Ochrona danych osobowych</w:t>
      </w:r>
      <w:bookmarkEnd w:id="244"/>
      <w:bookmarkEnd w:id="245"/>
      <w:bookmarkEnd w:id="246"/>
      <w:bookmarkEnd w:id="247"/>
      <w:bookmarkEnd w:id="248"/>
      <w:r w:rsidRPr="00500E2A">
        <w:t xml:space="preserve"> </w:t>
      </w:r>
    </w:p>
    <w:p w14:paraId="4FCBCBB3" w14:textId="0CB3C5FE" w:rsidR="000C23F8" w:rsidRPr="00E57C70" w:rsidRDefault="000C23F8" w:rsidP="00E57C70">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C36112">
        <w:rPr>
          <w:b/>
          <w:bCs/>
          <w:sz w:val="22"/>
          <w:szCs w:val="22"/>
        </w:rPr>
        <w:t>2</w:t>
      </w:r>
      <w:r w:rsidRPr="00500E2A">
        <w:rPr>
          <w:b/>
          <w:bCs/>
          <w:sz w:val="22"/>
          <w:szCs w:val="22"/>
        </w:rPr>
        <w:t xml:space="preserve"> do Umowy.</w:t>
      </w:r>
      <w:bookmarkEnd w:id="249"/>
    </w:p>
    <w:p w14:paraId="58527156" w14:textId="1E08A1FB" w:rsidR="000C23F8" w:rsidRPr="00E66F78" w:rsidRDefault="000C23F8" w:rsidP="000C23F8">
      <w:pPr>
        <w:pStyle w:val="Nagwek2"/>
      </w:pPr>
      <w:bookmarkStart w:id="251" w:name="_Toc64016214"/>
      <w:bookmarkStart w:id="252" w:name="_Toc106095876"/>
      <w:bookmarkStart w:id="253" w:name="_Toc106096316"/>
      <w:bookmarkStart w:id="254" w:name="_Toc106096420"/>
      <w:bookmarkStart w:id="255" w:name="_Toc108447498"/>
      <w:r w:rsidRPr="00500E2A">
        <w:t>§</w:t>
      </w:r>
      <w:r>
        <w:t xml:space="preserve"> </w:t>
      </w:r>
      <w:r w:rsidRPr="00500E2A">
        <w:t>1</w:t>
      </w:r>
      <w:r w:rsidR="00A248FB">
        <w:t>8</w:t>
      </w:r>
      <w:r w:rsidRPr="00500E2A">
        <w:t xml:space="preserve">. Ochrona tajemnic </w:t>
      </w:r>
      <w:r w:rsidRPr="00E66F78">
        <w:t>przedsiębiorcy, zachowanie poufności</w:t>
      </w:r>
      <w:bookmarkEnd w:id="251"/>
      <w:bookmarkEnd w:id="252"/>
      <w:bookmarkEnd w:id="253"/>
      <w:bookmarkEnd w:id="254"/>
      <w:bookmarkEnd w:id="255"/>
      <w:r w:rsidRPr="00E66F78">
        <w:t xml:space="preserve"> </w:t>
      </w:r>
    </w:p>
    <w:p w14:paraId="6DD2CBE1" w14:textId="77777777" w:rsidR="000C23F8" w:rsidRPr="00E66F78" w:rsidRDefault="000C23F8" w:rsidP="00A10F4A">
      <w:pPr>
        <w:numPr>
          <w:ilvl w:val="0"/>
          <w:numId w:val="53"/>
        </w:numPr>
        <w:spacing w:line="259" w:lineRule="auto"/>
        <w:ind w:hanging="357"/>
        <w:jc w:val="both"/>
        <w:rPr>
          <w:sz w:val="22"/>
          <w:szCs w:val="22"/>
        </w:rPr>
      </w:pPr>
      <w:bookmarkStart w:id="25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A10F4A">
      <w:pPr>
        <w:numPr>
          <w:ilvl w:val="0"/>
          <w:numId w:val="5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A10F4A">
      <w:pPr>
        <w:numPr>
          <w:ilvl w:val="0"/>
          <w:numId w:val="5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A10F4A">
      <w:pPr>
        <w:numPr>
          <w:ilvl w:val="0"/>
          <w:numId w:val="5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A10F4A">
      <w:pPr>
        <w:numPr>
          <w:ilvl w:val="1"/>
          <w:numId w:val="5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A10F4A">
      <w:pPr>
        <w:numPr>
          <w:ilvl w:val="1"/>
          <w:numId w:val="5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10F4A">
      <w:pPr>
        <w:numPr>
          <w:ilvl w:val="1"/>
          <w:numId w:val="53"/>
        </w:numPr>
        <w:spacing w:line="259" w:lineRule="auto"/>
        <w:jc w:val="both"/>
        <w:rPr>
          <w:sz w:val="22"/>
          <w:szCs w:val="22"/>
        </w:rPr>
      </w:pPr>
      <w:r w:rsidRPr="00E66F78">
        <w:rPr>
          <w:sz w:val="22"/>
          <w:szCs w:val="22"/>
        </w:rPr>
        <w:lastRenderedPageBreak/>
        <w:t xml:space="preserve">jest powszechnie znana lub została ujawniona publiczne bez naruszenia niniejszej klauzuli poufności. </w:t>
      </w:r>
    </w:p>
    <w:p w14:paraId="6A5BF818" w14:textId="77777777" w:rsidR="000C23F8" w:rsidRPr="00E66F78" w:rsidRDefault="000C23F8" w:rsidP="00A10F4A">
      <w:pPr>
        <w:numPr>
          <w:ilvl w:val="0"/>
          <w:numId w:val="5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10F4A">
      <w:pPr>
        <w:numPr>
          <w:ilvl w:val="1"/>
          <w:numId w:val="5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10F4A">
      <w:pPr>
        <w:numPr>
          <w:ilvl w:val="1"/>
          <w:numId w:val="5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10F4A">
      <w:pPr>
        <w:numPr>
          <w:ilvl w:val="1"/>
          <w:numId w:val="5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10F4A">
      <w:pPr>
        <w:numPr>
          <w:ilvl w:val="0"/>
          <w:numId w:val="5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D2E003C" w:rsidR="000C23F8" w:rsidRPr="00E66F78" w:rsidRDefault="000C23F8" w:rsidP="00A10F4A">
      <w:pPr>
        <w:numPr>
          <w:ilvl w:val="0"/>
          <w:numId w:val="5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A10F4A">
      <w:pPr>
        <w:numPr>
          <w:ilvl w:val="0"/>
          <w:numId w:val="5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4934BFD2" w:rsidR="000C23F8" w:rsidRDefault="000C23F8" w:rsidP="00A10F4A">
      <w:pPr>
        <w:numPr>
          <w:ilvl w:val="0"/>
          <w:numId w:val="53"/>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0617BDF" w14:textId="77777777" w:rsidR="00A248FB" w:rsidRPr="00A248FB" w:rsidRDefault="00A248FB" w:rsidP="00A248FB">
      <w:pPr>
        <w:pStyle w:val="Akapitzlist"/>
        <w:numPr>
          <w:ilvl w:val="0"/>
          <w:numId w:val="53"/>
        </w:numPr>
        <w:rPr>
          <w:sz w:val="22"/>
          <w:szCs w:val="22"/>
        </w:rPr>
      </w:pPr>
      <w:r w:rsidRPr="00A248FB">
        <w:rPr>
          <w:sz w:val="22"/>
          <w:szCs w:val="22"/>
        </w:rPr>
        <w:t>Za naruszenie zasady poufności przez Podwykonawców, o których mowa w § 18 ust. 5 pkt 1) Umowy oraz osoby trzecie, o których mowa w § 18 ust. 5 pkt 2 Umowy Wykonawca odpowiada jakby to on dopuścił się naruszenia.</w:t>
      </w:r>
    </w:p>
    <w:p w14:paraId="6F12508E" w14:textId="06D3DF5D" w:rsidR="000C23F8" w:rsidRPr="00E66F78" w:rsidRDefault="000C23F8" w:rsidP="00AD7A6E">
      <w:pPr>
        <w:pStyle w:val="Nagwek2"/>
      </w:pPr>
      <w:bookmarkStart w:id="257" w:name="_Toc64016215"/>
      <w:bookmarkStart w:id="258" w:name="_Toc106095877"/>
      <w:bookmarkStart w:id="259" w:name="_Toc106096317"/>
      <w:bookmarkStart w:id="260" w:name="_Toc106096421"/>
      <w:bookmarkStart w:id="261" w:name="_Toc108447499"/>
      <w:bookmarkEnd w:id="256"/>
      <w:r w:rsidRPr="00E66F78">
        <w:t>§</w:t>
      </w:r>
      <w:r>
        <w:t xml:space="preserve"> </w:t>
      </w:r>
      <w:r w:rsidRPr="00E66F78">
        <w:t>1</w:t>
      </w:r>
      <w:r w:rsidR="00A248FB">
        <w:t>9</w:t>
      </w:r>
      <w:r w:rsidRPr="00E66F78">
        <w:t>. Zasady etyki</w:t>
      </w:r>
      <w:bookmarkEnd w:id="257"/>
      <w:bookmarkEnd w:id="258"/>
      <w:bookmarkEnd w:id="259"/>
      <w:bookmarkEnd w:id="260"/>
      <w:bookmarkEnd w:id="261"/>
    </w:p>
    <w:p w14:paraId="2CA957CA" w14:textId="77777777" w:rsidR="000C23F8" w:rsidRPr="00E66F78" w:rsidRDefault="000C23F8" w:rsidP="00A10F4A">
      <w:pPr>
        <w:numPr>
          <w:ilvl w:val="0"/>
          <w:numId w:val="54"/>
        </w:numPr>
        <w:spacing w:line="259" w:lineRule="auto"/>
        <w:ind w:hanging="357"/>
        <w:jc w:val="both"/>
        <w:rPr>
          <w:sz w:val="22"/>
          <w:szCs w:val="22"/>
        </w:rPr>
      </w:pPr>
      <w:bookmarkStart w:id="262" w:name="_Hlk67826550"/>
      <w:r w:rsidRPr="00E66F7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14:paraId="7799B220" w14:textId="77777777" w:rsidR="000C23F8" w:rsidRPr="00E66F78" w:rsidRDefault="000C23F8" w:rsidP="00A10F4A">
      <w:pPr>
        <w:numPr>
          <w:ilvl w:val="1"/>
          <w:numId w:val="54"/>
        </w:numPr>
        <w:spacing w:line="259" w:lineRule="auto"/>
        <w:ind w:hanging="357"/>
        <w:jc w:val="both"/>
        <w:rPr>
          <w:sz w:val="22"/>
          <w:szCs w:val="22"/>
        </w:rPr>
      </w:pPr>
      <w:r w:rsidRPr="00E66F78">
        <w:rPr>
          <w:sz w:val="22"/>
          <w:szCs w:val="22"/>
        </w:rPr>
        <w:t xml:space="preserve">popełnienia przestępstw określonych w art. 16 ustawy z dnia 28 października 2002 r. o odpowiedzialności podmiotów zbiorowych za czyny zabronione pod groźbą kary (Dz. U. </w:t>
      </w:r>
      <w:r w:rsidRPr="00E66F78">
        <w:rPr>
          <w:sz w:val="22"/>
          <w:szCs w:val="22"/>
        </w:rPr>
        <w:br/>
        <w:t>z 2020r. poz.358 j.t.)</w:t>
      </w:r>
    </w:p>
    <w:p w14:paraId="5E537C58" w14:textId="77777777" w:rsidR="000C23F8" w:rsidRPr="00E66F78" w:rsidRDefault="000C23F8" w:rsidP="00A10F4A">
      <w:pPr>
        <w:numPr>
          <w:ilvl w:val="1"/>
          <w:numId w:val="54"/>
        </w:numPr>
        <w:spacing w:line="259" w:lineRule="auto"/>
        <w:ind w:hanging="357"/>
        <w:jc w:val="both"/>
        <w:rPr>
          <w:sz w:val="22"/>
          <w:szCs w:val="22"/>
        </w:rPr>
      </w:pPr>
      <w:r w:rsidRPr="00E66F78">
        <w:rPr>
          <w:sz w:val="22"/>
          <w:szCs w:val="22"/>
        </w:rPr>
        <w:t>popełnienia czynów wskazanych w ustawie z dnia 16 kwietnia 1993 roku o zwalczaniu nieuczciwej konkurencji (Dz. U. 20</w:t>
      </w:r>
      <w:r>
        <w:rPr>
          <w:sz w:val="22"/>
          <w:szCs w:val="22"/>
        </w:rPr>
        <w:t xml:space="preserve">20 </w:t>
      </w:r>
      <w:r w:rsidRPr="00E66F78">
        <w:rPr>
          <w:sz w:val="22"/>
          <w:szCs w:val="22"/>
        </w:rPr>
        <w:t>r</w:t>
      </w:r>
      <w:r>
        <w:rPr>
          <w:sz w:val="22"/>
          <w:szCs w:val="22"/>
        </w:rPr>
        <w:t>.</w:t>
      </w:r>
      <w:r w:rsidRPr="00E66F78">
        <w:rPr>
          <w:sz w:val="22"/>
          <w:szCs w:val="22"/>
        </w:rPr>
        <w:t xml:space="preserve"> poz. 1</w:t>
      </w:r>
      <w:r>
        <w:rPr>
          <w:sz w:val="22"/>
          <w:szCs w:val="22"/>
        </w:rPr>
        <w:t>913</w:t>
      </w:r>
      <w:r w:rsidRPr="00E66F78">
        <w:rPr>
          <w:sz w:val="22"/>
          <w:szCs w:val="22"/>
        </w:rPr>
        <w:t>).</w:t>
      </w:r>
    </w:p>
    <w:p w14:paraId="43D62C96" w14:textId="77777777" w:rsidR="000C23F8" w:rsidRDefault="000C23F8" w:rsidP="00A10F4A">
      <w:pPr>
        <w:numPr>
          <w:ilvl w:val="0"/>
          <w:numId w:val="54"/>
        </w:numPr>
        <w:spacing w:line="259" w:lineRule="auto"/>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E884ECF" w14:textId="6010D2D2" w:rsidR="00A248FB" w:rsidRPr="00A248FB" w:rsidRDefault="00A248FB" w:rsidP="00A248FB">
      <w:pPr>
        <w:numPr>
          <w:ilvl w:val="0"/>
          <w:numId w:val="54"/>
        </w:numPr>
        <w:spacing w:line="259" w:lineRule="auto"/>
        <w:jc w:val="both"/>
        <w:rPr>
          <w:sz w:val="22"/>
          <w:szCs w:val="22"/>
        </w:rPr>
      </w:pPr>
      <w:r w:rsidRPr="00A248F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2570C2">
          <w:rPr>
            <w:rStyle w:val="Hipercze"/>
            <w:sz w:val="22"/>
            <w:szCs w:val="22"/>
          </w:rPr>
          <w:t>https://www.pgg.pl/strefa-korporacyjna/firma/inne/polityka-antykorupcyjna</w:t>
        </w:r>
      </w:hyperlink>
      <w:r>
        <w:rPr>
          <w:sz w:val="22"/>
          <w:szCs w:val="22"/>
        </w:rPr>
        <w:t xml:space="preserve"> </w:t>
      </w:r>
    </w:p>
    <w:p w14:paraId="7E4454F4" w14:textId="11EB28CC" w:rsidR="00A248FB" w:rsidRPr="00A248FB" w:rsidRDefault="00A248FB" w:rsidP="00A248FB">
      <w:pPr>
        <w:spacing w:line="259" w:lineRule="auto"/>
        <w:ind w:left="360"/>
        <w:jc w:val="both"/>
        <w:rPr>
          <w:sz w:val="22"/>
          <w:szCs w:val="22"/>
        </w:rPr>
      </w:pPr>
      <w:hyperlink r:id="rId21" w:history="1">
        <w:r w:rsidRPr="002570C2">
          <w:rPr>
            <w:rStyle w:val="Hipercze"/>
            <w:sz w:val="22"/>
            <w:szCs w:val="22"/>
          </w:rPr>
          <w:t>https://www.pgg.pl/strefa-korporacyjna/firma/inne/kodeks-dla-partnerow-biznesowych</w:t>
        </w:r>
      </w:hyperlink>
      <w:r>
        <w:rPr>
          <w:sz w:val="22"/>
          <w:szCs w:val="22"/>
        </w:rPr>
        <w:t xml:space="preserve"> </w:t>
      </w:r>
      <w:r w:rsidRPr="00A248FB">
        <w:rPr>
          <w:sz w:val="22"/>
          <w:szCs w:val="22"/>
        </w:rPr>
        <w:t xml:space="preserve"> </w:t>
      </w:r>
      <w:r>
        <w:rPr>
          <w:sz w:val="22"/>
          <w:szCs w:val="22"/>
        </w:rPr>
        <w:t xml:space="preserve"> </w:t>
      </w:r>
    </w:p>
    <w:p w14:paraId="1E7C1B4A" w14:textId="77777777" w:rsidR="00A248FB" w:rsidRPr="00A248FB" w:rsidRDefault="00A248FB" w:rsidP="00A248FB">
      <w:pPr>
        <w:numPr>
          <w:ilvl w:val="0"/>
          <w:numId w:val="54"/>
        </w:numPr>
        <w:spacing w:line="259" w:lineRule="auto"/>
        <w:jc w:val="both"/>
        <w:rPr>
          <w:sz w:val="22"/>
          <w:szCs w:val="22"/>
        </w:rPr>
      </w:pPr>
      <w:r w:rsidRPr="00A248FB">
        <w:rPr>
          <w:sz w:val="22"/>
          <w:szCs w:val="22"/>
        </w:rPr>
        <w:lastRenderedPageBreak/>
        <w:t xml:space="preserve">Wykonawca oświadcza, że dołoży należytej staranności, aby pracownicy, współpracownicy, podwykonawcy lub osoby, przy pomocy których będzie realizował zamówienie zapoznali się </w:t>
      </w:r>
    </w:p>
    <w:p w14:paraId="1A2FA919" w14:textId="77777777" w:rsidR="00A248FB" w:rsidRPr="00A248FB" w:rsidRDefault="00A248FB" w:rsidP="00A248FB">
      <w:pPr>
        <w:spacing w:line="259" w:lineRule="auto"/>
        <w:ind w:left="360"/>
        <w:jc w:val="both"/>
        <w:rPr>
          <w:sz w:val="22"/>
          <w:szCs w:val="22"/>
        </w:rPr>
      </w:pPr>
      <w:r w:rsidRPr="00A248FB">
        <w:rPr>
          <w:sz w:val="22"/>
          <w:szCs w:val="22"/>
        </w:rPr>
        <w:t>i stosowali wyżej opisane zasady.</w:t>
      </w:r>
    </w:p>
    <w:p w14:paraId="3176D4F0" w14:textId="77777777" w:rsidR="00A248FB" w:rsidRPr="00A248FB" w:rsidRDefault="00A248FB" w:rsidP="00A248FB">
      <w:pPr>
        <w:numPr>
          <w:ilvl w:val="0"/>
          <w:numId w:val="54"/>
        </w:numPr>
        <w:spacing w:line="259" w:lineRule="auto"/>
        <w:jc w:val="both"/>
        <w:rPr>
          <w:sz w:val="22"/>
          <w:szCs w:val="22"/>
        </w:rPr>
      </w:pPr>
      <w:r w:rsidRPr="00A248FB">
        <w:rPr>
          <w:sz w:val="22"/>
          <w:szCs w:val="22"/>
        </w:rPr>
        <w:t xml:space="preserve">Naruszenie wyżej opisanych zasad jest traktowane jak rażące naruszenie postanowień Umowy. </w:t>
      </w:r>
    </w:p>
    <w:p w14:paraId="36D3BF26" w14:textId="77777777" w:rsidR="00A248FB" w:rsidRPr="00A248FB" w:rsidRDefault="00A248FB" w:rsidP="00A248FB">
      <w:pPr>
        <w:numPr>
          <w:ilvl w:val="0"/>
          <w:numId w:val="54"/>
        </w:numPr>
        <w:spacing w:line="259" w:lineRule="auto"/>
        <w:jc w:val="both"/>
        <w:rPr>
          <w:sz w:val="22"/>
          <w:szCs w:val="22"/>
        </w:rPr>
      </w:pPr>
      <w:r w:rsidRPr="00A248FB">
        <w:rPr>
          <w:sz w:val="22"/>
          <w:szCs w:val="22"/>
        </w:rPr>
        <w:t xml:space="preserve">Naruszenie wyżej opisanych zasad może spowodować rozwiązanie Umowy bez zachowania okresu wypowiedzenia, Wykonawcy nie będą przysługiwać żadne roszczenia z tego tytułu. </w:t>
      </w:r>
    </w:p>
    <w:p w14:paraId="0A79508F" w14:textId="6F342B8B" w:rsidR="000C23F8" w:rsidRPr="00A248FB" w:rsidRDefault="00A248FB" w:rsidP="00A248FB">
      <w:pPr>
        <w:numPr>
          <w:ilvl w:val="0"/>
          <w:numId w:val="54"/>
        </w:numPr>
        <w:spacing w:line="259" w:lineRule="auto"/>
        <w:jc w:val="both"/>
        <w:rPr>
          <w:sz w:val="22"/>
          <w:szCs w:val="22"/>
        </w:rPr>
      </w:pPr>
      <w:r w:rsidRPr="00A248FB">
        <w:rPr>
          <w:sz w:val="22"/>
          <w:szCs w:val="22"/>
        </w:rPr>
        <w:t xml:space="preserve">Strony zobowiązują się do informowania się wzajemnie o każdym przypadku naruszenia zasad opisanych w niniejszym paragrafie Umowy. </w:t>
      </w:r>
    </w:p>
    <w:p w14:paraId="6B143E29" w14:textId="7CB3D965" w:rsidR="000C23F8" w:rsidRPr="00500E2A" w:rsidRDefault="000C23F8" w:rsidP="00AD7A6E">
      <w:pPr>
        <w:pStyle w:val="Nagwek2"/>
      </w:pPr>
      <w:bookmarkStart w:id="263" w:name="_Toc106095878"/>
      <w:bookmarkStart w:id="264" w:name="_Toc106096318"/>
      <w:bookmarkStart w:id="265" w:name="_Toc106096422"/>
      <w:bookmarkStart w:id="266" w:name="_Toc108447500"/>
      <w:bookmarkStart w:id="267" w:name="_Hlk105675117"/>
      <w:bookmarkStart w:id="268" w:name="_Hlk67826575"/>
      <w:bookmarkStart w:id="269" w:name="_Toc64016216"/>
      <w:bookmarkEnd w:id="262"/>
      <w:r w:rsidRPr="00500E2A">
        <w:t xml:space="preserve">§ </w:t>
      </w:r>
      <w:r w:rsidR="00A248FB">
        <w:t>20</w:t>
      </w:r>
      <w:r w:rsidRPr="00500E2A">
        <w:t>. Nadzór wynikający z zarządzania środowiskowego</w:t>
      </w:r>
      <w:bookmarkEnd w:id="263"/>
      <w:bookmarkEnd w:id="264"/>
      <w:bookmarkEnd w:id="265"/>
      <w:bookmarkEnd w:id="266"/>
    </w:p>
    <w:p w14:paraId="02A19E4A" w14:textId="77777777" w:rsidR="000C23F8" w:rsidRPr="00500E2A" w:rsidRDefault="000C23F8" w:rsidP="000C23F8">
      <w:pPr>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0D4225DF" w14:textId="77777777" w:rsidR="000C23F8" w:rsidRPr="00BB72DF"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w:t>
      </w:r>
      <w:r w:rsidRPr="00BB72DF">
        <w:rPr>
          <w:sz w:val="22"/>
          <w:szCs w:val="22"/>
        </w:rPr>
        <w:t>osoby realizujące umowę po stronie Wykonawcy z ww. Instrukcją.</w:t>
      </w:r>
    </w:p>
    <w:p w14:paraId="40D9F851" w14:textId="36292161" w:rsidR="004D515B" w:rsidRPr="00A15569" w:rsidRDefault="000C23F8" w:rsidP="00A15569">
      <w:pPr>
        <w:ind w:left="426" w:hanging="426"/>
        <w:jc w:val="both"/>
        <w:rPr>
          <w:sz w:val="22"/>
          <w:szCs w:val="22"/>
        </w:rPr>
      </w:pPr>
      <w:r w:rsidRPr="00BB72DF">
        <w:rPr>
          <w:sz w:val="22"/>
          <w:szCs w:val="22"/>
        </w:rPr>
        <w:t>3.</w:t>
      </w:r>
      <w:r w:rsidRPr="00BB72DF">
        <w:rPr>
          <w:sz w:val="14"/>
          <w:szCs w:val="14"/>
        </w:rPr>
        <w:t>       </w:t>
      </w:r>
      <w:r w:rsidRPr="00021F7A">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w:t>
      </w:r>
      <w:r w:rsidR="00A15569">
        <w:rPr>
          <w:sz w:val="22"/>
          <w:szCs w:val="22"/>
        </w:rPr>
        <w:t xml:space="preserve"> </w:t>
      </w:r>
      <w:r w:rsidR="00A15569" w:rsidRPr="00A15569">
        <w:rPr>
          <w:b/>
          <w:bCs/>
          <w:sz w:val="22"/>
          <w:szCs w:val="22"/>
        </w:rPr>
        <w:t>oraz zdemontowane ogniwa wyeksploatowanych baterii</w:t>
      </w:r>
      <w:r w:rsidRPr="00021F7A">
        <w:rPr>
          <w:sz w:val="22"/>
          <w:szCs w:val="22"/>
        </w:rPr>
        <w:t>, które zagospodaruje Zamawiający), to jest on Wytwarzającym i Posiadaczem tych odpadów</w:t>
      </w:r>
      <w:r w:rsidR="00A15569">
        <w:rPr>
          <w:sz w:val="22"/>
          <w:szCs w:val="22"/>
        </w:rPr>
        <w:t xml:space="preserve"> </w:t>
      </w:r>
      <w:r w:rsidRPr="00021F7A">
        <w:rPr>
          <w:sz w:val="22"/>
          <w:szCs w:val="22"/>
        </w:rPr>
        <w:t xml:space="preserve">i zobowiązuje się do postępowania z nimi zgodnie </w:t>
      </w:r>
      <w:r w:rsidR="00A15569">
        <w:rPr>
          <w:sz w:val="22"/>
          <w:szCs w:val="22"/>
        </w:rPr>
        <w:t xml:space="preserve">   </w:t>
      </w:r>
      <w:r w:rsidRPr="00021F7A">
        <w:rPr>
          <w:sz w:val="22"/>
          <w:szCs w:val="22"/>
        </w:rPr>
        <w:t>z obowiązującymi przepisami prawa w sposób gwarantujący poszanowanie środowiska naturalnego.</w:t>
      </w:r>
    </w:p>
    <w:p w14:paraId="2FCA4D4C" w14:textId="371D721D" w:rsidR="000C23F8" w:rsidRPr="00E66F78" w:rsidRDefault="000C23F8" w:rsidP="00AD7A6E">
      <w:pPr>
        <w:pStyle w:val="Nagwek2"/>
      </w:pPr>
      <w:bookmarkStart w:id="270" w:name="_Toc106095879"/>
      <w:bookmarkStart w:id="271" w:name="_Toc106096319"/>
      <w:bookmarkStart w:id="272" w:name="_Toc106096423"/>
      <w:bookmarkStart w:id="273" w:name="_Toc108447501"/>
      <w:bookmarkStart w:id="274" w:name="_Hlk67826617"/>
      <w:bookmarkEnd w:id="267"/>
      <w:bookmarkEnd w:id="268"/>
      <w:r w:rsidRPr="00B62661">
        <w:t xml:space="preserve">§ </w:t>
      </w:r>
      <w:r>
        <w:t>2</w:t>
      </w:r>
      <w:r w:rsidR="00A248FB">
        <w:t>1</w:t>
      </w:r>
      <w:r w:rsidRPr="00B62661">
        <w:t xml:space="preserve">. </w:t>
      </w:r>
      <w:r w:rsidRPr="00E66F78">
        <w:t>Siła wyższa</w:t>
      </w:r>
      <w:bookmarkEnd w:id="269"/>
      <w:bookmarkEnd w:id="270"/>
      <w:bookmarkEnd w:id="271"/>
      <w:bookmarkEnd w:id="272"/>
      <w:bookmarkEnd w:id="273"/>
    </w:p>
    <w:p w14:paraId="7F042164" w14:textId="77777777" w:rsidR="000C23F8" w:rsidRPr="00E66F78" w:rsidRDefault="000C23F8" w:rsidP="00A10F4A">
      <w:pPr>
        <w:numPr>
          <w:ilvl w:val="0"/>
          <w:numId w:val="5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5AFA96" w14:textId="77777777" w:rsidR="00625637" w:rsidRPr="00F8529D" w:rsidRDefault="00625637" w:rsidP="00625637">
      <w:pPr>
        <w:numPr>
          <w:ilvl w:val="0"/>
          <w:numId w:val="55"/>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57304D" w:rsidRDefault="000C23F8" w:rsidP="00A10F4A">
      <w:pPr>
        <w:numPr>
          <w:ilvl w:val="1"/>
          <w:numId w:val="55"/>
        </w:numPr>
        <w:jc w:val="both"/>
        <w:rPr>
          <w:sz w:val="22"/>
          <w:szCs w:val="22"/>
        </w:rPr>
      </w:pPr>
      <w:r w:rsidRPr="0057304D">
        <w:rPr>
          <w:sz w:val="22"/>
          <w:szCs w:val="22"/>
        </w:rPr>
        <w:t>klęski żywiołowe np. pożar, powódź, trzęsienie ziemi itp.,</w:t>
      </w:r>
    </w:p>
    <w:p w14:paraId="41D3FABD" w14:textId="77777777" w:rsidR="000C23F8" w:rsidRPr="0057304D" w:rsidRDefault="000C23F8" w:rsidP="00A10F4A">
      <w:pPr>
        <w:numPr>
          <w:ilvl w:val="1"/>
          <w:numId w:val="55"/>
        </w:numPr>
        <w:jc w:val="both"/>
        <w:rPr>
          <w:sz w:val="22"/>
          <w:szCs w:val="22"/>
        </w:rPr>
      </w:pPr>
      <w:r w:rsidRPr="0057304D">
        <w:rPr>
          <w:sz w:val="22"/>
          <w:szCs w:val="22"/>
        </w:rPr>
        <w:t>akty władzy państwowej np. stan wojenny, stan wyjątkowy, itp.,</w:t>
      </w:r>
    </w:p>
    <w:p w14:paraId="7C470AC9" w14:textId="77777777" w:rsidR="000C23F8" w:rsidRPr="0057304D" w:rsidRDefault="000C23F8" w:rsidP="00A10F4A">
      <w:pPr>
        <w:numPr>
          <w:ilvl w:val="1"/>
          <w:numId w:val="55"/>
        </w:numPr>
        <w:jc w:val="both"/>
        <w:rPr>
          <w:sz w:val="22"/>
          <w:szCs w:val="22"/>
        </w:rPr>
      </w:pPr>
      <w:r w:rsidRPr="0057304D">
        <w:rPr>
          <w:sz w:val="22"/>
          <w:szCs w:val="22"/>
        </w:rPr>
        <w:t>poważne zakłócenia w funkcjonowaniu transportu.</w:t>
      </w:r>
    </w:p>
    <w:p w14:paraId="5DD8F6D0" w14:textId="77777777" w:rsidR="00625637" w:rsidRPr="00F8529D" w:rsidRDefault="00625637" w:rsidP="00625637">
      <w:pPr>
        <w:numPr>
          <w:ilvl w:val="0"/>
          <w:numId w:val="55"/>
        </w:numPr>
        <w:ind w:left="357" w:hanging="357"/>
        <w:jc w:val="both"/>
        <w:rPr>
          <w:sz w:val="22"/>
          <w:szCs w:val="22"/>
        </w:rPr>
      </w:pPr>
      <w:bookmarkStart w:id="275" w:name="_Hlk146785796"/>
      <w:bookmarkStart w:id="276" w:name="_Toc64016217"/>
      <w:bookmarkStart w:id="277" w:name="_Toc106095880"/>
      <w:bookmarkStart w:id="278" w:name="_Toc106096320"/>
      <w:bookmarkStart w:id="279" w:name="_Toc106096424"/>
      <w:bookmarkStart w:id="280" w:name="_Toc108447502"/>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5"/>
    <w:p w14:paraId="67817F1F" w14:textId="77777777" w:rsidR="00625637" w:rsidRPr="00F8529D" w:rsidRDefault="00625637" w:rsidP="00625637">
      <w:pPr>
        <w:numPr>
          <w:ilvl w:val="0"/>
          <w:numId w:val="5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0EA48556" w:rsidR="000C23F8" w:rsidRPr="00E66F78" w:rsidRDefault="000C23F8" w:rsidP="00AD7A6E">
      <w:pPr>
        <w:pStyle w:val="Nagwek2"/>
      </w:pPr>
      <w:r w:rsidRPr="00E66F78">
        <w:t>§</w:t>
      </w:r>
      <w:r>
        <w:t xml:space="preserve"> 2</w:t>
      </w:r>
      <w:r w:rsidR="00A248FB">
        <w:t>2</w:t>
      </w:r>
      <w:r w:rsidRPr="00E66F78">
        <w:t>. Postanowienia końcowe</w:t>
      </w:r>
      <w:bookmarkEnd w:id="276"/>
      <w:bookmarkEnd w:id="277"/>
      <w:bookmarkEnd w:id="278"/>
      <w:bookmarkEnd w:id="279"/>
      <w:bookmarkEnd w:id="280"/>
    </w:p>
    <w:p w14:paraId="78786CF1" w14:textId="77777777" w:rsidR="00CB1599" w:rsidRPr="00EA698B" w:rsidRDefault="00CB1599" w:rsidP="00CB1599">
      <w:pPr>
        <w:numPr>
          <w:ilvl w:val="0"/>
          <w:numId w:val="56"/>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EF8539C" w14:textId="77777777" w:rsidR="00CB1599" w:rsidRPr="00EA698B" w:rsidRDefault="00CB1599" w:rsidP="00CB1599">
      <w:pPr>
        <w:numPr>
          <w:ilvl w:val="0"/>
          <w:numId w:val="56"/>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7AC5D77" w14:textId="77777777" w:rsidR="00CB1599" w:rsidRPr="00EA698B" w:rsidRDefault="00CB1599" w:rsidP="00CB1599">
      <w:pPr>
        <w:numPr>
          <w:ilvl w:val="0"/>
          <w:numId w:val="56"/>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378EA349"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108447503"/>
      <w:bookmarkEnd w:id="274"/>
      <w:r w:rsidRPr="00AD7A6E">
        <w:rPr>
          <w:sz w:val="22"/>
          <w:szCs w:val="22"/>
        </w:rPr>
        <w:t>Załączniki do Umowy</w:t>
      </w:r>
      <w:bookmarkEnd w:id="281"/>
      <w:bookmarkEnd w:id="282"/>
      <w:bookmarkEnd w:id="283"/>
      <w:bookmarkEnd w:id="284"/>
      <w:r w:rsidR="004938F2">
        <w:rPr>
          <w:sz w:val="22"/>
          <w:szCs w:val="22"/>
        </w:rPr>
        <w:t>:</w:t>
      </w:r>
      <w:bookmarkEnd w:id="285"/>
    </w:p>
    <w:p w14:paraId="50995AE1" w14:textId="39298CBE" w:rsidR="000C23F8"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 xml:space="preserve">Szczegółowy Opis Przedmiotu Zamówienia </w:t>
      </w:r>
    </w:p>
    <w:p w14:paraId="1EDE945F" w14:textId="0AE73C95" w:rsidR="00C36112" w:rsidRDefault="00C36112" w:rsidP="004938F2">
      <w:pPr>
        <w:tabs>
          <w:tab w:val="left" w:pos="1701"/>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Ochrona danych</w:t>
      </w:r>
      <w:r>
        <w:rPr>
          <w:rFonts w:eastAsiaTheme="majorEastAsia"/>
          <w:sz w:val="22"/>
          <w:szCs w:val="22"/>
        </w:rPr>
        <w:t xml:space="preserve"> osobowych</w:t>
      </w:r>
    </w:p>
    <w:p w14:paraId="26404E25" w14:textId="045376BA" w:rsidR="000C23F8" w:rsidRDefault="000C23F8" w:rsidP="004938F2">
      <w:pPr>
        <w:tabs>
          <w:tab w:val="left" w:pos="1701"/>
        </w:tabs>
        <w:jc w:val="both"/>
        <w:rPr>
          <w:rFonts w:eastAsiaTheme="majorEastAsia"/>
          <w:sz w:val="22"/>
          <w:szCs w:val="22"/>
        </w:rPr>
      </w:pPr>
      <w:r>
        <w:rPr>
          <w:rFonts w:eastAsiaTheme="majorEastAsia"/>
          <w:sz w:val="22"/>
          <w:szCs w:val="22"/>
        </w:rPr>
        <w:t>Załącznik nr</w:t>
      </w:r>
      <w:r w:rsidR="00C36112">
        <w:rPr>
          <w:rFonts w:eastAsiaTheme="majorEastAsia"/>
          <w:sz w:val="22"/>
          <w:szCs w:val="22"/>
        </w:rPr>
        <w:t xml:space="preserve"> 3</w:t>
      </w:r>
      <w:r>
        <w:rPr>
          <w:rFonts w:eastAsiaTheme="majorEastAsia"/>
          <w:sz w:val="22"/>
          <w:szCs w:val="22"/>
        </w:rPr>
        <w:t xml:space="preserve"> – </w:t>
      </w:r>
      <w:r w:rsidR="004938F2">
        <w:rPr>
          <w:rFonts w:eastAsiaTheme="majorEastAsia"/>
          <w:sz w:val="22"/>
          <w:szCs w:val="22"/>
        </w:rPr>
        <w:tab/>
      </w:r>
      <w:r>
        <w:rPr>
          <w:rFonts w:eastAsiaTheme="majorEastAsia"/>
          <w:sz w:val="22"/>
          <w:szCs w:val="22"/>
        </w:rPr>
        <w:t>Wzór Protokołu odbioru</w:t>
      </w:r>
    </w:p>
    <w:p w14:paraId="3E3E5A15" w14:textId="77777777" w:rsidR="000C23F8"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DE42038" w14:textId="27F0D402" w:rsidR="00657F9D" w:rsidRPr="00B31BB6" w:rsidRDefault="00657F9D" w:rsidP="004938F2">
      <w:pPr>
        <w:tabs>
          <w:tab w:val="left" w:pos="1701"/>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5</w:t>
      </w:r>
      <w:r w:rsidRPr="00B31BB6">
        <w:rPr>
          <w:rFonts w:eastAsiaTheme="majorEastAsia"/>
          <w:sz w:val="22"/>
          <w:szCs w:val="22"/>
        </w:rPr>
        <w:t xml:space="preserve"> –</w:t>
      </w:r>
      <w:r>
        <w:rPr>
          <w:rFonts w:eastAsiaTheme="majorEastAsia"/>
          <w:sz w:val="22"/>
          <w:szCs w:val="22"/>
        </w:rPr>
        <w:t xml:space="preserve"> </w:t>
      </w:r>
      <w:r>
        <w:rPr>
          <w:rFonts w:eastAsiaTheme="majorEastAsia"/>
          <w:sz w:val="22"/>
          <w:szCs w:val="22"/>
        </w:rPr>
        <w:tab/>
        <w:t>POR</w:t>
      </w:r>
    </w:p>
    <w:p w14:paraId="5B660ED4" w14:textId="77777777" w:rsidR="000C23F8" w:rsidRDefault="000C23F8" w:rsidP="000C23F8">
      <w:pPr>
        <w:spacing w:after="160" w:line="259" w:lineRule="auto"/>
        <w:rPr>
          <w:sz w:val="22"/>
          <w:szCs w:val="22"/>
        </w:rPr>
      </w:pPr>
      <w:r>
        <w:rPr>
          <w:sz w:val="22"/>
          <w:szCs w:val="22"/>
        </w:rPr>
        <w:br w:type="page"/>
      </w:r>
    </w:p>
    <w:p w14:paraId="52BA1276" w14:textId="77777777" w:rsidR="000C23F8" w:rsidRPr="001456AD" w:rsidRDefault="000C23F8" w:rsidP="000C23F8">
      <w:pPr>
        <w:spacing w:before="120"/>
        <w:jc w:val="right"/>
        <w:rPr>
          <w:b/>
          <w:bCs/>
          <w:sz w:val="22"/>
          <w:szCs w:val="22"/>
        </w:rPr>
      </w:pPr>
      <w:bookmarkStart w:id="286"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44A48910" w14:textId="494E51A4"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00F16F02">
        <w:rPr>
          <w:b/>
          <w:bCs/>
          <w:i/>
          <w:iCs/>
          <w:color w:val="FF0000"/>
          <w:sz w:val="24"/>
          <w:szCs w:val="24"/>
        </w:rPr>
        <w:t>na podstawie</w:t>
      </w:r>
      <w:r w:rsidRPr="00977443">
        <w:rPr>
          <w:b/>
          <w:bCs/>
          <w:i/>
          <w:iCs/>
          <w:color w:val="FF0000"/>
          <w:sz w:val="24"/>
          <w:szCs w:val="24"/>
        </w:rPr>
        <w:t xml:space="preserve"> Załącznik</w:t>
      </w:r>
      <w:r w:rsidR="00F16F02">
        <w:rPr>
          <w:b/>
          <w:bCs/>
          <w:i/>
          <w:iCs/>
          <w:color w:val="FF0000"/>
          <w:sz w:val="24"/>
          <w:szCs w:val="24"/>
        </w:rPr>
        <w:t>a</w:t>
      </w:r>
      <w:r w:rsidRPr="00977443">
        <w:rPr>
          <w:b/>
          <w:bCs/>
          <w:i/>
          <w:iCs/>
          <w:color w:val="FF0000"/>
          <w:sz w:val="24"/>
          <w:szCs w:val="24"/>
        </w:rPr>
        <w:t xml:space="preserve"> nr 1 do SWZ)</w:t>
      </w:r>
    </w:p>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216D4410"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w:t>
      </w:r>
      <w:r w:rsidR="00251F75">
        <w:rPr>
          <w:b/>
          <w:bCs/>
          <w:sz w:val="22"/>
          <w:szCs w:val="22"/>
        </w:rPr>
        <w:t>a</w:t>
      </w:r>
      <w:r w:rsidRPr="001456AD">
        <w:rPr>
          <w:b/>
          <w:bCs/>
          <w:sz w:val="22"/>
          <w:szCs w:val="22"/>
        </w:rPr>
        <w:t xml:space="preserve"> do Umowy </w:t>
      </w:r>
    </w:p>
    <w:p w14:paraId="494180A3" w14:textId="63D506EE" w:rsidR="000C23F8" w:rsidRPr="00AF1DD2" w:rsidRDefault="000C23F8" w:rsidP="000C23F8">
      <w:pPr>
        <w:spacing w:before="120"/>
        <w:jc w:val="center"/>
        <w:rPr>
          <w:b/>
          <w:bCs/>
          <w:sz w:val="28"/>
          <w:szCs w:val="28"/>
        </w:rPr>
      </w:pPr>
      <w:r>
        <w:rPr>
          <w:b/>
          <w:bCs/>
          <w:sz w:val="28"/>
          <w:szCs w:val="28"/>
        </w:rPr>
        <w:t>W</w:t>
      </w:r>
      <w:r w:rsidR="00B7386E">
        <w:rPr>
          <w:b/>
          <w:bCs/>
          <w:sz w:val="28"/>
          <w:szCs w:val="28"/>
        </w:rPr>
        <w:t>zór protokołu odbioru</w:t>
      </w:r>
    </w:p>
    <w:p w14:paraId="52011574" w14:textId="77777777" w:rsidR="00372C17" w:rsidRPr="00E40EDC" w:rsidRDefault="00372C17" w:rsidP="00372C17">
      <w:pPr>
        <w:ind w:right="1"/>
        <w:jc w:val="center"/>
        <w:rPr>
          <w:b/>
          <w:bCs/>
          <w:sz w:val="24"/>
        </w:rPr>
      </w:pPr>
      <w:r w:rsidRPr="00E40EDC">
        <w:rPr>
          <w:b/>
          <w:bCs/>
          <w:sz w:val="24"/>
        </w:rPr>
        <w:t xml:space="preserve">PROTOKÓŁ ZDAWCZO-ODBIORCZY </w:t>
      </w:r>
    </w:p>
    <w:p w14:paraId="0EA0F5A2" w14:textId="77777777" w:rsidR="00372C17" w:rsidRPr="00E40EDC" w:rsidRDefault="00372C17" w:rsidP="00372C17">
      <w:pPr>
        <w:ind w:right="1"/>
        <w:jc w:val="center"/>
        <w:rPr>
          <w:b/>
          <w:bCs/>
          <w:sz w:val="24"/>
        </w:rPr>
      </w:pPr>
      <w:r w:rsidRPr="00E40EDC">
        <w:rPr>
          <w:b/>
          <w:bCs/>
          <w:sz w:val="24"/>
        </w:rPr>
        <w:t>ODBIORU URZĄDZENIA/PODZESPOŁU PO WYKONANYM REMONCIE</w:t>
      </w:r>
    </w:p>
    <w:p w14:paraId="4FFC104E" w14:textId="77777777" w:rsidR="00372C17" w:rsidRPr="00E40EDC" w:rsidRDefault="00372C17" w:rsidP="00372C17">
      <w:pPr>
        <w:ind w:right="1"/>
        <w:jc w:val="center"/>
        <w:rPr>
          <w:b/>
          <w:bCs/>
        </w:rPr>
      </w:pPr>
    </w:p>
    <w:p w14:paraId="140A72FB" w14:textId="77777777" w:rsidR="00372C17" w:rsidRPr="00E40EDC" w:rsidRDefault="00372C17" w:rsidP="00372C17">
      <w:pPr>
        <w:ind w:right="1"/>
        <w:jc w:val="center"/>
        <w:rPr>
          <w:b/>
          <w:bCs/>
        </w:rPr>
      </w:pPr>
      <w:r w:rsidRPr="00E40EDC">
        <w:rPr>
          <w:b/>
          <w:bCs/>
        </w:rPr>
        <w:t>Data odbioru  ……………….</w:t>
      </w:r>
    </w:p>
    <w:p w14:paraId="6FE9B736" w14:textId="77777777" w:rsidR="00372C17" w:rsidRPr="00E40EDC" w:rsidRDefault="00372C17" w:rsidP="00372C17">
      <w:pPr>
        <w:ind w:right="1"/>
        <w:jc w:val="center"/>
        <w:rPr>
          <w:b/>
          <w:bCs/>
        </w:rPr>
      </w:pPr>
    </w:p>
    <w:p w14:paraId="74267D03" w14:textId="77777777" w:rsidR="00372C17" w:rsidRPr="00E40EDC" w:rsidRDefault="00372C17" w:rsidP="00372C17">
      <w:pPr>
        <w:ind w:right="1"/>
        <w:jc w:val="center"/>
        <w:rPr>
          <w:b/>
          <w:bCs/>
        </w:rPr>
      </w:pPr>
      <w:r w:rsidRPr="00E40EDC">
        <w:rPr>
          <w:b/>
          <w:bCs/>
        </w:rPr>
        <w:t>Data zgłoszenia zakończenia remontu………………</w:t>
      </w:r>
    </w:p>
    <w:p w14:paraId="0396D999" w14:textId="77777777" w:rsidR="00372C17" w:rsidRPr="00E40EDC" w:rsidRDefault="00372C17" w:rsidP="00372C17">
      <w:pPr>
        <w:ind w:right="1"/>
        <w:jc w:val="center"/>
        <w:rPr>
          <w:b/>
          <w:bCs/>
        </w:rPr>
      </w:pPr>
    </w:p>
    <w:p w14:paraId="4D267FA6" w14:textId="77777777" w:rsidR="00372C17" w:rsidRPr="00E40EDC" w:rsidRDefault="00372C17" w:rsidP="00A10F4A">
      <w:pPr>
        <w:widowControl w:val="0"/>
        <w:numPr>
          <w:ilvl w:val="0"/>
          <w:numId w:val="82"/>
        </w:numPr>
        <w:suppressAutoHyphens/>
        <w:spacing w:line="360" w:lineRule="auto"/>
        <w:ind w:left="426" w:right="1" w:hanging="426"/>
        <w:rPr>
          <w:sz w:val="22"/>
          <w:szCs w:val="22"/>
        </w:rPr>
      </w:pPr>
      <w:r w:rsidRPr="00E40EDC">
        <w:rPr>
          <w:sz w:val="22"/>
          <w:szCs w:val="22"/>
        </w:rPr>
        <w:t>Przekazujący po remoncie:</w:t>
      </w:r>
    </w:p>
    <w:p w14:paraId="58FBDE91" w14:textId="77777777" w:rsidR="00372C17" w:rsidRPr="00E40EDC" w:rsidRDefault="00372C17" w:rsidP="00372C17">
      <w:pPr>
        <w:spacing w:line="200" w:lineRule="atLeast"/>
        <w:ind w:right="1"/>
        <w:jc w:val="center"/>
      </w:pPr>
      <w:r w:rsidRPr="00E40EDC">
        <w:t xml:space="preserve">....................................................................................................................................................... </w:t>
      </w:r>
    </w:p>
    <w:p w14:paraId="519643A8" w14:textId="77777777" w:rsidR="00372C17" w:rsidRPr="00E40EDC" w:rsidRDefault="00372C17" w:rsidP="00372C17">
      <w:pPr>
        <w:spacing w:line="200" w:lineRule="atLeast"/>
        <w:ind w:right="1"/>
        <w:jc w:val="center"/>
        <w:rPr>
          <w:sz w:val="16"/>
          <w:szCs w:val="16"/>
        </w:rPr>
      </w:pPr>
      <w:r w:rsidRPr="00E40EDC">
        <w:rPr>
          <w:i/>
          <w:sz w:val="16"/>
          <w:szCs w:val="16"/>
        </w:rPr>
        <w:t>(wpisać nazwę firmy remontowej i dane przedstawiciela firmy remontowej dokonującego przekazania)</w:t>
      </w:r>
    </w:p>
    <w:p w14:paraId="0CAE5BDA" w14:textId="77777777" w:rsidR="00372C17" w:rsidRPr="00E40EDC" w:rsidRDefault="00372C17" w:rsidP="00A10F4A">
      <w:pPr>
        <w:widowControl w:val="0"/>
        <w:numPr>
          <w:ilvl w:val="0"/>
          <w:numId w:val="82"/>
        </w:numPr>
        <w:tabs>
          <w:tab w:val="num" w:pos="360"/>
          <w:tab w:val="num" w:pos="540"/>
        </w:tabs>
        <w:suppressAutoHyphens/>
        <w:spacing w:line="360" w:lineRule="auto"/>
        <w:ind w:left="426" w:right="1" w:hanging="426"/>
        <w:rPr>
          <w:sz w:val="22"/>
          <w:szCs w:val="22"/>
        </w:rPr>
      </w:pPr>
      <w:r w:rsidRPr="00E40EDC">
        <w:rPr>
          <w:sz w:val="22"/>
          <w:szCs w:val="22"/>
        </w:rPr>
        <w:t>Odbierający po remoncie:</w:t>
      </w:r>
    </w:p>
    <w:p w14:paraId="1806692E" w14:textId="77777777" w:rsidR="00372C17" w:rsidRPr="00E40EDC" w:rsidRDefault="00372C17" w:rsidP="00372C17">
      <w:pPr>
        <w:spacing w:line="200" w:lineRule="atLeast"/>
        <w:ind w:left="357" w:right="1"/>
        <w:rPr>
          <w:i/>
          <w:iCs/>
        </w:rPr>
      </w:pPr>
      <w:r w:rsidRPr="00E40EDC">
        <w:t>.................................................................................................................................................</w:t>
      </w:r>
      <w:r w:rsidRPr="00E40EDC">
        <w:rPr>
          <w:i/>
          <w:iCs/>
        </w:rPr>
        <w:t xml:space="preserve">  </w:t>
      </w:r>
    </w:p>
    <w:p w14:paraId="48FDB8EA" w14:textId="77777777" w:rsidR="00372C17" w:rsidRPr="00E40EDC" w:rsidRDefault="00372C17" w:rsidP="00372C17">
      <w:pPr>
        <w:spacing w:line="200" w:lineRule="atLeast"/>
        <w:ind w:left="357" w:right="1"/>
        <w:jc w:val="center"/>
        <w:rPr>
          <w:i/>
          <w:iCs/>
          <w:sz w:val="16"/>
          <w:szCs w:val="16"/>
        </w:rPr>
      </w:pPr>
      <w:r w:rsidRPr="00E40EDC">
        <w:rPr>
          <w:i/>
          <w:iCs/>
          <w:sz w:val="16"/>
          <w:szCs w:val="16"/>
        </w:rPr>
        <w:t>(wpisać dane pracownika Zespołu Gospodarki Remontowej, Serwisów i Dzierżaw odbierającego urządzenie/podzespół po remoncie)</w:t>
      </w:r>
    </w:p>
    <w:p w14:paraId="48ABD37B" w14:textId="77777777" w:rsidR="00372C17" w:rsidRPr="00E40EDC" w:rsidRDefault="00372C17" w:rsidP="00A10F4A">
      <w:pPr>
        <w:widowControl w:val="0"/>
        <w:numPr>
          <w:ilvl w:val="0"/>
          <w:numId w:val="82"/>
        </w:numPr>
        <w:tabs>
          <w:tab w:val="num" w:pos="360"/>
          <w:tab w:val="num" w:pos="540"/>
        </w:tabs>
        <w:suppressAutoHyphens/>
        <w:spacing w:line="360" w:lineRule="auto"/>
        <w:ind w:left="426" w:right="1" w:hanging="426"/>
        <w:rPr>
          <w:sz w:val="22"/>
          <w:szCs w:val="22"/>
        </w:rPr>
      </w:pPr>
      <w:r w:rsidRPr="00E40EDC">
        <w:rPr>
          <w:sz w:val="22"/>
          <w:szCs w:val="22"/>
        </w:rPr>
        <w:t>Dotyczy Umowy/ Zlecenia/ Zamówienia Wykonawczego nr ……………… z dnia ………………</w:t>
      </w:r>
    </w:p>
    <w:p w14:paraId="02DCF3CC" w14:textId="77777777" w:rsidR="00372C17" w:rsidRPr="00E40EDC" w:rsidRDefault="00372C17" w:rsidP="00A10F4A">
      <w:pPr>
        <w:widowControl w:val="0"/>
        <w:numPr>
          <w:ilvl w:val="0"/>
          <w:numId w:val="82"/>
        </w:numPr>
        <w:tabs>
          <w:tab w:val="num" w:pos="360"/>
          <w:tab w:val="num" w:pos="540"/>
        </w:tabs>
        <w:suppressAutoHyphens/>
        <w:spacing w:line="360" w:lineRule="auto"/>
        <w:ind w:left="426" w:right="1" w:hanging="426"/>
        <w:rPr>
          <w:sz w:val="22"/>
          <w:szCs w:val="22"/>
        </w:rPr>
      </w:pPr>
      <w:r w:rsidRPr="00E40EDC">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372C17" w:rsidRPr="00E40EDC" w14:paraId="2CFACBAB" w14:textId="77777777" w:rsidTr="00435D35">
        <w:tc>
          <w:tcPr>
            <w:tcW w:w="589" w:type="dxa"/>
          </w:tcPr>
          <w:p w14:paraId="718191FA" w14:textId="77777777" w:rsidR="00372C17" w:rsidRPr="00E40EDC" w:rsidRDefault="00372C17" w:rsidP="00435D35">
            <w:pPr>
              <w:spacing w:before="120"/>
              <w:ind w:right="1"/>
              <w:jc w:val="center"/>
              <w:rPr>
                <w:sz w:val="18"/>
                <w:szCs w:val="18"/>
              </w:rPr>
            </w:pPr>
            <w:r w:rsidRPr="00E40EDC">
              <w:rPr>
                <w:sz w:val="18"/>
                <w:szCs w:val="18"/>
              </w:rPr>
              <w:t>Lp.</w:t>
            </w:r>
          </w:p>
        </w:tc>
        <w:tc>
          <w:tcPr>
            <w:tcW w:w="3205" w:type="dxa"/>
          </w:tcPr>
          <w:p w14:paraId="12CA1EDC" w14:textId="77777777" w:rsidR="00372C17" w:rsidRPr="00E40EDC" w:rsidRDefault="00372C17" w:rsidP="00435D35">
            <w:pPr>
              <w:spacing w:before="120"/>
              <w:ind w:right="1"/>
              <w:jc w:val="center"/>
              <w:rPr>
                <w:sz w:val="18"/>
                <w:szCs w:val="18"/>
              </w:rPr>
            </w:pPr>
            <w:r w:rsidRPr="00E40EDC">
              <w:rPr>
                <w:sz w:val="18"/>
                <w:szCs w:val="18"/>
              </w:rPr>
              <w:t>Nazwa typ</w:t>
            </w:r>
          </w:p>
        </w:tc>
        <w:tc>
          <w:tcPr>
            <w:tcW w:w="2835" w:type="dxa"/>
          </w:tcPr>
          <w:p w14:paraId="6F0E8BDA" w14:textId="77777777" w:rsidR="00372C17" w:rsidRPr="00E40EDC" w:rsidRDefault="00372C17" w:rsidP="00435D35">
            <w:pPr>
              <w:ind w:right="1"/>
              <w:jc w:val="center"/>
              <w:rPr>
                <w:sz w:val="18"/>
                <w:szCs w:val="18"/>
              </w:rPr>
            </w:pPr>
            <w:r w:rsidRPr="00E40EDC">
              <w:rPr>
                <w:sz w:val="18"/>
                <w:szCs w:val="18"/>
              </w:rPr>
              <w:t>Cechy identyfikujące</w:t>
            </w:r>
          </w:p>
          <w:p w14:paraId="1C18114D" w14:textId="77777777" w:rsidR="00372C17" w:rsidRPr="00E40EDC" w:rsidRDefault="00372C17" w:rsidP="00435D35">
            <w:pPr>
              <w:ind w:right="1"/>
              <w:jc w:val="center"/>
              <w:rPr>
                <w:sz w:val="18"/>
                <w:szCs w:val="18"/>
              </w:rPr>
            </w:pPr>
            <w:r w:rsidRPr="00E40EDC">
              <w:rPr>
                <w:sz w:val="18"/>
                <w:szCs w:val="18"/>
              </w:rPr>
              <w:t xml:space="preserve"> (Nr „metki”, remontowy, inne) *)</w:t>
            </w:r>
          </w:p>
        </w:tc>
        <w:tc>
          <w:tcPr>
            <w:tcW w:w="992" w:type="dxa"/>
          </w:tcPr>
          <w:p w14:paraId="625C680D" w14:textId="77777777" w:rsidR="00372C17" w:rsidRPr="00E40EDC" w:rsidRDefault="00372C17" w:rsidP="00435D35">
            <w:pPr>
              <w:spacing w:before="120"/>
              <w:ind w:right="1"/>
              <w:jc w:val="center"/>
              <w:rPr>
                <w:sz w:val="18"/>
                <w:szCs w:val="18"/>
              </w:rPr>
            </w:pPr>
            <w:r w:rsidRPr="00E40EDC">
              <w:rPr>
                <w:sz w:val="18"/>
                <w:szCs w:val="18"/>
              </w:rPr>
              <w:t>Ilość **)</w:t>
            </w:r>
          </w:p>
        </w:tc>
        <w:tc>
          <w:tcPr>
            <w:tcW w:w="1843" w:type="dxa"/>
          </w:tcPr>
          <w:p w14:paraId="0E109397" w14:textId="77777777" w:rsidR="00372C17" w:rsidRPr="00E40EDC" w:rsidRDefault="00372C17" w:rsidP="00435D35">
            <w:pPr>
              <w:spacing w:before="120"/>
              <w:ind w:right="1"/>
              <w:jc w:val="center"/>
              <w:rPr>
                <w:sz w:val="18"/>
                <w:szCs w:val="18"/>
              </w:rPr>
            </w:pPr>
            <w:r w:rsidRPr="00E40EDC">
              <w:rPr>
                <w:sz w:val="18"/>
                <w:szCs w:val="18"/>
              </w:rPr>
              <w:t>Uwagi</w:t>
            </w:r>
          </w:p>
        </w:tc>
      </w:tr>
      <w:tr w:rsidR="00372C17" w:rsidRPr="00E40EDC" w14:paraId="27590538" w14:textId="77777777" w:rsidTr="00435D35">
        <w:tc>
          <w:tcPr>
            <w:tcW w:w="589" w:type="dxa"/>
          </w:tcPr>
          <w:p w14:paraId="2C64215C" w14:textId="77777777" w:rsidR="00372C17" w:rsidRPr="00E40EDC" w:rsidRDefault="00372C17" w:rsidP="00435D35">
            <w:pPr>
              <w:spacing w:line="360" w:lineRule="auto"/>
              <w:ind w:right="1"/>
              <w:rPr>
                <w:sz w:val="18"/>
                <w:szCs w:val="18"/>
              </w:rPr>
            </w:pPr>
          </w:p>
        </w:tc>
        <w:tc>
          <w:tcPr>
            <w:tcW w:w="3205" w:type="dxa"/>
          </w:tcPr>
          <w:p w14:paraId="18608FC8" w14:textId="77777777" w:rsidR="00372C17" w:rsidRPr="00E40EDC" w:rsidRDefault="00372C17" w:rsidP="00435D35">
            <w:pPr>
              <w:spacing w:line="360" w:lineRule="auto"/>
              <w:ind w:right="1"/>
              <w:rPr>
                <w:sz w:val="18"/>
                <w:szCs w:val="18"/>
              </w:rPr>
            </w:pPr>
          </w:p>
        </w:tc>
        <w:tc>
          <w:tcPr>
            <w:tcW w:w="2835" w:type="dxa"/>
          </w:tcPr>
          <w:p w14:paraId="4B789877" w14:textId="77777777" w:rsidR="00372C17" w:rsidRPr="00E40EDC" w:rsidRDefault="00372C17" w:rsidP="00435D35">
            <w:pPr>
              <w:spacing w:line="360" w:lineRule="auto"/>
              <w:ind w:right="1"/>
              <w:rPr>
                <w:sz w:val="18"/>
                <w:szCs w:val="18"/>
              </w:rPr>
            </w:pPr>
          </w:p>
        </w:tc>
        <w:tc>
          <w:tcPr>
            <w:tcW w:w="992" w:type="dxa"/>
          </w:tcPr>
          <w:p w14:paraId="6C7DD888" w14:textId="77777777" w:rsidR="00372C17" w:rsidRPr="00E40EDC" w:rsidRDefault="00372C17" w:rsidP="00435D35">
            <w:pPr>
              <w:spacing w:line="360" w:lineRule="auto"/>
              <w:ind w:right="1"/>
              <w:rPr>
                <w:sz w:val="18"/>
                <w:szCs w:val="18"/>
              </w:rPr>
            </w:pPr>
          </w:p>
        </w:tc>
        <w:tc>
          <w:tcPr>
            <w:tcW w:w="1843" w:type="dxa"/>
          </w:tcPr>
          <w:p w14:paraId="32E8C84D" w14:textId="77777777" w:rsidR="00372C17" w:rsidRPr="00E40EDC" w:rsidRDefault="00372C17" w:rsidP="00435D35">
            <w:pPr>
              <w:spacing w:line="360" w:lineRule="auto"/>
              <w:ind w:right="1"/>
              <w:rPr>
                <w:sz w:val="18"/>
                <w:szCs w:val="18"/>
              </w:rPr>
            </w:pPr>
          </w:p>
        </w:tc>
      </w:tr>
      <w:tr w:rsidR="00372C17" w:rsidRPr="00E40EDC" w14:paraId="710C21F7" w14:textId="77777777" w:rsidTr="00435D35">
        <w:tc>
          <w:tcPr>
            <w:tcW w:w="589" w:type="dxa"/>
          </w:tcPr>
          <w:p w14:paraId="1D2A079E" w14:textId="77777777" w:rsidR="00372C17" w:rsidRPr="00E40EDC" w:rsidRDefault="00372C17" w:rsidP="00435D35">
            <w:pPr>
              <w:spacing w:line="360" w:lineRule="auto"/>
              <w:ind w:right="1"/>
              <w:rPr>
                <w:sz w:val="18"/>
                <w:szCs w:val="18"/>
              </w:rPr>
            </w:pPr>
          </w:p>
        </w:tc>
        <w:tc>
          <w:tcPr>
            <w:tcW w:w="3205" w:type="dxa"/>
          </w:tcPr>
          <w:p w14:paraId="7072FCCE" w14:textId="77777777" w:rsidR="00372C17" w:rsidRPr="00E40EDC" w:rsidRDefault="00372C17" w:rsidP="00435D35">
            <w:pPr>
              <w:spacing w:line="360" w:lineRule="auto"/>
              <w:ind w:right="1"/>
              <w:rPr>
                <w:sz w:val="18"/>
                <w:szCs w:val="18"/>
              </w:rPr>
            </w:pPr>
          </w:p>
        </w:tc>
        <w:tc>
          <w:tcPr>
            <w:tcW w:w="2835" w:type="dxa"/>
          </w:tcPr>
          <w:p w14:paraId="065964D3" w14:textId="77777777" w:rsidR="00372C17" w:rsidRPr="00E40EDC" w:rsidRDefault="00372C17" w:rsidP="00435D35">
            <w:pPr>
              <w:spacing w:line="360" w:lineRule="auto"/>
              <w:ind w:right="1"/>
              <w:rPr>
                <w:sz w:val="18"/>
                <w:szCs w:val="18"/>
              </w:rPr>
            </w:pPr>
          </w:p>
        </w:tc>
        <w:tc>
          <w:tcPr>
            <w:tcW w:w="992" w:type="dxa"/>
          </w:tcPr>
          <w:p w14:paraId="2E7D9B0A" w14:textId="77777777" w:rsidR="00372C17" w:rsidRPr="00E40EDC" w:rsidRDefault="00372C17" w:rsidP="00435D35">
            <w:pPr>
              <w:spacing w:line="360" w:lineRule="auto"/>
              <w:ind w:right="1"/>
              <w:rPr>
                <w:sz w:val="18"/>
                <w:szCs w:val="18"/>
              </w:rPr>
            </w:pPr>
          </w:p>
        </w:tc>
        <w:tc>
          <w:tcPr>
            <w:tcW w:w="1843" w:type="dxa"/>
          </w:tcPr>
          <w:p w14:paraId="23B1A4CD" w14:textId="77777777" w:rsidR="00372C17" w:rsidRPr="00E40EDC" w:rsidRDefault="00372C17" w:rsidP="00435D35">
            <w:pPr>
              <w:spacing w:line="360" w:lineRule="auto"/>
              <w:ind w:right="1"/>
              <w:rPr>
                <w:sz w:val="18"/>
                <w:szCs w:val="18"/>
              </w:rPr>
            </w:pPr>
          </w:p>
        </w:tc>
      </w:tr>
    </w:tbl>
    <w:p w14:paraId="797FE43B" w14:textId="77777777" w:rsidR="00372C17" w:rsidRPr="00E40EDC" w:rsidRDefault="00372C17" w:rsidP="00372C17">
      <w:pPr>
        <w:spacing w:line="200" w:lineRule="atLeast"/>
        <w:ind w:right="1"/>
        <w:rPr>
          <w:i/>
          <w:iCs/>
          <w:sz w:val="16"/>
          <w:szCs w:val="16"/>
        </w:rPr>
      </w:pPr>
      <w:r w:rsidRPr="00E40EDC">
        <w:rPr>
          <w:i/>
          <w:iCs/>
          <w:kern w:val="20"/>
          <w:vertAlign w:val="superscript"/>
        </w:rPr>
        <w:t>*</w:t>
      </w:r>
      <w:r w:rsidRPr="00E40EDC">
        <w:rPr>
          <w:i/>
          <w:iCs/>
        </w:rPr>
        <w:t>)</w:t>
      </w:r>
      <w:r w:rsidRPr="00E40EDC">
        <w:rPr>
          <w:i/>
          <w:iCs/>
          <w:sz w:val="16"/>
          <w:szCs w:val="16"/>
        </w:rPr>
        <w:t xml:space="preserve">wpisać dane jednoznacznie identyfikujące urządzenie/podzespół/obiekt odbierany po remoncie, </w:t>
      </w:r>
    </w:p>
    <w:p w14:paraId="3A63B407" w14:textId="77777777" w:rsidR="00372C17" w:rsidRPr="00E40EDC" w:rsidRDefault="00372C17" w:rsidP="00372C17">
      <w:pPr>
        <w:spacing w:line="200" w:lineRule="atLeast"/>
        <w:ind w:right="1"/>
        <w:rPr>
          <w:i/>
          <w:iCs/>
          <w:sz w:val="16"/>
          <w:szCs w:val="16"/>
        </w:rPr>
      </w:pPr>
      <w:r w:rsidRPr="00E40EDC">
        <w:rPr>
          <w:i/>
          <w:iCs/>
          <w:kern w:val="16"/>
          <w:sz w:val="16"/>
          <w:szCs w:val="16"/>
          <w:vertAlign w:val="superscript"/>
        </w:rPr>
        <w:t>**</w:t>
      </w:r>
      <w:r w:rsidRPr="00E40EDC">
        <w:rPr>
          <w:i/>
          <w:iCs/>
          <w:sz w:val="16"/>
          <w:szCs w:val="16"/>
        </w:rPr>
        <w:t>)wpisać liczbowo i słownie ilość wraz z jednostką miary</w:t>
      </w:r>
    </w:p>
    <w:p w14:paraId="1DFE4F7B" w14:textId="77777777" w:rsidR="00372C17" w:rsidRPr="00E40EDC" w:rsidRDefault="00372C17" w:rsidP="00A10F4A">
      <w:pPr>
        <w:widowControl w:val="0"/>
        <w:numPr>
          <w:ilvl w:val="0"/>
          <w:numId w:val="82"/>
        </w:numPr>
        <w:tabs>
          <w:tab w:val="num" w:pos="360"/>
          <w:tab w:val="num" w:pos="540"/>
        </w:tabs>
        <w:suppressAutoHyphens/>
        <w:ind w:left="426" w:right="1" w:hanging="426"/>
        <w:jc w:val="both"/>
        <w:rPr>
          <w:sz w:val="18"/>
          <w:szCs w:val="22"/>
        </w:rPr>
      </w:pPr>
      <w:r w:rsidRPr="00E40EDC">
        <w:rPr>
          <w:sz w:val="22"/>
          <w:szCs w:val="22"/>
        </w:rPr>
        <w:t xml:space="preserve">Remont został wykonany: w terminie*) / po terminie umownym , co zgodnie z zapisami Umowy uprawnia zamawiającego do dochodzenia kary umownej za każdy dzień zwłoki*)  </w:t>
      </w:r>
    </w:p>
    <w:p w14:paraId="403BDA7B" w14:textId="77777777" w:rsidR="00372C17" w:rsidRPr="00E40EDC" w:rsidRDefault="00372C17" w:rsidP="00372C17">
      <w:pPr>
        <w:widowControl w:val="0"/>
        <w:tabs>
          <w:tab w:val="num" w:pos="540"/>
        </w:tabs>
        <w:ind w:left="426" w:right="1"/>
        <w:jc w:val="both"/>
        <w:rPr>
          <w:sz w:val="18"/>
          <w:szCs w:val="22"/>
        </w:rPr>
      </w:pPr>
      <w:r w:rsidRPr="00E40EDC">
        <w:rPr>
          <w:sz w:val="18"/>
          <w:szCs w:val="22"/>
        </w:rPr>
        <w:t>*) niepotrzebne skreślić</w:t>
      </w:r>
    </w:p>
    <w:p w14:paraId="53396E62" w14:textId="77777777" w:rsidR="00372C17" w:rsidRPr="00E40EDC" w:rsidRDefault="00372C17" w:rsidP="00A10F4A">
      <w:pPr>
        <w:widowControl w:val="0"/>
        <w:numPr>
          <w:ilvl w:val="0"/>
          <w:numId w:val="82"/>
        </w:numPr>
        <w:tabs>
          <w:tab w:val="num" w:pos="360"/>
          <w:tab w:val="num" w:pos="540"/>
        </w:tabs>
        <w:suppressAutoHyphens/>
        <w:ind w:left="426" w:right="1" w:hanging="426"/>
        <w:jc w:val="both"/>
        <w:rPr>
          <w:sz w:val="22"/>
          <w:szCs w:val="22"/>
        </w:rPr>
      </w:pPr>
      <w:r w:rsidRPr="00E40EDC">
        <w:rPr>
          <w:sz w:val="22"/>
          <w:szCs w:val="22"/>
        </w:rPr>
        <w:t xml:space="preserve">Przedmiot odbioru został poddany kontroli technicznej z wynikiem pozytywnym </w:t>
      </w:r>
      <w:r w:rsidRPr="00E40EDC">
        <w:rPr>
          <w:sz w:val="22"/>
          <w:szCs w:val="22"/>
        </w:rPr>
        <w:br/>
        <w:t>w dniu     ………………       przez       …………………………………………………….*)</w:t>
      </w:r>
    </w:p>
    <w:p w14:paraId="5D4C8D4D" w14:textId="77777777" w:rsidR="00372C17" w:rsidRPr="00E40EDC" w:rsidRDefault="00372C17" w:rsidP="00372C17">
      <w:pPr>
        <w:tabs>
          <w:tab w:val="num" w:pos="360"/>
        </w:tabs>
        <w:spacing w:line="200" w:lineRule="atLeast"/>
        <w:ind w:left="357" w:right="1" w:firstLine="3"/>
        <w:jc w:val="both"/>
        <w:rPr>
          <w:sz w:val="16"/>
          <w:szCs w:val="16"/>
        </w:rPr>
      </w:pPr>
      <w:r w:rsidRPr="00E40EDC">
        <w:rPr>
          <w:sz w:val="16"/>
          <w:szCs w:val="16"/>
        </w:rPr>
        <w:t>*) wpisać Jednostka Ekspercka lub imię nazwisko ,dział stanowisko przedstawiciela Zamawiającego który przeprowadził odbiór</w:t>
      </w:r>
    </w:p>
    <w:p w14:paraId="5CD5ABCC" w14:textId="77777777" w:rsidR="00372C17" w:rsidRPr="00E40EDC" w:rsidRDefault="00372C17" w:rsidP="00A10F4A">
      <w:pPr>
        <w:widowControl w:val="0"/>
        <w:numPr>
          <w:ilvl w:val="0"/>
          <w:numId w:val="82"/>
        </w:numPr>
        <w:tabs>
          <w:tab w:val="num" w:pos="360"/>
          <w:tab w:val="num" w:pos="540"/>
        </w:tabs>
        <w:suppressAutoHyphens/>
        <w:ind w:left="426" w:right="1" w:hanging="426"/>
        <w:jc w:val="both"/>
        <w:rPr>
          <w:sz w:val="22"/>
          <w:szCs w:val="22"/>
        </w:rPr>
      </w:pPr>
      <w:r w:rsidRPr="00E40EDC">
        <w:rPr>
          <w:sz w:val="22"/>
          <w:szCs w:val="22"/>
        </w:rPr>
        <w:t>Wykonawca wraz z przedmiotem odbioru przekazał części i podzespoły po wymianie zgodnie</w:t>
      </w:r>
      <w:r w:rsidRPr="00E40EDC">
        <w:rPr>
          <w:sz w:val="22"/>
          <w:szCs w:val="22"/>
        </w:rPr>
        <w:br/>
        <w:t>z Wykazem części i podzespołów podlegających zwrotowi. ( TAK, NIE DOTYCZY *)</w:t>
      </w:r>
    </w:p>
    <w:p w14:paraId="0C2C8F5F" w14:textId="77777777" w:rsidR="00372C17" w:rsidRPr="00E40EDC" w:rsidRDefault="00372C17" w:rsidP="00372C17">
      <w:pPr>
        <w:spacing w:line="200" w:lineRule="atLeast"/>
        <w:ind w:left="360" w:right="1"/>
        <w:jc w:val="both"/>
        <w:rPr>
          <w:sz w:val="16"/>
          <w:szCs w:val="16"/>
        </w:rPr>
      </w:pPr>
      <w:r w:rsidRPr="00E40EDC">
        <w:rPr>
          <w:kern w:val="16"/>
          <w:sz w:val="16"/>
          <w:szCs w:val="16"/>
          <w:vertAlign w:val="superscript"/>
        </w:rPr>
        <w:t>*</w:t>
      </w:r>
      <w:r w:rsidRPr="00E40EDC">
        <w:rPr>
          <w:sz w:val="16"/>
          <w:szCs w:val="16"/>
        </w:rPr>
        <w:t>) niepotrzebne skreślić</w:t>
      </w:r>
    </w:p>
    <w:p w14:paraId="2484F652" w14:textId="77777777" w:rsidR="00372C17" w:rsidRPr="00E40EDC" w:rsidRDefault="00372C17" w:rsidP="00A10F4A">
      <w:pPr>
        <w:widowControl w:val="0"/>
        <w:numPr>
          <w:ilvl w:val="0"/>
          <w:numId w:val="82"/>
        </w:numPr>
        <w:tabs>
          <w:tab w:val="num" w:pos="360"/>
          <w:tab w:val="num" w:pos="540"/>
        </w:tabs>
        <w:suppressAutoHyphens/>
        <w:ind w:left="426" w:right="1" w:hanging="426"/>
        <w:jc w:val="both"/>
        <w:rPr>
          <w:sz w:val="22"/>
          <w:szCs w:val="22"/>
        </w:rPr>
      </w:pPr>
      <w:r w:rsidRPr="00E40EDC">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372C17" w:rsidRPr="00E40EDC" w14:paraId="49956ACD" w14:textId="77777777" w:rsidTr="00435D35">
        <w:tc>
          <w:tcPr>
            <w:tcW w:w="589" w:type="dxa"/>
            <w:vAlign w:val="center"/>
          </w:tcPr>
          <w:p w14:paraId="1BEA7438" w14:textId="77777777" w:rsidR="00372C17" w:rsidRPr="00E40EDC" w:rsidRDefault="00372C17" w:rsidP="00435D35">
            <w:pPr>
              <w:ind w:right="1"/>
              <w:jc w:val="center"/>
            </w:pPr>
            <w:r w:rsidRPr="00E40EDC">
              <w:t>Lp.</w:t>
            </w:r>
          </w:p>
        </w:tc>
        <w:tc>
          <w:tcPr>
            <w:tcW w:w="4197" w:type="dxa"/>
            <w:vAlign w:val="center"/>
          </w:tcPr>
          <w:p w14:paraId="0C794650" w14:textId="77777777" w:rsidR="00372C17" w:rsidRPr="00E40EDC" w:rsidRDefault="00372C17" w:rsidP="00435D35">
            <w:pPr>
              <w:ind w:right="1"/>
              <w:jc w:val="center"/>
            </w:pPr>
            <w:r w:rsidRPr="00E40EDC">
              <w:t xml:space="preserve">Nazwa dokumentu </w:t>
            </w:r>
          </w:p>
        </w:tc>
        <w:tc>
          <w:tcPr>
            <w:tcW w:w="1559" w:type="dxa"/>
            <w:vAlign w:val="center"/>
          </w:tcPr>
          <w:p w14:paraId="238B26DB" w14:textId="77777777" w:rsidR="00372C17" w:rsidRPr="00E40EDC" w:rsidRDefault="00372C17" w:rsidP="00435D35">
            <w:pPr>
              <w:ind w:right="1"/>
              <w:jc w:val="center"/>
            </w:pPr>
            <w:r w:rsidRPr="00E40EDC">
              <w:t>Data wystawienia</w:t>
            </w:r>
          </w:p>
        </w:tc>
        <w:tc>
          <w:tcPr>
            <w:tcW w:w="1560" w:type="dxa"/>
            <w:vAlign w:val="center"/>
          </w:tcPr>
          <w:p w14:paraId="2C5E7773" w14:textId="77777777" w:rsidR="00372C17" w:rsidRPr="00E40EDC" w:rsidRDefault="00372C17" w:rsidP="00435D35">
            <w:pPr>
              <w:ind w:right="1"/>
              <w:jc w:val="center"/>
            </w:pPr>
            <w:r w:rsidRPr="00E40EDC">
              <w:t xml:space="preserve">Nie dotyczy </w:t>
            </w:r>
            <w:r w:rsidRPr="00E40EDC">
              <w:rPr>
                <w:kern w:val="20"/>
                <w:vertAlign w:val="superscript"/>
              </w:rPr>
              <w:t>*</w:t>
            </w:r>
            <w:r w:rsidRPr="00E40EDC">
              <w:t>)</w:t>
            </w:r>
          </w:p>
        </w:tc>
        <w:tc>
          <w:tcPr>
            <w:tcW w:w="1559" w:type="dxa"/>
            <w:vAlign w:val="center"/>
          </w:tcPr>
          <w:p w14:paraId="3F195317" w14:textId="77777777" w:rsidR="00372C17" w:rsidRPr="00E40EDC" w:rsidRDefault="00372C17" w:rsidP="00435D35">
            <w:pPr>
              <w:ind w:right="1"/>
              <w:jc w:val="center"/>
            </w:pPr>
            <w:r w:rsidRPr="00E40EDC">
              <w:t>Uwagi</w:t>
            </w:r>
          </w:p>
        </w:tc>
      </w:tr>
      <w:tr w:rsidR="00372C17" w:rsidRPr="00E40EDC" w14:paraId="20E9D6D5" w14:textId="77777777" w:rsidTr="00435D35">
        <w:trPr>
          <w:cantSplit/>
          <w:trHeight w:val="244"/>
        </w:trPr>
        <w:tc>
          <w:tcPr>
            <w:tcW w:w="589" w:type="dxa"/>
            <w:vAlign w:val="center"/>
          </w:tcPr>
          <w:p w14:paraId="042F2553" w14:textId="77777777" w:rsidR="00372C17" w:rsidRPr="00E40EDC" w:rsidRDefault="00372C17" w:rsidP="00435D35">
            <w:pPr>
              <w:spacing w:line="360" w:lineRule="auto"/>
              <w:ind w:right="1"/>
              <w:rPr>
                <w:sz w:val="18"/>
                <w:szCs w:val="18"/>
              </w:rPr>
            </w:pPr>
            <w:r w:rsidRPr="00E40EDC">
              <w:rPr>
                <w:sz w:val="18"/>
                <w:szCs w:val="18"/>
              </w:rPr>
              <w:t>1.</w:t>
            </w:r>
          </w:p>
        </w:tc>
        <w:tc>
          <w:tcPr>
            <w:tcW w:w="4197" w:type="dxa"/>
            <w:vAlign w:val="center"/>
          </w:tcPr>
          <w:p w14:paraId="1FB79561" w14:textId="77777777" w:rsidR="00372C17" w:rsidRPr="00E40EDC" w:rsidRDefault="00372C17" w:rsidP="00435D35">
            <w:pPr>
              <w:ind w:right="1"/>
              <w:rPr>
                <w:sz w:val="18"/>
                <w:szCs w:val="18"/>
              </w:rPr>
            </w:pPr>
            <w:r w:rsidRPr="00E40EDC">
              <w:rPr>
                <w:sz w:val="18"/>
                <w:szCs w:val="18"/>
              </w:rPr>
              <w:t xml:space="preserve">świadectwo jakości </w:t>
            </w:r>
          </w:p>
        </w:tc>
        <w:tc>
          <w:tcPr>
            <w:tcW w:w="1559" w:type="dxa"/>
          </w:tcPr>
          <w:p w14:paraId="60EA74DD" w14:textId="77777777" w:rsidR="00372C17" w:rsidRPr="00E40EDC" w:rsidRDefault="00372C17" w:rsidP="00435D35">
            <w:pPr>
              <w:spacing w:line="360" w:lineRule="auto"/>
              <w:ind w:right="1"/>
              <w:rPr>
                <w:sz w:val="18"/>
                <w:szCs w:val="18"/>
              </w:rPr>
            </w:pPr>
          </w:p>
        </w:tc>
        <w:tc>
          <w:tcPr>
            <w:tcW w:w="1560" w:type="dxa"/>
          </w:tcPr>
          <w:p w14:paraId="1D923F31" w14:textId="77777777" w:rsidR="00372C17" w:rsidRPr="00E40EDC" w:rsidRDefault="00372C17" w:rsidP="00435D35">
            <w:pPr>
              <w:spacing w:line="360" w:lineRule="auto"/>
              <w:ind w:right="1"/>
              <w:rPr>
                <w:sz w:val="18"/>
                <w:szCs w:val="18"/>
              </w:rPr>
            </w:pPr>
          </w:p>
        </w:tc>
        <w:tc>
          <w:tcPr>
            <w:tcW w:w="1559" w:type="dxa"/>
          </w:tcPr>
          <w:p w14:paraId="0E8F0CC7" w14:textId="77777777" w:rsidR="00372C17" w:rsidRPr="00E40EDC" w:rsidRDefault="00372C17" w:rsidP="00435D35">
            <w:pPr>
              <w:spacing w:line="360" w:lineRule="auto"/>
              <w:ind w:right="1"/>
              <w:rPr>
                <w:sz w:val="18"/>
                <w:szCs w:val="18"/>
              </w:rPr>
            </w:pPr>
          </w:p>
        </w:tc>
      </w:tr>
      <w:tr w:rsidR="00372C17" w:rsidRPr="00E40EDC" w14:paraId="7F9D8DEE" w14:textId="77777777" w:rsidTr="00435D35">
        <w:trPr>
          <w:cantSplit/>
          <w:trHeight w:val="57"/>
        </w:trPr>
        <w:tc>
          <w:tcPr>
            <w:tcW w:w="589" w:type="dxa"/>
            <w:vAlign w:val="center"/>
          </w:tcPr>
          <w:p w14:paraId="45E3671F" w14:textId="77777777" w:rsidR="00372C17" w:rsidRPr="00E40EDC" w:rsidRDefault="00372C17" w:rsidP="00435D35">
            <w:pPr>
              <w:spacing w:line="360" w:lineRule="auto"/>
              <w:ind w:right="1"/>
              <w:rPr>
                <w:sz w:val="18"/>
                <w:szCs w:val="18"/>
              </w:rPr>
            </w:pPr>
            <w:r w:rsidRPr="00E40EDC">
              <w:rPr>
                <w:sz w:val="18"/>
                <w:szCs w:val="18"/>
              </w:rPr>
              <w:t>2.</w:t>
            </w:r>
          </w:p>
        </w:tc>
        <w:tc>
          <w:tcPr>
            <w:tcW w:w="4197" w:type="dxa"/>
            <w:vAlign w:val="center"/>
          </w:tcPr>
          <w:p w14:paraId="3FF7DD83" w14:textId="77777777" w:rsidR="00372C17" w:rsidRPr="00E40EDC" w:rsidRDefault="00372C17" w:rsidP="00435D35">
            <w:pPr>
              <w:ind w:right="1"/>
              <w:rPr>
                <w:sz w:val="18"/>
                <w:szCs w:val="18"/>
              </w:rPr>
            </w:pPr>
            <w:r w:rsidRPr="00E40EDC">
              <w:rPr>
                <w:sz w:val="18"/>
                <w:szCs w:val="18"/>
              </w:rPr>
              <w:t xml:space="preserve">oświadczenie Wykonawcy potwierdzające prawidłowość wykonania remontu </w:t>
            </w:r>
          </w:p>
        </w:tc>
        <w:tc>
          <w:tcPr>
            <w:tcW w:w="1559" w:type="dxa"/>
          </w:tcPr>
          <w:p w14:paraId="22F9CED9" w14:textId="77777777" w:rsidR="00372C17" w:rsidRPr="00E40EDC" w:rsidRDefault="00372C17" w:rsidP="00435D35">
            <w:pPr>
              <w:spacing w:line="360" w:lineRule="auto"/>
              <w:ind w:right="1"/>
              <w:rPr>
                <w:sz w:val="18"/>
                <w:szCs w:val="18"/>
              </w:rPr>
            </w:pPr>
          </w:p>
        </w:tc>
        <w:tc>
          <w:tcPr>
            <w:tcW w:w="1560" w:type="dxa"/>
          </w:tcPr>
          <w:p w14:paraId="64810FA8" w14:textId="77777777" w:rsidR="00372C17" w:rsidRPr="00E40EDC" w:rsidRDefault="00372C17" w:rsidP="00435D35">
            <w:pPr>
              <w:spacing w:line="360" w:lineRule="auto"/>
              <w:ind w:right="1"/>
              <w:rPr>
                <w:sz w:val="18"/>
                <w:szCs w:val="18"/>
              </w:rPr>
            </w:pPr>
          </w:p>
        </w:tc>
        <w:tc>
          <w:tcPr>
            <w:tcW w:w="1559" w:type="dxa"/>
          </w:tcPr>
          <w:p w14:paraId="46427C0B" w14:textId="77777777" w:rsidR="00372C17" w:rsidRPr="00E40EDC" w:rsidRDefault="00372C17" w:rsidP="00435D35">
            <w:pPr>
              <w:spacing w:line="360" w:lineRule="auto"/>
              <w:ind w:right="1"/>
              <w:rPr>
                <w:sz w:val="18"/>
                <w:szCs w:val="18"/>
              </w:rPr>
            </w:pPr>
          </w:p>
        </w:tc>
      </w:tr>
      <w:tr w:rsidR="00372C17" w:rsidRPr="00E40EDC" w14:paraId="321516FD" w14:textId="77777777" w:rsidTr="00435D35">
        <w:trPr>
          <w:cantSplit/>
          <w:trHeight w:val="57"/>
        </w:trPr>
        <w:tc>
          <w:tcPr>
            <w:tcW w:w="589" w:type="dxa"/>
            <w:vAlign w:val="center"/>
          </w:tcPr>
          <w:p w14:paraId="5A5ADECB" w14:textId="77777777" w:rsidR="00372C17" w:rsidRPr="00E40EDC" w:rsidRDefault="00372C17" w:rsidP="00435D35">
            <w:pPr>
              <w:spacing w:line="360" w:lineRule="auto"/>
              <w:ind w:right="1"/>
              <w:rPr>
                <w:sz w:val="18"/>
                <w:szCs w:val="18"/>
              </w:rPr>
            </w:pPr>
            <w:r w:rsidRPr="00E40EDC">
              <w:rPr>
                <w:sz w:val="18"/>
                <w:szCs w:val="18"/>
              </w:rPr>
              <w:t>3.</w:t>
            </w:r>
          </w:p>
        </w:tc>
        <w:tc>
          <w:tcPr>
            <w:tcW w:w="4197" w:type="dxa"/>
            <w:vAlign w:val="center"/>
          </w:tcPr>
          <w:p w14:paraId="6B21EAFC" w14:textId="77777777" w:rsidR="00372C17" w:rsidRPr="00E40EDC" w:rsidRDefault="00372C17" w:rsidP="00435D35">
            <w:pPr>
              <w:spacing w:line="360" w:lineRule="auto"/>
              <w:ind w:right="1"/>
              <w:rPr>
                <w:sz w:val="18"/>
                <w:szCs w:val="18"/>
              </w:rPr>
            </w:pPr>
            <w:r w:rsidRPr="00E40EDC">
              <w:rPr>
                <w:sz w:val="18"/>
                <w:szCs w:val="18"/>
              </w:rPr>
              <w:t>wykaz części i podzespołów wymienionych</w:t>
            </w:r>
          </w:p>
        </w:tc>
        <w:tc>
          <w:tcPr>
            <w:tcW w:w="1559" w:type="dxa"/>
          </w:tcPr>
          <w:p w14:paraId="0F40AC34" w14:textId="77777777" w:rsidR="00372C17" w:rsidRPr="00E40EDC" w:rsidRDefault="00372C17" w:rsidP="00435D35">
            <w:pPr>
              <w:spacing w:line="360" w:lineRule="auto"/>
              <w:ind w:right="1"/>
              <w:rPr>
                <w:sz w:val="18"/>
                <w:szCs w:val="18"/>
              </w:rPr>
            </w:pPr>
          </w:p>
        </w:tc>
        <w:tc>
          <w:tcPr>
            <w:tcW w:w="1560" w:type="dxa"/>
          </w:tcPr>
          <w:p w14:paraId="3F1AF4AC" w14:textId="77777777" w:rsidR="00372C17" w:rsidRPr="00E40EDC" w:rsidRDefault="00372C17" w:rsidP="00435D35">
            <w:pPr>
              <w:spacing w:line="360" w:lineRule="auto"/>
              <w:ind w:right="1"/>
              <w:rPr>
                <w:sz w:val="18"/>
                <w:szCs w:val="18"/>
              </w:rPr>
            </w:pPr>
          </w:p>
        </w:tc>
        <w:tc>
          <w:tcPr>
            <w:tcW w:w="1559" w:type="dxa"/>
          </w:tcPr>
          <w:p w14:paraId="082943A7" w14:textId="77777777" w:rsidR="00372C17" w:rsidRPr="00E40EDC" w:rsidRDefault="00372C17" w:rsidP="00435D35">
            <w:pPr>
              <w:spacing w:line="360" w:lineRule="auto"/>
              <w:ind w:right="1"/>
              <w:rPr>
                <w:sz w:val="18"/>
                <w:szCs w:val="18"/>
              </w:rPr>
            </w:pPr>
          </w:p>
        </w:tc>
      </w:tr>
      <w:tr w:rsidR="00372C17" w:rsidRPr="00E40EDC" w14:paraId="15A7A11D" w14:textId="77777777" w:rsidTr="00435D35">
        <w:trPr>
          <w:cantSplit/>
          <w:trHeight w:val="57"/>
        </w:trPr>
        <w:tc>
          <w:tcPr>
            <w:tcW w:w="589" w:type="dxa"/>
            <w:vAlign w:val="center"/>
          </w:tcPr>
          <w:p w14:paraId="6E1FC006" w14:textId="77777777" w:rsidR="00372C17" w:rsidRPr="00E40EDC" w:rsidRDefault="00372C17" w:rsidP="00435D35">
            <w:pPr>
              <w:spacing w:line="360" w:lineRule="auto"/>
              <w:ind w:right="1"/>
              <w:rPr>
                <w:sz w:val="18"/>
                <w:szCs w:val="18"/>
              </w:rPr>
            </w:pPr>
            <w:r w:rsidRPr="00E40EDC">
              <w:rPr>
                <w:sz w:val="18"/>
                <w:szCs w:val="18"/>
              </w:rPr>
              <w:t>4.</w:t>
            </w:r>
          </w:p>
        </w:tc>
        <w:tc>
          <w:tcPr>
            <w:tcW w:w="4197" w:type="dxa"/>
            <w:vAlign w:val="center"/>
          </w:tcPr>
          <w:p w14:paraId="53169765" w14:textId="77777777" w:rsidR="00372C17" w:rsidRPr="00E40EDC" w:rsidRDefault="00372C17" w:rsidP="00435D35">
            <w:pPr>
              <w:spacing w:line="360" w:lineRule="auto"/>
              <w:ind w:right="1"/>
              <w:rPr>
                <w:sz w:val="18"/>
                <w:szCs w:val="18"/>
              </w:rPr>
            </w:pPr>
            <w:r w:rsidRPr="00E40EDC">
              <w:rPr>
                <w:sz w:val="18"/>
                <w:szCs w:val="18"/>
              </w:rPr>
              <w:t>wykaz części i podzespołów podlegających zwrotowi</w:t>
            </w:r>
          </w:p>
        </w:tc>
        <w:tc>
          <w:tcPr>
            <w:tcW w:w="1559" w:type="dxa"/>
          </w:tcPr>
          <w:p w14:paraId="24BAE937" w14:textId="77777777" w:rsidR="00372C17" w:rsidRPr="00E40EDC" w:rsidRDefault="00372C17" w:rsidP="00435D35">
            <w:pPr>
              <w:spacing w:line="360" w:lineRule="auto"/>
              <w:ind w:right="1"/>
              <w:rPr>
                <w:sz w:val="18"/>
                <w:szCs w:val="18"/>
              </w:rPr>
            </w:pPr>
          </w:p>
        </w:tc>
        <w:tc>
          <w:tcPr>
            <w:tcW w:w="1560" w:type="dxa"/>
          </w:tcPr>
          <w:p w14:paraId="3191AF8F" w14:textId="77777777" w:rsidR="00372C17" w:rsidRPr="00E40EDC" w:rsidRDefault="00372C17" w:rsidP="00435D35">
            <w:pPr>
              <w:spacing w:line="360" w:lineRule="auto"/>
              <w:ind w:right="1"/>
              <w:rPr>
                <w:sz w:val="18"/>
                <w:szCs w:val="18"/>
              </w:rPr>
            </w:pPr>
          </w:p>
        </w:tc>
        <w:tc>
          <w:tcPr>
            <w:tcW w:w="1559" w:type="dxa"/>
          </w:tcPr>
          <w:p w14:paraId="3D08CCDA" w14:textId="77777777" w:rsidR="00372C17" w:rsidRPr="00E40EDC" w:rsidRDefault="00372C17" w:rsidP="00435D35">
            <w:pPr>
              <w:spacing w:line="360" w:lineRule="auto"/>
              <w:ind w:right="1"/>
              <w:rPr>
                <w:sz w:val="18"/>
                <w:szCs w:val="18"/>
              </w:rPr>
            </w:pPr>
          </w:p>
        </w:tc>
      </w:tr>
      <w:tr w:rsidR="00372C17" w:rsidRPr="00E40EDC" w14:paraId="4CCAD247" w14:textId="77777777" w:rsidTr="00435D35">
        <w:trPr>
          <w:cantSplit/>
          <w:trHeight w:val="57"/>
        </w:trPr>
        <w:tc>
          <w:tcPr>
            <w:tcW w:w="589" w:type="dxa"/>
            <w:vAlign w:val="center"/>
          </w:tcPr>
          <w:p w14:paraId="5ADC87D0" w14:textId="77777777" w:rsidR="00372C17" w:rsidRPr="00E40EDC" w:rsidRDefault="00372C17" w:rsidP="00435D35">
            <w:pPr>
              <w:spacing w:line="360" w:lineRule="auto"/>
              <w:ind w:right="1"/>
              <w:rPr>
                <w:sz w:val="18"/>
                <w:szCs w:val="18"/>
              </w:rPr>
            </w:pPr>
            <w:r w:rsidRPr="00E40EDC">
              <w:rPr>
                <w:sz w:val="18"/>
                <w:szCs w:val="18"/>
              </w:rPr>
              <w:t>5.</w:t>
            </w:r>
          </w:p>
        </w:tc>
        <w:tc>
          <w:tcPr>
            <w:tcW w:w="4197" w:type="dxa"/>
            <w:vAlign w:val="center"/>
          </w:tcPr>
          <w:p w14:paraId="59530BD4" w14:textId="77777777" w:rsidR="00372C17" w:rsidRPr="00E40EDC" w:rsidRDefault="00372C17" w:rsidP="00435D35">
            <w:pPr>
              <w:ind w:right="1"/>
              <w:rPr>
                <w:sz w:val="18"/>
                <w:szCs w:val="18"/>
              </w:rPr>
            </w:pPr>
            <w:r w:rsidRPr="00E40EDC">
              <w:rPr>
                <w:sz w:val="18"/>
                <w:szCs w:val="18"/>
              </w:rPr>
              <w:t>sprawozdanie z przeprowadzonych badań stanowiskowych – jeżeli dotyczy*)</w:t>
            </w:r>
          </w:p>
        </w:tc>
        <w:tc>
          <w:tcPr>
            <w:tcW w:w="1559" w:type="dxa"/>
          </w:tcPr>
          <w:p w14:paraId="61F9B8FA" w14:textId="77777777" w:rsidR="00372C17" w:rsidRPr="00E40EDC" w:rsidRDefault="00372C17" w:rsidP="00435D35">
            <w:pPr>
              <w:spacing w:line="360" w:lineRule="auto"/>
              <w:ind w:right="1"/>
              <w:rPr>
                <w:sz w:val="18"/>
                <w:szCs w:val="18"/>
              </w:rPr>
            </w:pPr>
          </w:p>
        </w:tc>
        <w:tc>
          <w:tcPr>
            <w:tcW w:w="1560" w:type="dxa"/>
          </w:tcPr>
          <w:p w14:paraId="443A3D6A" w14:textId="77777777" w:rsidR="00372C17" w:rsidRPr="00E40EDC" w:rsidRDefault="00372C17" w:rsidP="00435D35">
            <w:pPr>
              <w:spacing w:line="360" w:lineRule="auto"/>
              <w:ind w:right="1"/>
              <w:rPr>
                <w:sz w:val="18"/>
                <w:szCs w:val="18"/>
              </w:rPr>
            </w:pPr>
          </w:p>
        </w:tc>
        <w:tc>
          <w:tcPr>
            <w:tcW w:w="1559" w:type="dxa"/>
          </w:tcPr>
          <w:p w14:paraId="0952E93F" w14:textId="77777777" w:rsidR="00372C17" w:rsidRPr="00E40EDC" w:rsidRDefault="00372C17" w:rsidP="00435D35">
            <w:pPr>
              <w:spacing w:line="360" w:lineRule="auto"/>
              <w:ind w:right="1"/>
              <w:rPr>
                <w:sz w:val="18"/>
                <w:szCs w:val="18"/>
              </w:rPr>
            </w:pPr>
          </w:p>
        </w:tc>
      </w:tr>
      <w:tr w:rsidR="00372C17" w:rsidRPr="00E40EDC" w14:paraId="5F3294B5" w14:textId="77777777" w:rsidTr="00435D35">
        <w:trPr>
          <w:cantSplit/>
          <w:trHeight w:val="57"/>
        </w:trPr>
        <w:tc>
          <w:tcPr>
            <w:tcW w:w="589" w:type="dxa"/>
            <w:vAlign w:val="center"/>
          </w:tcPr>
          <w:p w14:paraId="1BF1D712" w14:textId="77777777" w:rsidR="00372C17" w:rsidRPr="00E40EDC" w:rsidRDefault="00372C17" w:rsidP="00435D35">
            <w:pPr>
              <w:spacing w:line="360" w:lineRule="auto"/>
              <w:ind w:right="1"/>
              <w:rPr>
                <w:sz w:val="18"/>
                <w:szCs w:val="18"/>
              </w:rPr>
            </w:pPr>
            <w:r w:rsidRPr="00E40EDC">
              <w:rPr>
                <w:sz w:val="18"/>
                <w:szCs w:val="18"/>
              </w:rPr>
              <w:t>6.</w:t>
            </w:r>
          </w:p>
        </w:tc>
        <w:tc>
          <w:tcPr>
            <w:tcW w:w="4197" w:type="dxa"/>
            <w:vAlign w:val="center"/>
          </w:tcPr>
          <w:p w14:paraId="27D488E2" w14:textId="77777777" w:rsidR="00372C17" w:rsidRPr="00E40EDC" w:rsidRDefault="00372C17" w:rsidP="00435D35">
            <w:pPr>
              <w:spacing w:line="360" w:lineRule="auto"/>
              <w:ind w:right="1"/>
              <w:rPr>
                <w:sz w:val="18"/>
                <w:szCs w:val="18"/>
              </w:rPr>
            </w:pPr>
            <w:r w:rsidRPr="00E40EDC">
              <w:rPr>
                <w:sz w:val="18"/>
                <w:szCs w:val="18"/>
              </w:rPr>
              <w:t>Inne:</w:t>
            </w:r>
          </w:p>
        </w:tc>
        <w:tc>
          <w:tcPr>
            <w:tcW w:w="1559" w:type="dxa"/>
          </w:tcPr>
          <w:p w14:paraId="1F941A8C" w14:textId="77777777" w:rsidR="00372C17" w:rsidRPr="00E40EDC" w:rsidRDefault="00372C17" w:rsidP="00435D35">
            <w:pPr>
              <w:spacing w:line="360" w:lineRule="auto"/>
              <w:ind w:right="1"/>
              <w:rPr>
                <w:sz w:val="18"/>
                <w:szCs w:val="18"/>
              </w:rPr>
            </w:pPr>
          </w:p>
        </w:tc>
        <w:tc>
          <w:tcPr>
            <w:tcW w:w="1560" w:type="dxa"/>
          </w:tcPr>
          <w:p w14:paraId="0FCB3B8A" w14:textId="77777777" w:rsidR="00372C17" w:rsidRPr="00E40EDC" w:rsidRDefault="00372C17" w:rsidP="00435D35">
            <w:pPr>
              <w:spacing w:line="360" w:lineRule="auto"/>
              <w:ind w:right="1"/>
              <w:rPr>
                <w:sz w:val="18"/>
                <w:szCs w:val="18"/>
              </w:rPr>
            </w:pPr>
          </w:p>
        </w:tc>
        <w:tc>
          <w:tcPr>
            <w:tcW w:w="1559" w:type="dxa"/>
          </w:tcPr>
          <w:p w14:paraId="02B7C5F9" w14:textId="77777777" w:rsidR="00372C17" w:rsidRPr="00E40EDC" w:rsidRDefault="00372C17" w:rsidP="00435D35">
            <w:pPr>
              <w:spacing w:line="360" w:lineRule="auto"/>
              <w:ind w:right="1"/>
              <w:rPr>
                <w:sz w:val="18"/>
                <w:szCs w:val="18"/>
              </w:rPr>
            </w:pPr>
          </w:p>
        </w:tc>
      </w:tr>
    </w:tbl>
    <w:p w14:paraId="327FC6E3" w14:textId="77777777" w:rsidR="00372C17" w:rsidRPr="00E40EDC" w:rsidRDefault="00372C17" w:rsidP="00372C17">
      <w:pPr>
        <w:ind w:right="1"/>
        <w:rPr>
          <w:sz w:val="16"/>
          <w:szCs w:val="16"/>
        </w:rPr>
      </w:pPr>
      <w:r w:rsidRPr="00E40EDC">
        <w:rPr>
          <w:kern w:val="16"/>
          <w:sz w:val="16"/>
          <w:szCs w:val="16"/>
          <w:vertAlign w:val="superscript"/>
        </w:rPr>
        <w:t>*</w:t>
      </w:r>
      <w:r w:rsidRPr="00E40EDC">
        <w:rPr>
          <w:sz w:val="16"/>
          <w:szCs w:val="16"/>
        </w:rPr>
        <w:t xml:space="preserve">) jeżeli nie dotyczy wstawić „X” ; </w:t>
      </w:r>
      <w:r w:rsidRPr="00E40EDC">
        <w:rPr>
          <w:i/>
          <w:iCs/>
          <w:sz w:val="16"/>
          <w:szCs w:val="16"/>
        </w:rPr>
        <w:t xml:space="preserve"> Dostarczone dokumenty muszą być zgodne z zapisami w obowiązującej umowy</w:t>
      </w:r>
    </w:p>
    <w:p w14:paraId="6AFDC8DB" w14:textId="77777777" w:rsidR="00372C17" w:rsidRPr="00E40EDC" w:rsidRDefault="00372C17" w:rsidP="00372C17">
      <w:pPr>
        <w:ind w:right="1"/>
        <w:rPr>
          <w:sz w:val="16"/>
          <w:szCs w:val="16"/>
        </w:rPr>
      </w:pPr>
    </w:p>
    <w:p w14:paraId="250F63F5" w14:textId="77777777" w:rsidR="00372C17" w:rsidRPr="00E40EDC" w:rsidRDefault="00372C17" w:rsidP="00372C17">
      <w:pPr>
        <w:spacing w:line="360" w:lineRule="auto"/>
        <w:ind w:right="1"/>
        <w:jc w:val="center"/>
        <w:rPr>
          <w:b/>
          <w:bCs/>
          <w:sz w:val="22"/>
          <w:szCs w:val="22"/>
          <w:u w:val="single"/>
        </w:rPr>
      </w:pPr>
      <w:r w:rsidRPr="00E40EDC">
        <w:rPr>
          <w:b/>
          <w:bCs/>
          <w:sz w:val="22"/>
          <w:szCs w:val="22"/>
          <w:u w:val="single"/>
        </w:rPr>
        <w:t xml:space="preserve">  </w:t>
      </w:r>
    </w:p>
    <w:p w14:paraId="5A7A8525" w14:textId="77777777" w:rsidR="00372C17" w:rsidRPr="00E40EDC" w:rsidRDefault="00372C17" w:rsidP="00372C17">
      <w:pPr>
        <w:spacing w:line="360" w:lineRule="auto"/>
        <w:ind w:right="1"/>
        <w:jc w:val="center"/>
        <w:rPr>
          <w:b/>
          <w:bCs/>
          <w:sz w:val="22"/>
          <w:szCs w:val="22"/>
          <w:u w:val="single"/>
        </w:rPr>
      </w:pPr>
      <w:r w:rsidRPr="00E40EDC">
        <w:rPr>
          <w:b/>
          <w:bCs/>
          <w:sz w:val="22"/>
          <w:szCs w:val="22"/>
          <w:u w:val="single"/>
        </w:rPr>
        <w:t>Przekazujący</w:t>
      </w:r>
      <w:r w:rsidRPr="00E40EDC">
        <w:rPr>
          <w:sz w:val="22"/>
          <w:szCs w:val="22"/>
        </w:rPr>
        <w:tab/>
      </w:r>
      <w:r w:rsidRPr="00E40EDC">
        <w:rPr>
          <w:sz w:val="22"/>
          <w:szCs w:val="22"/>
        </w:rPr>
        <w:tab/>
      </w:r>
      <w:r w:rsidRPr="00E40EDC">
        <w:rPr>
          <w:sz w:val="22"/>
          <w:szCs w:val="22"/>
        </w:rPr>
        <w:tab/>
      </w:r>
      <w:r w:rsidRPr="00E40EDC">
        <w:rPr>
          <w:sz w:val="22"/>
          <w:szCs w:val="22"/>
        </w:rPr>
        <w:tab/>
      </w:r>
      <w:r w:rsidRPr="00E40EDC">
        <w:rPr>
          <w:sz w:val="22"/>
          <w:szCs w:val="22"/>
        </w:rPr>
        <w:tab/>
        <w:t xml:space="preserve">             </w:t>
      </w:r>
      <w:r w:rsidRPr="00E40EDC">
        <w:rPr>
          <w:sz w:val="22"/>
          <w:szCs w:val="22"/>
        </w:rPr>
        <w:tab/>
        <w:t xml:space="preserve">   </w:t>
      </w:r>
      <w:r w:rsidRPr="00E40EDC">
        <w:rPr>
          <w:b/>
          <w:bCs/>
          <w:sz w:val="22"/>
          <w:szCs w:val="22"/>
          <w:u w:val="single"/>
        </w:rPr>
        <w:t>Odbierający</w:t>
      </w:r>
    </w:p>
    <w:p w14:paraId="2952BFCC" w14:textId="77777777" w:rsidR="00372C17" w:rsidRPr="00E40EDC" w:rsidRDefault="00372C17" w:rsidP="00372C17">
      <w:pPr>
        <w:ind w:right="1" w:firstLine="708"/>
      </w:pPr>
      <w:r w:rsidRPr="00E40EDC">
        <w:t>.…………………………                                                      ……………………………</w:t>
      </w:r>
    </w:p>
    <w:p w14:paraId="6694C967" w14:textId="77777777" w:rsidR="00372C17" w:rsidRPr="00E40EDC" w:rsidRDefault="00372C17" w:rsidP="00372C17">
      <w:pPr>
        <w:ind w:left="720" w:right="1"/>
        <w:jc w:val="center"/>
        <w:rPr>
          <w:i/>
          <w:sz w:val="16"/>
          <w:szCs w:val="16"/>
        </w:rPr>
      </w:pPr>
      <w:r w:rsidRPr="00E40EDC">
        <w:rPr>
          <w:i/>
          <w:sz w:val="16"/>
          <w:szCs w:val="16"/>
        </w:rPr>
        <w:t>(Wymagany podpis osób uczestniczących w odbiorze/ przekazaniu po remoncie)</w:t>
      </w:r>
    </w:p>
    <w:p w14:paraId="74FF5B84" w14:textId="77777777" w:rsidR="00372C17" w:rsidRPr="00E40EDC" w:rsidRDefault="00372C17" w:rsidP="00A10F4A">
      <w:pPr>
        <w:widowControl w:val="0"/>
        <w:numPr>
          <w:ilvl w:val="0"/>
          <w:numId w:val="82"/>
        </w:numPr>
        <w:tabs>
          <w:tab w:val="num" w:pos="360"/>
          <w:tab w:val="num" w:pos="540"/>
        </w:tabs>
        <w:suppressAutoHyphens/>
        <w:ind w:left="426" w:right="1" w:hanging="426"/>
        <w:jc w:val="both"/>
        <w:rPr>
          <w:sz w:val="22"/>
          <w:szCs w:val="22"/>
        </w:rPr>
      </w:pPr>
      <w:r w:rsidRPr="00E40EDC">
        <w:rPr>
          <w:sz w:val="22"/>
          <w:szCs w:val="22"/>
        </w:rPr>
        <w:t>Potwierdzenie służb ochrony o wwozie na teren zakładu</w:t>
      </w:r>
    </w:p>
    <w:p w14:paraId="0366D4C3" w14:textId="77777777" w:rsidR="00372C17" w:rsidRPr="005A63CC" w:rsidRDefault="00372C17" w:rsidP="00372C17">
      <w:pPr>
        <w:spacing w:line="276" w:lineRule="auto"/>
        <w:rPr>
          <w:sz w:val="22"/>
          <w:szCs w:val="22"/>
        </w:rPr>
      </w:pPr>
      <w:r w:rsidRPr="005A63CC">
        <w:rPr>
          <w:sz w:val="22"/>
          <w:szCs w:val="22"/>
        </w:rPr>
        <w:br w:type="page"/>
      </w:r>
    </w:p>
    <w:p w14:paraId="0DD5D9FD" w14:textId="77777777" w:rsidR="000C23F8" w:rsidRPr="00BB72DF" w:rsidRDefault="000C23F8" w:rsidP="000C23F8">
      <w:pPr>
        <w:spacing w:before="120"/>
        <w:jc w:val="right"/>
        <w:rPr>
          <w:b/>
          <w:bCs/>
          <w:sz w:val="22"/>
          <w:szCs w:val="22"/>
        </w:rPr>
      </w:pPr>
      <w:bookmarkStart w:id="287" w:name="_Hlk67831498"/>
      <w:bookmarkStart w:id="288" w:name="_Hlk67827058"/>
      <w:r w:rsidRPr="00BB72DF">
        <w:rPr>
          <w:b/>
          <w:bCs/>
          <w:sz w:val="22"/>
          <w:szCs w:val="22"/>
        </w:rPr>
        <w:lastRenderedPageBreak/>
        <w:t xml:space="preserve">Załącznik nr 3 do Umowy </w:t>
      </w:r>
    </w:p>
    <w:bookmarkEnd w:id="287"/>
    <w:bookmarkEnd w:id="288"/>
    <w:p w14:paraId="601876F4" w14:textId="77777777" w:rsidR="000C23F8" w:rsidRPr="00BB72DF"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BB72DF">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A10F4A">
      <w:pPr>
        <w:pStyle w:val="Akapitzlist"/>
        <w:numPr>
          <w:ilvl w:val="0"/>
          <w:numId w:val="69"/>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A10F4A">
      <w:pPr>
        <w:pStyle w:val="Akapitzlist"/>
        <w:numPr>
          <w:ilvl w:val="6"/>
          <w:numId w:val="5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A10F4A">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A10F4A">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3363016C" w:rsidR="000C23F8" w:rsidRDefault="000C23F8" w:rsidP="00A10F4A">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A10F4A">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10F4A">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10F4A">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8E6360" w:rsidRDefault="000C23F8" w:rsidP="00A10F4A">
      <w:pPr>
        <w:pStyle w:val="Akapitzlist"/>
        <w:numPr>
          <w:ilvl w:val="6"/>
          <w:numId w:val="56"/>
        </w:numPr>
        <w:overflowPunct w:val="0"/>
        <w:autoSpaceDE w:val="0"/>
        <w:autoSpaceDN w:val="0"/>
        <w:ind w:left="349"/>
        <w:contextualSpacing w:val="0"/>
        <w:jc w:val="both"/>
        <w:rPr>
          <w:sz w:val="22"/>
          <w:szCs w:val="22"/>
        </w:rPr>
      </w:pPr>
      <w:r w:rsidRPr="008E6360">
        <w:rPr>
          <w:i/>
          <w:iCs/>
          <w:sz w:val="22"/>
          <w:szCs w:val="22"/>
        </w:rPr>
        <w:t>Kontrahent w razie potrzeby określa sposób spełnienia obowiązku informacyjnego wobec osób, których dane pozyskuje.</w:t>
      </w: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205BA9C4" w:rsidR="000C23F8" w:rsidRPr="00B2687A" w:rsidRDefault="000C23F8" w:rsidP="00A10F4A">
      <w:pPr>
        <w:pStyle w:val="Akapitzlist"/>
        <w:numPr>
          <w:ilvl w:val="0"/>
          <w:numId w:val="69"/>
        </w:numPr>
        <w:tabs>
          <w:tab w:val="left" w:pos="709"/>
        </w:tabs>
        <w:suppressAutoHyphens/>
        <w:jc w:val="both"/>
        <w:rPr>
          <w:b/>
          <w:i/>
          <w:iCs/>
          <w:color w:val="FF0000"/>
          <w:sz w:val="22"/>
          <w:szCs w:val="22"/>
        </w:rPr>
      </w:pPr>
      <w:r w:rsidRPr="00B2687A">
        <w:rPr>
          <w:b/>
          <w:sz w:val="22"/>
          <w:szCs w:val="22"/>
          <w:u w:val="single"/>
        </w:rPr>
        <w:t xml:space="preserve">Powierzenie danych osobowych </w:t>
      </w:r>
    </w:p>
    <w:p w14:paraId="2ED67861" w14:textId="77777777" w:rsidR="000C23F8" w:rsidRPr="001428DB" w:rsidRDefault="000C23F8" w:rsidP="00A10F4A">
      <w:pPr>
        <w:numPr>
          <w:ilvl w:val="0"/>
          <w:numId w:val="58"/>
        </w:numPr>
        <w:tabs>
          <w:tab w:val="left" w:pos="709"/>
        </w:tabs>
        <w:suppressAutoHyphens/>
        <w:ind w:left="349"/>
        <w:jc w:val="both"/>
        <w:rPr>
          <w:sz w:val="22"/>
          <w:szCs w:val="22"/>
        </w:rPr>
      </w:pPr>
      <w:bookmarkStart w:id="289"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A10F4A">
      <w:pPr>
        <w:numPr>
          <w:ilvl w:val="0"/>
          <w:numId w:val="58"/>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89"/>
    <w:p w14:paraId="2621D470" w14:textId="77777777" w:rsidR="000C23F8" w:rsidRPr="001428DB" w:rsidRDefault="000C23F8" w:rsidP="00A10F4A">
      <w:pPr>
        <w:numPr>
          <w:ilvl w:val="0"/>
          <w:numId w:val="58"/>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A10F4A">
      <w:pPr>
        <w:numPr>
          <w:ilvl w:val="0"/>
          <w:numId w:val="58"/>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A10F4A">
      <w:pPr>
        <w:numPr>
          <w:ilvl w:val="0"/>
          <w:numId w:val="58"/>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A10F4A">
      <w:pPr>
        <w:numPr>
          <w:ilvl w:val="0"/>
          <w:numId w:val="58"/>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A10F4A">
      <w:pPr>
        <w:numPr>
          <w:ilvl w:val="0"/>
          <w:numId w:val="58"/>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0C23F8">
      <w:pPr>
        <w:tabs>
          <w:tab w:val="left" w:pos="709"/>
        </w:tabs>
        <w:suppressAutoHyphens/>
        <w:ind w:left="348"/>
        <w:rPr>
          <w:color w:val="FF0000"/>
          <w:sz w:val="22"/>
          <w:szCs w:val="22"/>
          <w:highlight w:val="yellow"/>
        </w:rPr>
      </w:pPr>
    </w:p>
    <w:p w14:paraId="1C4BD762" w14:textId="0F5E20E6" w:rsidR="000C23F8" w:rsidRPr="00844E2B" w:rsidRDefault="000C23F8" w:rsidP="000C23F8">
      <w:pPr>
        <w:tabs>
          <w:tab w:val="left" w:pos="709"/>
        </w:tabs>
        <w:suppressAutoHyphens/>
        <w:ind w:left="348"/>
        <w:jc w:val="both"/>
        <w:rPr>
          <w:i/>
          <w:color w:val="0070C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E94605" w:rsidRPr="00B00294" w14:paraId="0846B22C" w14:textId="77777777" w:rsidTr="00435D35">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D658C0" w14:textId="77777777" w:rsidR="00E94605" w:rsidRPr="00B00294" w:rsidRDefault="00E94605" w:rsidP="00435D35">
            <w:pPr>
              <w:tabs>
                <w:tab w:val="left" w:pos="709"/>
              </w:tabs>
              <w:suppressAutoHyphens/>
              <w:spacing w:after="120" w:line="276" w:lineRule="auto"/>
              <w:jc w:val="center"/>
              <w:rPr>
                <w:b/>
                <w:sz w:val="22"/>
                <w:szCs w:val="22"/>
                <w:lang w:eastAsia="en-US"/>
              </w:rPr>
            </w:pPr>
            <w:bookmarkStart w:id="290"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17B9FB" w14:textId="77777777" w:rsidR="00E94605" w:rsidRPr="00B00294" w:rsidRDefault="00E94605" w:rsidP="00435D35">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E94605" w:rsidRPr="00B00294" w14:paraId="34A3457E" w14:textId="77777777" w:rsidTr="00435D35">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1B2DE953" w14:textId="77777777" w:rsidR="00E94605" w:rsidRPr="00B00294" w:rsidRDefault="00A944C0" w:rsidP="00435D35">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lang w:eastAsia="en-US"/>
                  </w:rPr>
                  <w:t>☒</w:t>
                </w:r>
              </w:sdtContent>
            </w:sdt>
            <w:r w:rsidR="00E94605" w:rsidRPr="00B00294">
              <w:rPr>
                <w:sz w:val="22"/>
                <w:szCs w:val="22"/>
                <w:lang w:eastAsia="en-US"/>
              </w:rPr>
              <w:t xml:space="preserve"> Pracownicy PGG</w:t>
            </w:r>
          </w:p>
          <w:p w14:paraId="4B5CD67D" w14:textId="77777777" w:rsidR="00E94605" w:rsidRPr="00B00294" w:rsidRDefault="00E94605" w:rsidP="00435D35">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9D623C"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lang w:eastAsia="en-US"/>
                  </w:rPr>
                  <w:t>☒</w:t>
                </w:r>
              </w:sdtContent>
            </w:sdt>
            <w:r w:rsidR="00E94605" w:rsidRPr="00B00294">
              <w:rPr>
                <w:sz w:val="22"/>
                <w:szCs w:val="22"/>
                <w:lang w:eastAsia="en-US"/>
              </w:rPr>
              <w:t xml:space="preserve"> imię i nazwisko;</w:t>
            </w:r>
          </w:p>
          <w:p w14:paraId="07CE760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332832202"/>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data urodzenia;</w:t>
            </w:r>
          </w:p>
          <w:p w14:paraId="1693E442"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464501664"/>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miejsce urodzenia;</w:t>
            </w:r>
          </w:p>
          <w:p w14:paraId="42A8846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zamieszkania lub pobytu;</w:t>
            </w:r>
          </w:p>
          <w:p w14:paraId="55EC47B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PESEL;</w:t>
            </w:r>
          </w:p>
          <w:p w14:paraId="64894C8A"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dokumentu tożsamości;</w:t>
            </w:r>
          </w:p>
          <w:p w14:paraId="024A486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adres e-mail;</w:t>
            </w:r>
          </w:p>
          <w:p w14:paraId="76C7DA4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numer telefonu;</w:t>
            </w:r>
          </w:p>
          <w:p w14:paraId="6C0DA73D"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75602498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62D5D102"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3FC031B0"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4B3EFF5C"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4AD73EC5"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3E8FD6F2"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E94605">
                  <w:rPr>
                    <w:rFonts w:ascii="MS Gothic" w:eastAsia="MS Gothic" w:hAnsi="MS Gothic" w:cs="Segoe UI Symbol" w:hint="eastAsia"/>
                    <w:sz w:val="22"/>
                    <w:szCs w:val="22"/>
                  </w:rPr>
                  <w:t>☐</w:t>
                </w:r>
              </w:sdtContent>
            </w:sdt>
            <w:r w:rsidR="00E94605" w:rsidRPr="00B00294">
              <w:rPr>
                <w:sz w:val="22"/>
                <w:szCs w:val="22"/>
                <w:lang w:eastAsia="en-US"/>
              </w:rPr>
              <w:t xml:space="preserve"> wizerunek osoby;</w:t>
            </w:r>
          </w:p>
          <w:p w14:paraId="2F35D16A"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dodatkowe uprawnienia;</w:t>
            </w:r>
          </w:p>
          <w:p w14:paraId="3EAF9EA2"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72657F7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3AD91263" w14:textId="77777777" w:rsidR="00E94605" w:rsidRPr="00885AA2"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E94605">
                  <w:rPr>
                    <w:rFonts w:ascii="MS Gothic" w:eastAsia="MS Gothic" w:hAnsi="MS Gothic"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36C74817" w14:textId="77777777" w:rsidTr="00435D35">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76ADD154" w14:textId="77777777" w:rsidR="00E94605" w:rsidRPr="00B00294" w:rsidRDefault="00A944C0" w:rsidP="00435D35">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rPr>
                  <w:t>☒</w:t>
                </w:r>
              </w:sdtContent>
            </w:sdt>
            <w:r w:rsidR="00E94605"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5448C90"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lang w:eastAsia="en-US"/>
                  </w:rPr>
                  <w:t>☒</w:t>
                </w:r>
              </w:sdtContent>
            </w:sdt>
            <w:r w:rsidR="00E94605" w:rsidRPr="00B00294">
              <w:rPr>
                <w:sz w:val="22"/>
                <w:szCs w:val="22"/>
                <w:lang w:eastAsia="en-US"/>
              </w:rPr>
              <w:t xml:space="preserve"> imię i nazwisko;</w:t>
            </w:r>
          </w:p>
          <w:p w14:paraId="31D12C55"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357631274"/>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data urodzenia;</w:t>
            </w:r>
          </w:p>
          <w:p w14:paraId="409E7F50"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635823948"/>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miejsce urodzenia;</w:t>
            </w:r>
          </w:p>
          <w:p w14:paraId="1B86F003"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580729367"/>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adres zamieszkania lub pobytu;</w:t>
            </w:r>
          </w:p>
          <w:p w14:paraId="22B275AA"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numer PESEL;</w:t>
            </w:r>
          </w:p>
          <w:p w14:paraId="3358B4A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numer dokumentu tożsamości;</w:t>
            </w:r>
          </w:p>
          <w:p w14:paraId="6D183A58"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5583389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261E7449"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795FEB49"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6FD23665"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6E7DA9AA"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65E2CB0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4893B784"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rPr>
                  <w:t>☒</w:t>
                </w:r>
              </w:sdtContent>
            </w:sdt>
            <w:r w:rsidR="00E94605" w:rsidRPr="00B00294">
              <w:rPr>
                <w:sz w:val="22"/>
                <w:szCs w:val="22"/>
                <w:lang w:eastAsia="en-US"/>
              </w:rPr>
              <w:t xml:space="preserve"> wizerunek osoby;</w:t>
            </w:r>
          </w:p>
          <w:p w14:paraId="65F412F9"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rPr>
                  <w:t>☒</w:t>
                </w:r>
              </w:sdtContent>
            </w:sdt>
            <w:r w:rsidR="00E94605" w:rsidRPr="00B00294">
              <w:rPr>
                <w:sz w:val="22"/>
                <w:szCs w:val="22"/>
                <w:lang w:eastAsia="en-US"/>
              </w:rPr>
              <w:t xml:space="preserve"> dodatkowe uprawnienia;</w:t>
            </w:r>
          </w:p>
          <w:p w14:paraId="5F88DA5C"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202DD79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19B45901"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5504753D" w14:textId="77777777" w:rsidTr="00435D35">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16257433" w14:textId="77777777" w:rsidR="00E94605" w:rsidRPr="00B00294" w:rsidRDefault="00A944C0" w:rsidP="00435D35">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lang w:eastAsia="en-US"/>
                  </w:rPr>
                  <w:t>☒</w:t>
                </w:r>
              </w:sdtContent>
            </w:sdt>
            <w:r w:rsidR="00E94605" w:rsidRPr="00B00294">
              <w:rPr>
                <w:sz w:val="22"/>
                <w:szCs w:val="22"/>
                <w:lang w:eastAsia="en-US"/>
              </w:rPr>
              <w:t xml:space="preserve"> Jednoosobowa działalność gospodarcza</w:t>
            </w:r>
          </w:p>
          <w:p w14:paraId="35E773D6" w14:textId="77777777" w:rsidR="00E94605" w:rsidRPr="00B00294" w:rsidRDefault="00E94605" w:rsidP="00435D35">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0B53B223"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lang w:eastAsia="en-US"/>
                  </w:rPr>
                  <w:t>☒</w:t>
                </w:r>
              </w:sdtContent>
            </w:sdt>
            <w:r w:rsidR="00E94605" w:rsidRPr="00B00294">
              <w:rPr>
                <w:sz w:val="22"/>
                <w:szCs w:val="22"/>
                <w:lang w:eastAsia="en-US"/>
              </w:rPr>
              <w:t xml:space="preserve"> imię i nazwisko;</w:t>
            </w:r>
          </w:p>
          <w:p w14:paraId="24E5909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437368825"/>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data urodzenia;</w:t>
            </w:r>
          </w:p>
          <w:p w14:paraId="15E84985"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940135543"/>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miejsce urodzenia;</w:t>
            </w:r>
          </w:p>
          <w:p w14:paraId="0B593F4C"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660997365"/>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adres zamieszkania lub pobytu;</w:t>
            </w:r>
          </w:p>
          <w:p w14:paraId="79DE0120"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numer PESEL;</w:t>
            </w:r>
          </w:p>
          <w:p w14:paraId="54DE2382"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88003274"/>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numer dokumentu tożsamości;</w:t>
            </w:r>
          </w:p>
          <w:p w14:paraId="690507D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010BC118"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3AFB6958"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36321078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5A053494"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95501570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14BEEE61"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7BCBC631"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537F468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54C18547"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rPr>
                  <w:t>☒</w:t>
                </w:r>
              </w:sdtContent>
            </w:sdt>
            <w:r w:rsidR="00E94605" w:rsidRPr="00B00294">
              <w:rPr>
                <w:sz w:val="22"/>
                <w:szCs w:val="22"/>
                <w:lang w:eastAsia="en-US"/>
              </w:rPr>
              <w:t xml:space="preserve"> wizerunek osoby;</w:t>
            </w:r>
          </w:p>
          <w:p w14:paraId="1F22E5A3"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rPr>
                  <w:t>☒</w:t>
                </w:r>
              </w:sdtContent>
            </w:sdt>
            <w:r w:rsidR="00E94605" w:rsidRPr="00B00294">
              <w:rPr>
                <w:sz w:val="22"/>
                <w:szCs w:val="22"/>
                <w:lang w:eastAsia="en-US"/>
              </w:rPr>
              <w:t xml:space="preserve"> dodatkowe uprawnienia;</w:t>
            </w:r>
          </w:p>
          <w:p w14:paraId="18D066D3"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0E056082"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7F540303"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3D679BE9" w14:textId="77777777" w:rsidTr="00435D3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27127569" w14:textId="77777777" w:rsidR="00E94605" w:rsidRPr="00B00294" w:rsidRDefault="00E94605" w:rsidP="00435D35">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0A2F053B"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lang w:eastAsia="en-US"/>
                  </w:rPr>
                  <w:t>☒</w:t>
                </w:r>
              </w:sdtContent>
            </w:sdt>
            <w:r w:rsidR="00E94605" w:rsidRPr="00B00294">
              <w:rPr>
                <w:sz w:val="22"/>
                <w:szCs w:val="22"/>
                <w:lang w:eastAsia="en-US"/>
              </w:rPr>
              <w:t xml:space="preserve"> imię i nazwisko;</w:t>
            </w:r>
          </w:p>
          <w:p w14:paraId="48E851D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505546303"/>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data urodzenia;</w:t>
            </w:r>
          </w:p>
          <w:p w14:paraId="13999CA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458759490"/>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miejsce urodzenia;</w:t>
            </w:r>
          </w:p>
          <w:p w14:paraId="071B4E78"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039316331"/>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adres zamieszkania lub pobytu;</w:t>
            </w:r>
          </w:p>
          <w:p w14:paraId="3D9E13FB"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numer PESEL;</w:t>
            </w:r>
          </w:p>
          <w:p w14:paraId="74715B79"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825203293"/>
                <w14:checkbox>
                  <w14:checked w14:val="1"/>
                  <w14:checkedState w14:val="2612" w14:font="MS Gothic"/>
                  <w14:uncheckedState w14:val="2610" w14:font="MS Gothic"/>
                </w14:checkbox>
              </w:sdtPr>
              <w:sdtEndPr/>
              <w:sdtContent>
                <w:r w:rsidR="00E94605">
                  <w:rPr>
                    <w:rFonts w:ascii="MS Gothic" w:eastAsia="MS Gothic" w:hAnsi="MS Gothic" w:hint="eastAsia"/>
                    <w:sz w:val="22"/>
                    <w:szCs w:val="22"/>
                    <w:lang w:eastAsia="en-US"/>
                  </w:rPr>
                  <w:t>☒</w:t>
                </w:r>
              </w:sdtContent>
            </w:sdt>
            <w:r w:rsidR="00E94605" w:rsidRPr="00B00294">
              <w:rPr>
                <w:sz w:val="22"/>
                <w:szCs w:val="22"/>
                <w:lang w:eastAsia="en-US"/>
              </w:rPr>
              <w:t xml:space="preserve"> numer dokumentu tożsamości;</w:t>
            </w:r>
          </w:p>
          <w:p w14:paraId="3BCF2240"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1461BD4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04A81AD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68686888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4019E10D"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3BDB85BE"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6FA6919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642BC683"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7E6B7138"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rPr>
                  <w:t>☒</w:t>
                </w:r>
              </w:sdtContent>
            </w:sdt>
            <w:r w:rsidR="00E94605" w:rsidRPr="00B00294">
              <w:rPr>
                <w:sz w:val="22"/>
                <w:szCs w:val="22"/>
                <w:lang w:eastAsia="en-US"/>
              </w:rPr>
              <w:t xml:space="preserve"> wizerunek osoby;</w:t>
            </w:r>
          </w:p>
          <w:p w14:paraId="7AE3652E"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1"/>
                  <w14:checkedState w14:val="2612" w14:font="MS Gothic"/>
                  <w14:uncheckedState w14:val="2610" w14:font="MS Gothic"/>
                </w14:checkbox>
              </w:sdtPr>
              <w:sdtEndPr/>
              <w:sdtContent>
                <w:r w:rsidR="00E94605">
                  <w:rPr>
                    <w:rFonts w:ascii="MS Gothic" w:eastAsia="MS Gothic" w:hAnsi="MS Gothic" w:cs="Segoe UI Symbol" w:hint="eastAsia"/>
                    <w:sz w:val="22"/>
                    <w:szCs w:val="22"/>
                  </w:rPr>
                  <w:t>☒</w:t>
                </w:r>
              </w:sdtContent>
            </w:sdt>
            <w:r w:rsidR="00E94605" w:rsidRPr="00B00294">
              <w:rPr>
                <w:sz w:val="22"/>
                <w:szCs w:val="22"/>
                <w:lang w:eastAsia="en-US"/>
              </w:rPr>
              <w:t xml:space="preserve"> dodatkowe uprawnienia;</w:t>
            </w:r>
          </w:p>
          <w:p w14:paraId="00AD8F06"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1D548FA8"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5017D588"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588A79E0" w14:textId="77777777" w:rsidTr="00435D35">
        <w:trPr>
          <w:trHeight w:val="283"/>
        </w:trPr>
        <w:tc>
          <w:tcPr>
            <w:tcW w:w="3686" w:type="dxa"/>
            <w:tcBorders>
              <w:top w:val="single" w:sz="4" w:space="0" w:color="auto"/>
              <w:left w:val="single" w:sz="4" w:space="0" w:color="auto"/>
              <w:bottom w:val="single" w:sz="4" w:space="0" w:color="auto"/>
              <w:right w:val="single" w:sz="4" w:space="0" w:color="auto"/>
            </w:tcBorders>
            <w:vAlign w:val="center"/>
            <w:hideMark/>
          </w:tcPr>
          <w:p w14:paraId="4AD4FF2D" w14:textId="77777777" w:rsidR="00E94605" w:rsidRPr="00B00294" w:rsidRDefault="00A944C0" w:rsidP="00435D3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Goście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84E50C4"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43432746"/>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sz w:val="22"/>
                <w:szCs w:val="22"/>
                <w:lang w:eastAsia="en-US"/>
              </w:rPr>
              <w:t xml:space="preserve"> imię i nazwisko;</w:t>
            </w:r>
          </w:p>
          <w:p w14:paraId="1F7D4CD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13020000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data urodzenia;</w:t>
            </w:r>
          </w:p>
          <w:p w14:paraId="24FA9613"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29552156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urodzenia;</w:t>
            </w:r>
          </w:p>
          <w:p w14:paraId="3C5C1DE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01364318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zamieszkania lub pobytu;</w:t>
            </w:r>
          </w:p>
          <w:p w14:paraId="34F53B28"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04941218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PESEL;</w:t>
            </w:r>
          </w:p>
          <w:p w14:paraId="3EEB457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29074847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dokumentu tożsamości;</w:t>
            </w:r>
          </w:p>
          <w:p w14:paraId="62D5FC6A"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19962355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46416232"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362023039"/>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55610363"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70545787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05CBC409"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118155913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752C434A"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898745446"/>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3E1E6CA9"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64628248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303B761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57446627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742F5E39"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446828994"/>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wizerunek osoby;</w:t>
            </w:r>
          </w:p>
          <w:p w14:paraId="583E9E2D"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2031863731"/>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dodatkowe uprawnienia;</w:t>
            </w:r>
          </w:p>
          <w:p w14:paraId="75470CB8"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566847017"/>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41BFF005"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08317583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7B67CF59"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8590810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07C2FC35" w14:textId="77777777" w:rsidTr="00435D3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372599F" w14:textId="77777777" w:rsidR="00E94605" w:rsidRPr="00B00294" w:rsidRDefault="00A944C0" w:rsidP="00435D3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Kontrahenci/Pracownicy Kontrahentów</w:t>
            </w:r>
          </w:p>
        </w:tc>
        <w:tc>
          <w:tcPr>
            <w:tcW w:w="5670" w:type="dxa"/>
            <w:tcBorders>
              <w:top w:val="single" w:sz="4" w:space="0" w:color="auto"/>
              <w:left w:val="single" w:sz="4" w:space="0" w:color="auto"/>
              <w:bottom w:val="single" w:sz="4" w:space="0" w:color="auto"/>
              <w:right w:val="single" w:sz="4" w:space="0" w:color="auto"/>
            </w:tcBorders>
            <w:vAlign w:val="center"/>
          </w:tcPr>
          <w:p w14:paraId="64E4FB08"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5358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sz w:val="22"/>
                <w:szCs w:val="22"/>
                <w:lang w:eastAsia="en-US"/>
              </w:rPr>
              <w:t xml:space="preserve"> imię i nazwisko;</w:t>
            </w:r>
          </w:p>
          <w:p w14:paraId="3F7F4CA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52321231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data urodzenia;</w:t>
            </w:r>
          </w:p>
          <w:p w14:paraId="11AD82D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56723114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urodzenia;</w:t>
            </w:r>
          </w:p>
          <w:p w14:paraId="4880F421"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3336091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zamieszkania lub pobytu;</w:t>
            </w:r>
          </w:p>
          <w:p w14:paraId="16226C29"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6260176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PESEL;</w:t>
            </w:r>
          </w:p>
          <w:p w14:paraId="419C100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08996528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dokumentu tożsamości;</w:t>
            </w:r>
          </w:p>
          <w:p w14:paraId="1B1F99B0"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40503098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2657B0C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96992861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0D26ADB3"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10234061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1FE25DDB"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116489542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4A376C61"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61281893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4B45AC90"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71508779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4AF9FCA9"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38754343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735EABE5"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77282343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wizerunek osoby;</w:t>
            </w:r>
          </w:p>
          <w:p w14:paraId="11F55B7E"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2122141621"/>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dodatkowe uprawnienia;</w:t>
            </w:r>
          </w:p>
          <w:p w14:paraId="0CC3A873"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2079428052"/>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4921F5A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32909396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36DAED00"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47906535"/>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21CC7D32" w14:textId="77777777" w:rsidTr="00435D35">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5E52439C" w14:textId="77777777" w:rsidR="00E94605" w:rsidRPr="00B00294" w:rsidRDefault="00A944C0" w:rsidP="00435D3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Kandydaci do pracy, praktyki lub stażu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4F8A705"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9361156"/>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sz w:val="22"/>
                <w:szCs w:val="22"/>
                <w:lang w:eastAsia="en-US"/>
              </w:rPr>
              <w:t xml:space="preserve"> imię i nazwisko;</w:t>
            </w:r>
          </w:p>
          <w:p w14:paraId="222C1B2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88692127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data urodzenia;</w:t>
            </w:r>
          </w:p>
          <w:p w14:paraId="111A3A5A"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11964681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urodzenia;</w:t>
            </w:r>
          </w:p>
          <w:p w14:paraId="363D555B"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46523151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zamieszkania lub pobytu;</w:t>
            </w:r>
          </w:p>
          <w:p w14:paraId="6A00428C"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52236758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PESEL;</w:t>
            </w:r>
          </w:p>
          <w:p w14:paraId="2705E16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52104979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dokumentu tożsamości;</w:t>
            </w:r>
          </w:p>
          <w:p w14:paraId="27A61A5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94768424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2A4E671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62669639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1CD56FCA"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00315909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432E6615"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135470013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660F1B54"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63436562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6C984E5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64824807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2A023DD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73447752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330C349B"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452554245"/>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wizerunek osoby;</w:t>
            </w:r>
          </w:p>
          <w:p w14:paraId="764AF8AB"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14943186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dodatkowe uprawnienia;</w:t>
            </w:r>
          </w:p>
          <w:p w14:paraId="3532BA92"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349483075"/>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762C560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52436184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1DECD5A3"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92721552"/>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18EABB44" w14:textId="77777777" w:rsidTr="00435D3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3CEBBCBC" w14:textId="77777777" w:rsidR="00E94605" w:rsidRPr="00B00294" w:rsidRDefault="00A944C0" w:rsidP="00435D3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Praktykanci i stażyści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AB43C68"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2147290"/>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sz w:val="22"/>
                <w:szCs w:val="22"/>
                <w:lang w:eastAsia="en-US"/>
              </w:rPr>
              <w:t xml:space="preserve"> imię i nazwisko;</w:t>
            </w:r>
          </w:p>
          <w:p w14:paraId="2F7E3FE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53673520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data urodzenia;</w:t>
            </w:r>
          </w:p>
          <w:p w14:paraId="1965ED11"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57265414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urodzenia;</w:t>
            </w:r>
          </w:p>
          <w:p w14:paraId="7644537A"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68189053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zamieszkania lub pobytu;</w:t>
            </w:r>
          </w:p>
          <w:p w14:paraId="3643794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528941959"/>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PESEL;</w:t>
            </w:r>
          </w:p>
          <w:p w14:paraId="558FE89D"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39542437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dokumentu tożsamości;</w:t>
            </w:r>
          </w:p>
          <w:p w14:paraId="0CDBB0B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14724958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63183D7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69190373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33FAF345"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17895852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3D536D44"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17786765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4493A351"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053995960"/>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6EED3D8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33105741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1E5F565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97637289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4A8014DB"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55307383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wizerunek osoby;</w:t>
            </w:r>
          </w:p>
          <w:p w14:paraId="2EACF9D0"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055131076"/>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dodatkowe uprawnienia;</w:t>
            </w:r>
          </w:p>
          <w:p w14:paraId="3CF87BC0"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1930771309"/>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23B050C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319086479"/>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3E1724C7" w14:textId="77777777" w:rsidR="00E94605" w:rsidRPr="00885AA2"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10102599"/>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43335A3C" w14:textId="77777777" w:rsidTr="00435D35">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001ED26F" w14:textId="77777777" w:rsidR="00E94605" w:rsidRPr="00B00294" w:rsidRDefault="00A944C0" w:rsidP="00435D3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Akcjonariusze/Pełnomocnicy Akcjonariuszy/Osoby działające </w:t>
            </w:r>
            <w:r w:rsidR="00E94605" w:rsidRPr="00B00294">
              <w:rPr>
                <w:rFonts w:eastAsia="MS Mincho"/>
                <w:sz w:val="22"/>
                <w:szCs w:val="22"/>
              </w:rPr>
              <w:br/>
              <w:t>z upoważnienia Akcjonariuszy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97B9EAD"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5993572"/>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sz w:val="22"/>
                <w:szCs w:val="22"/>
                <w:lang w:eastAsia="en-US"/>
              </w:rPr>
              <w:t xml:space="preserve"> imię i nazwisko;</w:t>
            </w:r>
          </w:p>
          <w:p w14:paraId="56832F1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83737293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data urodzenia;</w:t>
            </w:r>
          </w:p>
          <w:p w14:paraId="01B237DC"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55901274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urodzenia;</w:t>
            </w:r>
          </w:p>
          <w:p w14:paraId="2D15B6BC"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85715931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zamieszkania lub pobytu;</w:t>
            </w:r>
          </w:p>
          <w:p w14:paraId="35100C89"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29259249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PESEL;</w:t>
            </w:r>
          </w:p>
          <w:p w14:paraId="43BDC421"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81355915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dokumentu tożsamości;</w:t>
            </w:r>
          </w:p>
          <w:p w14:paraId="6219F01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172486209"/>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181C94D9"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16601754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1B87114A"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05567083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27AF1029"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183121245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020BCB4A"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5975484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198299EC"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45530466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4257A38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33645859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3728D2F3"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622424169"/>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wizerunek osoby;</w:t>
            </w:r>
          </w:p>
          <w:p w14:paraId="34317F82"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078745737"/>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dodatkowe uprawnienia;</w:t>
            </w:r>
          </w:p>
          <w:p w14:paraId="69F55FC9"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67300329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05689FC1"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46518566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19C55AA6"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672521020"/>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4377C4A4" w14:textId="77777777" w:rsidTr="00435D3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24199806" w14:textId="77777777" w:rsidR="00E94605" w:rsidRPr="00B00294" w:rsidRDefault="00A944C0" w:rsidP="00435D3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Członkowie organów statutowych</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4E9EB0F"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27144965"/>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sz w:val="22"/>
                <w:szCs w:val="22"/>
                <w:lang w:eastAsia="en-US"/>
              </w:rPr>
              <w:t xml:space="preserve"> imię i nazwisko;</w:t>
            </w:r>
          </w:p>
          <w:p w14:paraId="1CEB5FDD"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84308273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data urodzenia;</w:t>
            </w:r>
          </w:p>
          <w:p w14:paraId="0CC96AB8"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02300784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urodzenia;</w:t>
            </w:r>
          </w:p>
          <w:p w14:paraId="260FC89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87226748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zamieszkania lub pobytu;</w:t>
            </w:r>
          </w:p>
          <w:p w14:paraId="469042F2"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48281011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PESEL;</w:t>
            </w:r>
          </w:p>
          <w:p w14:paraId="276506D2"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45551751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dokumentu tożsamości;</w:t>
            </w:r>
          </w:p>
          <w:p w14:paraId="69C37603"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54209579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0A93351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14364617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4C69AC8B"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002764529"/>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0D0D38E0"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7903055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4F4B9DD3"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873810502"/>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22F28730"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5999068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4D39069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20282792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1FBFAE7F"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0300263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wizerunek osoby;</w:t>
            </w:r>
          </w:p>
          <w:p w14:paraId="17960279"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390849035"/>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dodatkowe uprawnienia;</w:t>
            </w:r>
          </w:p>
          <w:p w14:paraId="70E9A89B"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653347406"/>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4EF63B8B"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73832084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57571970"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806352892"/>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48745C3F" w14:textId="77777777" w:rsidTr="00435D35">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64BF9115" w14:textId="77777777" w:rsidR="00E94605" w:rsidRPr="00B00294" w:rsidRDefault="00A944C0" w:rsidP="00435D3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Monitoring</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42DB3BD"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81005402"/>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sz w:val="22"/>
                <w:szCs w:val="22"/>
                <w:lang w:eastAsia="en-US"/>
              </w:rPr>
              <w:t xml:space="preserve"> imię i nazwisko;</w:t>
            </w:r>
          </w:p>
          <w:p w14:paraId="08551CBA"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34487126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data urodzenia;</w:t>
            </w:r>
          </w:p>
          <w:p w14:paraId="443BAE7D"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75269442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urodzenia;</w:t>
            </w:r>
          </w:p>
          <w:p w14:paraId="40A1BD9D"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95574891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zamieszkania lub pobytu;</w:t>
            </w:r>
          </w:p>
          <w:p w14:paraId="17F3FF7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11418050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PESEL;</w:t>
            </w:r>
          </w:p>
          <w:p w14:paraId="069C1A0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9321704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dokumentu tożsamości;</w:t>
            </w:r>
          </w:p>
          <w:p w14:paraId="2D9F2EF3"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69743331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4ED8E0CA"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5896550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71348E48"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73309061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08434563"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127539519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17C9A9BB"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773021349"/>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2E81185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11636076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298F9E4B"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13122768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05B8712D"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2137557691"/>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wizerunek osoby;</w:t>
            </w:r>
          </w:p>
          <w:p w14:paraId="0FDA7B3B"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134840507"/>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dodatkowe uprawnienia;</w:t>
            </w:r>
          </w:p>
          <w:p w14:paraId="4BB63C88"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783161282"/>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293D0CCB"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28681158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262083FE"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444895420"/>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05EAD6E2" w14:textId="77777777" w:rsidTr="00435D3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3303C6D6" w14:textId="77777777" w:rsidR="00E94605" w:rsidRPr="00B00294" w:rsidRDefault="00A944C0" w:rsidP="00435D3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Szkody górnicze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2EFD370"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sz w:val="22"/>
                <w:szCs w:val="22"/>
                <w:lang w:eastAsia="en-US"/>
              </w:rPr>
              <w:t xml:space="preserve"> imię i nazwisko;</w:t>
            </w:r>
          </w:p>
          <w:p w14:paraId="358F4568"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data urodzenia;</w:t>
            </w:r>
          </w:p>
          <w:p w14:paraId="546678D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urodzenia;</w:t>
            </w:r>
          </w:p>
          <w:p w14:paraId="7A3632E1"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zamieszkania lub pobytu;</w:t>
            </w:r>
          </w:p>
          <w:p w14:paraId="0C4AE81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PESEL;</w:t>
            </w:r>
          </w:p>
          <w:p w14:paraId="30B661B2"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dokumentu tożsamości;</w:t>
            </w:r>
          </w:p>
          <w:p w14:paraId="5FCEAB00"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168307D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3BD007EA"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36CC62D1"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59F7B85A"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0F68390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2C607D5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0CB52423"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wizerunek osoby;</w:t>
            </w:r>
          </w:p>
          <w:p w14:paraId="1C3808AA"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dodatkowe uprawnienia;</w:t>
            </w:r>
          </w:p>
          <w:p w14:paraId="2CB13335"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25063CB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7B54F93F"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0DB5755E" w14:textId="77777777" w:rsidTr="00435D35">
        <w:trPr>
          <w:trHeight w:val="1134"/>
        </w:trPr>
        <w:tc>
          <w:tcPr>
            <w:tcW w:w="3686" w:type="dxa"/>
            <w:tcBorders>
              <w:top w:val="single" w:sz="4" w:space="0" w:color="auto"/>
              <w:left w:val="single" w:sz="4" w:space="0" w:color="auto"/>
              <w:bottom w:val="single" w:sz="4" w:space="0" w:color="auto"/>
              <w:right w:val="single" w:sz="4" w:space="0" w:color="auto"/>
            </w:tcBorders>
            <w:vAlign w:val="center"/>
            <w:hideMark/>
          </w:tcPr>
          <w:p w14:paraId="1D424C48" w14:textId="77777777" w:rsidR="00E94605" w:rsidRPr="00B00294" w:rsidRDefault="00A944C0" w:rsidP="00435D3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Świadczeniobiorcy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3753821"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9788655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sz w:val="22"/>
                <w:szCs w:val="22"/>
                <w:lang w:eastAsia="en-US"/>
              </w:rPr>
              <w:t xml:space="preserve"> imię i nazwisko;</w:t>
            </w:r>
          </w:p>
          <w:p w14:paraId="12F718E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40746634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data urodzenia;</w:t>
            </w:r>
          </w:p>
          <w:p w14:paraId="2C82A092"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66259109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urodzenia;</w:t>
            </w:r>
          </w:p>
          <w:p w14:paraId="2A56CE4B"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59316046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zamieszkania lub pobytu;</w:t>
            </w:r>
          </w:p>
          <w:p w14:paraId="5F34D123"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92310804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PESEL;</w:t>
            </w:r>
          </w:p>
          <w:p w14:paraId="084806E8"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2736583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dokumentu tożsamości;</w:t>
            </w:r>
          </w:p>
          <w:p w14:paraId="4E3DA7E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83337261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2E60316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5596049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3B53EB0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43362663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1D6C1E46"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26366609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57D215C8"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69673845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319A75E5"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36555540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0DA99CAC"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91747439"/>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3EEC3B17"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987781409"/>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wizerunek osoby;</w:t>
            </w:r>
          </w:p>
          <w:p w14:paraId="07A3BB93"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891499216"/>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dodatkowe uprawnienia;</w:t>
            </w:r>
          </w:p>
          <w:p w14:paraId="2F5F9E31"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222945947"/>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0244829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965659569"/>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19528498"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17232480"/>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407FF27C" w14:textId="77777777" w:rsidTr="00435D3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05645FD5" w14:textId="77777777" w:rsidR="00E94605" w:rsidRPr="00B00294" w:rsidRDefault="00A944C0" w:rsidP="00435D3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Świadkowie wypadków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6BD2932"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96578264"/>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sz w:val="22"/>
                <w:szCs w:val="22"/>
                <w:lang w:eastAsia="en-US"/>
              </w:rPr>
              <w:t xml:space="preserve"> imię i nazwisko;</w:t>
            </w:r>
          </w:p>
          <w:p w14:paraId="51E2538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16134896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data urodzenia;</w:t>
            </w:r>
          </w:p>
          <w:p w14:paraId="72AC5A1B"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830810971"/>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urodzenia;</w:t>
            </w:r>
          </w:p>
          <w:p w14:paraId="5909B0B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72289552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zamieszkania lub pobytu;</w:t>
            </w:r>
          </w:p>
          <w:p w14:paraId="63CE81CD"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92764110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PESEL;</w:t>
            </w:r>
          </w:p>
          <w:p w14:paraId="04567D5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30220209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dokumentu tożsamości;</w:t>
            </w:r>
          </w:p>
          <w:p w14:paraId="0512A98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68516896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37FF5C3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318650026"/>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5A827E1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291989328"/>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5B2BB103"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18626607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3632A193"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829101833"/>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4F6D43F1"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1542264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2DD44F97"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28264012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44FE21EE"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46878961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wizerunek osoby;</w:t>
            </w:r>
          </w:p>
          <w:p w14:paraId="64688BA3"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145324615"/>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dodatkowe uprawnienia;</w:t>
            </w:r>
          </w:p>
          <w:p w14:paraId="19C1E6CD"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1124459022"/>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3EC0003E"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3977147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66D62615"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03084149"/>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tr w:rsidR="00E94605" w:rsidRPr="00B00294" w14:paraId="2C5B9DDF" w14:textId="77777777" w:rsidTr="00435D35">
        <w:trPr>
          <w:trHeight w:val="567"/>
        </w:trPr>
        <w:tc>
          <w:tcPr>
            <w:tcW w:w="3686" w:type="dxa"/>
            <w:tcBorders>
              <w:top w:val="single" w:sz="4" w:space="0" w:color="auto"/>
              <w:left w:val="single" w:sz="4" w:space="0" w:color="auto"/>
              <w:bottom w:val="single" w:sz="4" w:space="0" w:color="auto"/>
              <w:right w:val="single" w:sz="4" w:space="0" w:color="auto"/>
            </w:tcBorders>
            <w:vAlign w:val="center"/>
            <w:hideMark/>
          </w:tcPr>
          <w:p w14:paraId="07864662" w14:textId="77777777" w:rsidR="00E94605" w:rsidRPr="00B00294" w:rsidRDefault="00A944C0" w:rsidP="00435D35">
            <w:pPr>
              <w:tabs>
                <w:tab w:val="left" w:pos="709"/>
              </w:tabs>
              <w:suppressAutoHyphens/>
              <w:spacing w:line="276" w:lineRule="auto"/>
              <w:rPr>
                <w:rFonts w:eastAsia="MS Mincho"/>
                <w:i/>
                <w:sz w:val="22"/>
                <w:szCs w:val="22"/>
              </w:rPr>
            </w:pPr>
            <w:sdt>
              <w:sdtPr>
                <w:rPr>
                  <w:rFonts w:ascii="Segoe UI Symbol" w:eastAsia="MS Gothic" w:hAnsi="Segoe UI Symbol" w:cs="Segoe UI Symbol"/>
                  <w:sz w:val="22"/>
                  <w:szCs w:val="22"/>
                </w:rPr>
                <w:id w:val="155961585"/>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Inni: </w:t>
            </w:r>
            <w:r w:rsidR="00E94605" w:rsidRPr="00B00294">
              <w:rPr>
                <w:rFonts w:eastAsia="MS Mincho"/>
                <w:i/>
                <w:sz w:val="22"/>
                <w:szCs w:val="22"/>
              </w:rPr>
              <w:t xml:space="preserve">………………………………………..… </w:t>
            </w:r>
          </w:p>
          <w:p w14:paraId="4546CE15" w14:textId="77777777" w:rsidR="00E94605" w:rsidRPr="00B00294" w:rsidRDefault="00E94605" w:rsidP="00435D35">
            <w:pPr>
              <w:tabs>
                <w:tab w:val="left" w:pos="709"/>
              </w:tabs>
              <w:suppressAutoHyphens/>
              <w:spacing w:line="276" w:lineRule="auto"/>
              <w:rPr>
                <w:rFonts w:eastAsia="MS Mincho"/>
                <w: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85CC31C"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146490667"/>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sz w:val="22"/>
                <w:szCs w:val="22"/>
                <w:lang w:eastAsia="en-US"/>
              </w:rPr>
              <w:t xml:space="preserve"> imię i nazwisko;</w:t>
            </w:r>
          </w:p>
          <w:p w14:paraId="29B5EDF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6141826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data urodzenia;</w:t>
            </w:r>
          </w:p>
          <w:p w14:paraId="437668E1"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21056312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urodzenia;</w:t>
            </w:r>
          </w:p>
          <w:p w14:paraId="30A26544"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623664495"/>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zamieszkania lub pobytu;</w:t>
            </w:r>
          </w:p>
          <w:p w14:paraId="6113C043"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16492869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PESEL;</w:t>
            </w:r>
          </w:p>
          <w:p w14:paraId="4DC3AD05"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59498181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dokumentu tożsamości;</w:t>
            </w:r>
          </w:p>
          <w:p w14:paraId="66D17B1F"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895231847"/>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adres e-mail;</w:t>
            </w:r>
          </w:p>
          <w:p w14:paraId="0D6D3A18"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787926574"/>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numer telefonu;</w:t>
            </w:r>
          </w:p>
          <w:p w14:paraId="325A586D"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96426598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miejsce pracy;</w:t>
            </w:r>
          </w:p>
          <w:p w14:paraId="4EFF1FCB" w14:textId="77777777" w:rsidR="00E94605" w:rsidRPr="00B00294" w:rsidRDefault="00A944C0" w:rsidP="00435D35">
            <w:pPr>
              <w:tabs>
                <w:tab w:val="left" w:pos="709"/>
              </w:tabs>
              <w:suppressAutoHyphens/>
              <w:rPr>
                <w:sz w:val="22"/>
                <w:szCs w:val="22"/>
                <w:lang w:eastAsia="en-US"/>
              </w:rPr>
            </w:pPr>
            <w:sdt>
              <w:sdtPr>
                <w:rPr>
                  <w:rFonts w:eastAsia="MS Gothic"/>
                  <w:sz w:val="22"/>
                  <w:szCs w:val="22"/>
                  <w:lang w:eastAsia="en-US"/>
                </w:rPr>
                <w:id w:val="820931599"/>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rFonts w:eastAsia="MS Gothic"/>
                <w:sz w:val="22"/>
                <w:szCs w:val="22"/>
                <w:lang w:eastAsia="en-US"/>
              </w:rPr>
              <w:t xml:space="preserve"> s</w:t>
            </w:r>
            <w:r w:rsidR="00E94605" w:rsidRPr="00B00294">
              <w:rPr>
                <w:sz w:val="22"/>
                <w:szCs w:val="22"/>
                <w:lang w:eastAsia="en-US"/>
              </w:rPr>
              <w:t>tanowisko służbowe;</w:t>
            </w:r>
          </w:p>
          <w:p w14:paraId="2C73928D"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809939965"/>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stopień/tytuł naukowy;</w:t>
            </w:r>
          </w:p>
          <w:p w14:paraId="68CA02F6"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490130863"/>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wykształcenie, w tym uzupełniające;</w:t>
            </w:r>
          </w:p>
          <w:p w14:paraId="28E08C1B"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903407820"/>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dotychczasowe zatrudnienie;</w:t>
            </w:r>
          </w:p>
          <w:p w14:paraId="496BC17F"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471272101"/>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wizerunek osoby;</w:t>
            </w:r>
          </w:p>
          <w:p w14:paraId="45EB0F3C" w14:textId="77777777" w:rsidR="00E94605" w:rsidRPr="00B00294" w:rsidRDefault="00A944C0" w:rsidP="00435D35">
            <w:pPr>
              <w:tabs>
                <w:tab w:val="left" w:pos="709"/>
              </w:tabs>
              <w:suppressAutoHyphens/>
              <w:rPr>
                <w:sz w:val="22"/>
                <w:szCs w:val="22"/>
                <w:lang w:eastAsia="en-US"/>
              </w:rPr>
            </w:pPr>
            <w:sdt>
              <w:sdtPr>
                <w:rPr>
                  <w:rFonts w:ascii="Segoe UI Symbol" w:eastAsia="MS Gothic" w:hAnsi="Segoe UI Symbol" w:cs="Segoe UI Symbol"/>
                  <w:sz w:val="22"/>
                  <w:szCs w:val="22"/>
                </w:rPr>
                <w:id w:val="-1537739785"/>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sz w:val="22"/>
                <w:szCs w:val="22"/>
                <w:lang w:eastAsia="en-US"/>
              </w:rPr>
              <w:t xml:space="preserve"> dodatkowe uprawnienia;</w:t>
            </w:r>
          </w:p>
          <w:p w14:paraId="65B4526D" w14:textId="77777777" w:rsidR="00E94605" w:rsidRPr="00B00294" w:rsidRDefault="00A944C0" w:rsidP="00435D35">
            <w:pPr>
              <w:tabs>
                <w:tab w:val="left" w:pos="709"/>
              </w:tabs>
              <w:suppressAutoHyphens/>
              <w:rPr>
                <w:sz w:val="22"/>
                <w:szCs w:val="22"/>
                <w:lang w:eastAsia="en-US"/>
              </w:rPr>
            </w:pPr>
            <w:sdt>
              <w:sdtPr>
                <w:rPr>
                  <w:rFonts w:ascii="Segoe UI Symbol" w:hAnsi="Segoe UI Symbol" w:cs="Segoe UI Symbol"/>
                  <w:sz w:val="22"/>
                  <w:szCs w:val="22"/>
                  <w:lang w:eastAsia="en-US"/>
                </w:rPr>
                <w:id w:val="-115706794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lang w:eastAsia="en-US"/>
                  </w:rPr>
                  <w:t>☐</w:t>
                </w:r>
              </w:sdtContent>
            </w:sdt>
            <w:r w:rsidR="00E94605" w:rsidRPr="00B00294">
              <w:rPr>
                <w:rFonts w:ascii="Segoe UI Symbol" w:hAnsi="Segoe UI Symbol" w:cs="Segoe UI Symbol"/>
                <w:sz w:val="22"/>
                <w:szCs w:val="22"/>
                <w:lang w:eastAsia="en-US"/>
              </w:rPr>
              <w:t xml:space="preserve"> </w:t>
            </w:r>
            <w:r w:rsidR="00E94605" w:rsidRPr="00B00294">
              <w:rPr>
                <w:sz w:val="22"/>
                <w:szCs w:val="22"/>
                <w:lang w:eastAsia="en-US"/>
              </w:rPr>
              <w:t>nr rejestracyjny pojazdu;</w:t>
            </w:r>
          </w:p>
          <w:p w14:paraId="51CB1370" w14:textId="77777777" w:rsidR="00E94605" w:rsidRPr="00B00294" w:rsidRDefault="00A944C0" w:rsidP="00435D35">
            <w:pPr>
              <w:tabs>
                <w:tab w:val="left" w:pos="709"/>
              </w:tabs>
              <w:suppressAutoHyphens/>
              <w:rPr>
                <w:sz w:val="22"/>
                <w:szCs w:val="22"/>
                <w:lang w:eastAsia="en-US"/>
              </w:rPr>
            </w:pPr>
            <w:sdt>
              <w:sdtPr>
                <w:rPr>
                  <w:sz w:val="22"/>
                  <w:szCs w:val="22"/>
                  <w:lang w:eastAsia="en-US"/>
                </w:rPr>
                <w:id w:val="1631437432"/>
                <w14:checkbox>
                  <w14:checked w14:val="0"/>
                  <w14:checkedState w14:val="2612" w14:font="MS Gothic"/>
                  <w14:uncheckedState w14:val="2610" w14:font="MS Gothic"/>
                </w14:checkbox>
              </w:sdtPr>
              <w:sdtEndPr/>
              <w:sdtContent>
                <w:r w:rsidR="00E94605" w:rsidRPr="00B00294">
                  <w:rPr>
                    <w:rFonts w:eastAsia="MS Gothic" w:hint="eastAsia"/>
                    <w:sz w:val="22"/>
                    <w:szCs w:val="22"/>
                    <w:lang w:eastAsia="en-US"/>
                  </w:rPr>
                  <w:t>☐</w:t>
                </w:r>
              </w:sdtContent>
            </w:sdt>
            <w:r w:rsidR="00E94605" w:rsidRPr="00B00294">
              <w:rPr>
                <w:sz w:val="22"/>
                <w:szCs w:val="22"/>
                <w:lang w:eastAsia="en-US"/>
              </w:rPr>
              <w:t xml:space="preserve"> dane o stanie zdrowia (pomiar temperatury ciała przy wejściu do obiektu);</w:t>
            </w:r>
          </w:p>
          <w:p w14:paraId="76B5827B" w14:textId="77777777" w:rsidR="00E94605" w:rsidRPr="00B00294" w:rsidRDefault="00A944C0" w:rsidP="00435D3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75809398"/>
                <w14:checkbox>
                  <w14:checked w14:val="0"/>
                  <w14:checkedState w14:val="2612" w14:font="MS Gothic"/>
                  <w14:uncheckedState w14:val="2610" w14:font="MS Gothic"/>
                </w14:checkbox>
              </w:sdtPr>
              <w:sdtEndPr/>
              <w:sdtContent>
                <w:r w:rsidR="00E94605" w:rsidRPr="00B00294">
                  <w:rPr>
                    <w:rFonts w:ascii="Segoe UI Symbol" w:eastAsia="MS Gothic" w:hAnsi="Segoe UI Symbol" w:cs="Segoe UI Symbol" w:hint="eastAsia"/>
                    <w:sz w:val="22"/>
                    <w:szCs w:val="22"/>
                  </w:rPr>
                  <w:t>☐</w:t>
                </w:r>
              </w:sdtContent>
            </w:sdt>
            <w:r w:rsidR="00E94605" w:rsidRPr="00B00294">
              <w:rPr>
                <w:rFonts w:eastAsia="MS Mincho"/>
                <w:sz w:val="22"/>
                <w:szCs w:val="22"/>
              </w:rPr>
              <w:t xml:space="preserve"> inne: </w:t>
            </w:r>
            <w:r w:rsidR="00E94605" w:rsidRPr="00B00294">
              <w:rPr>
                <w:rFonts w:eastAsia="MS Mincho"/>
                <w:i/>
                <w:sz w:val="22"/>
                <w:szCs w:val="22"/>
              </w:rPr>
              <w:t>………………………………</w:t>
            </w:r>
          </w:p>
        </w:tc>
      </w:tr>
      <w:bookmarkEnd w:id="290"/>
    </w:tbl>
    <w:p w14:paraId="24929E39" w14:textId="77777777" w:rsidR="000C23F8" w:rsidRPr="001428DB" w:rsidRDefault="000C23F8" w:rsidP="000C23F8">
      <w:pPr>
        <w:tabs>
          <w:tab w:val="left" w:pos="709"/>
        </w:tabs>
        <w:suppressAutoHyphens/>
        <w:rPr>
          <w:i/>
          <w:color w:val="FF0000"/>
          <w:sz w:val="22"/>
          <w:szCs w:val="22"/>
          <w:highlight w:val="yellow"/>
        </w:rPr>
      </w:pPr>
    </w:p>
    <w:p w14:paraId="27CCBF75" w14:textId="77777777" w:rsidR="000C23F8" w:rsidRDefault="000C23F8" w:rsidP="000C23F8">
      <w:pPr>
        <w:tabs>
          <w:tab w:val="left" w:pos="709"/>
        </w:tabs>
        <w:suppressAutoHyphens/>
        <w:rPr>
          <w:iCs/>
          <w:color w:val="FF0000"/>
          <w:sz w:val="22"/>
          <w:szCs w:val="22"/>
          <w:highlight w:val="yellow"/>
        </w:rPr>
      </w:pPr>
    </w:p>
    <w:p w14:paraId="593A4AF2" w14:textId="77777777" w:rsidR="000C23F8" w:rsidRDefault="000C23F8" w:rsidP="000C23F8">
      <w:pPr>
        <w:tabs>
          <w:tab w:val="left" w:pos="709"/>
        </w:tabs>
        <w:suppressAutoHyphens/>
        <w:rPr>
          <w:iCs/>
          <w:color w:val="FF0000"/>
          <w:sz w:val="22"/>
          <w:szCs w:val="22"/>
          <w:highlight w:val="yellow"/>
        </w:rPr>
      </w:pPr>
    </w:p>
    <w:p w14:paraId="2C5A0693" w14:textId="77777777" w:rsidR="000C23F8" w:rsidRPr="001428DB"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A10F4A">
      <w:pPr>
        <w:numPr>
          <w:ilvl w:val="0"/>
          <w:numId w:val="58"/>
        </w:numPr>
        <w:tabs>
          <w:tab w:val="left" w:pos="709"/>
        </w:tabs>
        <w:suppressAutoHyphens/>
        <w:ind w:left="348"/>
        <w:jc w:val="both"/>
        <w:rPr>
          <w:sz w:val="22"/>
          <w:szCs w:val="22"/>
          <w:lang w:val="x-none"/>
        </w:rPr>
      </w:pPr>
      <w:r w:rsidRPr="001428DB">
        <w:rPr>
          <w:sz w:val="22"/>
          <w:szCs w:val="22"/>
          <w:lang w:val="x-none"/>
        </w:rPr>
        <w:lastRenderedPageBreak/>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A10F4A">
      <w:pPr>
        <w:numPr>
          <w:ilvl w:val="0"/>
          <w:numId w:val="58"/>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A10F4A">
      <w:pPr>
        <w:numPr>
          <w:ilvl w:val="0"/>
          <w:numId w:val="58"/>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A10F4A">
      <w:pPr>
        <w:numPr>
          <w:ilvl w:val="0"/>
          <w:numId w:val="58"/>
        </w:numPr>
        <w:ind w:left="348"/>
        <w:contextualSpacing/>
        <w:jc w:val="both"/>
      </w:pPr>
      <w:r w:rsidRPr="001428DB">
        <w:rPr>
          <w:sz w:val="22"/>
          <w:szCs w:val="22"/>
        </w:rPr>
        <w:t xml:space="preserve">Podmiot Przetwarzający oświadcza, że posiada dokumentację opisującą sposób przetwarzania danych osobowych. </w:t>
      </w:r>
    </w:p>
    <w:p w14:paraId="17073F2B" w14:textId="77777777" w:rsidR="000C23F8" w:rsidRPr="001428DB" w:rsidRDefault="000C23F8" w:rsidP="00A10F4A">
      <w:pPr>
        <w:numPr>
          <w:ilvl w:val="0"/>
          <w:numId w:val="58"/>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A10F4A">
      <w:pPr>
        <w:numPr>
          <w:ilvl w:val="0"/>
          <w:numId w:val="66"/>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A10F4A">
      <w:pPr>
        <w:numPr>
          <w:ilvl w:val="0"/>
          <w:numId w:val="66"/>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A10F4A">
      <w:pPr>
        <w:numPr>
          <w:ilvl w:val="0"/>
          <w:numId w:val="66"/>
        </w:numPr>
        <w:suppressAutoHyphens/>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A10F4A">
      <w:pPr>
        <w:numPr>
          <w:ilvl w:val="0"/>
          <w:numId w:val="58"/>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91" w:name="_Hlk81471138"/>
      <w:r>
        <w:rPr>
          <w:sz w:val="22"/>
          <w:szCs w:val="22"/>
        </w:rPr>
        <w:t xml:space="preserve">z dnia 10 maja 2018 roku </w:t>
      </w:r>
      <w:bookmarkEnd w:id="291"/>
      <w:r>
        <w:rPr>
          <w:sz w:val="22"/>
          <w:szCs w:val="22"/>
        </w:rPr>
        <w:br/>
      </w:r>
      <w:r w:rsidRPr="001428DB">
        <w:rPr>
          <w:sz w:val="22"/>
          <w:szCs w:val="22"/>
        </w:rPr>
        <w:t>o ochronie danych osobowych</w:t>
      </w:r>
      <w:r>
        <w:rPr>
          <w:sz w:val="22"/>
          <w:szCs w:val="22"/>
        </w:rPr>
        <w:t xml:space="preserve"> </w:t>
      </w:r>
      <w:bookmarkStart w:id="292" w:name="_Hlk81471160"/>
      <w:r>
        <w:rPr>
          <w:sz w:val="22"/>
          <w:szCs w:val="22"/>
        </w:rPr>
        <w:t xml:space="preserve">(Dz.U. z 2018 r., poz. 1000 z </w:t>
      </w:r>
      <w:proofErr w:type="spellStart"/>
      <w:r>
        <w:rPr>
          <w:sz w:val="22"/>
          <w:szCs w:val="22"/>
        </w:rPr>
        <w:t>późn</w:t>
      </w:r>
      <w:proofErr w:type="spellEnd"/>
      <w:r>
        <w:rPr>
          <w:sz w:val="22"/>
          <w:szCs w:val="22"/>
        </w:rPr>
        <w:t>. zm.)</w:t>
      </w:r>
      <w:bookmarkEnd w:id="292"/>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A10F4A">
      <w:pPr>
        <w:numPr>
          <w:ilvl w:val="0"/>
          <w:numId w:val="58"/>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lastRenderedPageBreak/>
        <w:t>W przypadku decyzji Administratora Danych Osobowych o zwrocie danych, Administrator ma prawo zdecydować także na jakim nośniku dane mają zostać zwrócone.</w:t>
      </w:r>
    </w:p>
    <w:p w14:paraId="78294531"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A10F4A">
      <w:pPr>
        <w:numPr>
          <w:ilvl w:val="0"/>
          <w:numId w:val="58"/>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A10F4A">
      <w:pPr>
        <w:numPr>
          <w:ilvl w:val="0"/>
          <w:numId w:val="67"/>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A10F4A">
      <w:pPr>
        <w:numPr>
          <w:ilvl w:val="0"/>
          <w:numId w:val="67"/>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93" w:name="_Hlk81471772"/>
      <w:r w:rsidRPr="001428DB">
        <w:rPr>
          <w:sz w:val="22"/>
          <w:szCs w:val="22"/>
        </w:rPr>
        <w:t>na podstawie art. 33 RODO</w:t>
      </w:r>
      <w:bookmarkEnd w:id="293"/>
      <w:r w:rsidRPr="001428DB">
        <w:rPr>
          <w:sz w:val="22"/>
          <w:szCs w:val="22"/>
        </w:rPr>
        <w:t>,</w:t>
      </w:r>
    </w:p>
    <w:p w14:paraId="7360F353" w14:textId="77777777" w:rsidR="000C23F8" w:rsidRPr="001428DB" w:rsidRDefault="000C23F8" w:rsidP="00A10F4A">
      <w:pPr>
        <w:numPr>
          <w:ilvl w:val="0"/>
          <w:numId w:val="67"/>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A10F4A">
      <w:pPr>
        <w:pStyle w:val="Akapitzlist"/>
        <w:numPr>
          <w:ilvl w:val="0"/>
          <w:numId w:val="58"/>
        </w:numPr>
        <w:ind w:left="360"/>
        <w:jc w:val="both"/>
        <w:rPr>
          <w:sz w:val="22"/>
          <w:szCs w:val="22"/>
        </w:rPr>
      </w:pPr>
      <w:bookmarkStart w:id="294" w:name="_Hlk81471904"/>
      <w:r w:rsidRPr="00F1189F">
        <w:rPr>
          <w:sz w:val="22"/>
          <w:szCs w:val="22"/>
        </w:rPr>
        <w:t xml:space="preserve">Administrator Danych Osobowych spełnił </w:t>
      </w:r>
      <w:bookmarkEnd w:id="294"/>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w:t>
      </w:r>
      <w:r w:rsidRPr="001428DB">
        <w:rPr>
          <w:sz w:val="22"/>
          <w:szCs w:val="22"/>
        </w:rPr>
        <w:lastRenderedPageBreak/>
        <w:t xml:space="preserve">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72571F" w14:textId="32AB2FEB"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E94605">
        <w:rPr>
          <w:sz w:val="22"/>
          <w:szCs w:val="22"/>
        </w:rPr>
        <w:t>wysokości</w:t>
      </w:r>
      <w:bookmarkStart w:id="295" w:name="_Hlk80691533"/>
      <w:r w:rsidRPr="00E94605">
        <w:rPr>
          <w:sz w:val="22"/>
          <w:szCs w:val="22"/>
        </w:rPr>
        <w:t xml:space="preserve"> 1% wartości </w:t>
      </w:r>
      <w:r w:rsidRPr="00B92AB0">
        <w:rPr>
          <w:sz w:val="22"/>
          <w:szCs w:val="22"/>
        </w:rPr>
        <w:t>netto Umowy</w:t>
      </w:r>
      <w:r w:rsidRPr="00B92AB0">
        <w:rPr>
          <w:i/>
          <w:iCs/>
          <w:sz w:val="22"/>
          <w:szCs w:val="22"/>
        </w:rPr>
        <w:t xml:space="preserve"> </w:t>
      </w:r>
      <w:bookmarkEnd w:id="295"/>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A10F4A">
      <w:pPr>
        <w:numPr>
          <w:ilvl w:val="0"/>
          <w:numId w:val="68"/>
        </w:numPr>
        <w:suppressAutoHyphens/>
        <w:ind w:left="348"/>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A10F4A">
      <w:pPr>
        <w:numPr>
          <w:ilvl w:val="0"/>
          <w:numId w:val="68"/>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A10F4A">
      <w:pPr>
        <w:numPr>
          <w:ilvl w:val="0"/>
          <w:numId w:val="68"/>
        </w:numPr>
        <w:suppressAutoHyphens/>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A10F4A">
      <w:pPr>
        <w:numPr>
          <w:ilvl w:val="0"/>
          <w:numId w:val="68"/>
        </w:numPr>
        <w:suppressAutoHyphens/>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A10F4A">
      <w:pPr>
        <w:numPr>
          <w:ilvl w:val="0"/>
          <w:numId w:val="68"/>
        </w:numPr>
        <w:suppressAutoHyphens/>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A10F4A">
      <w:pPr>
        <w:numPr>
          <w:ilvl w:val="0"/>
          <w:numId w:val="58"/>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A10F4A">
      <w:pPr>
        <w:numPr>
          <w:ilvl w:val="0"/>
          <w:numId w:val="58"/>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77777777" w:rsidR="000C23F8" w:rsidRDefault="000C23F8" w:rsidP="000C23F8">
      <w:pPr>
        <w:suppressAutoHyphens/>
        <w:ind w:left="348"/>
        <w:rPr>
          <w:sz w:val="22"/>
          <w:szCs w:val="22"/>
        </w:rPr>
      </w:pPr>
      <w:r w:rsidRPr="001428DB">
        <w:rPr>
          <w:sz w:val="22"/>
          <w:szCs w:val="22"/>
        </w:rPr>
        <w:t>a) Po stronie Administratora Danych Osobowych: ……………………………….. .</w:t>
      </w:r>
      <w:bookmarkStart w:id="296" w:name="_Hlk80691283"/>
    </w:p>
    <w:bookmarkEnd w:id="296"/>
    <w:p w14:paraId="0E0D06B8" w14:textId="77777777" w:rsidR="000C23F8" w:rsidRDefault="000C23F8" w:rsidP="000C23F8">
      <w:pPr>
        <w:suppressAutoHyphens/>
        <w:ind w:left="348"/>
        <w:rPr>
          <w:sz w:val="22"/>
          <w:szCs w:val="22"/>
        </w:rPr>
      </w:pPr>
      <w:r w:rsidRPr="001428DB">
        <w:rPr>
          <w:sz w:val="22"/>
          <w:szCs w:val="22"/>
        </w:rPr>
        <w:t>b) Po stronie Podmiotu Przetwarzającego: ……………………………….. .</w:t>
      </w: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B72DF" w:rsidRDefault="000C23F8" w:rsidP="000C23F8">
      <w:pPr>
        <w:spacing w:before="120"/>
        <w:jc w:val="right"/>
        <w:rPr>
          <w:b/>
          <w:bCs/>
          <w:sz w:val="22"/>
          <w:szCs w:val="22"/>
        </w:rPr>
      </w:pPr>
      <w:bookmarkStart w:id="297" w:name="_Hlk67832211"/>
      <w:r w:rsidRPr="00BB72DF">
        <w:rPr>
          <w:b/>
          <w:bCs/>
          <w:sz w:val="22"/>
          <w:szCs w:val="22"/>
        </w:rPr>
        <w:t xml:space="preserve">Załącznik nr 4 do Umowy </w:t>
      </w:r>
    </w:p>
    <w:p w14:paraId="13634065" w14:textId="77777777" w:rsidR="000C23F8" w:rsidRPr="00BB72DF" w:rsidRDefault="000C23F8" w:rsidP="000C23F8">
      <w:pPr>
        <w:spacing w:before="120"/>
        <w:jc w:val="both"/>
        <w:rPr>
          <w:bCs/>
          <w:sz w:val="22"/>
          <w:szCs w:val="22"/>
        </w:rPr>
      </w:pPr>
    </w:p>
    <w:p w14:paraId="61AA230E"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54843116" w14:textId="77777777" w:rsidR="00FF08E4" w:rsidRPr="00614D1C" w:rsidRDefault="00FF08E4" w:rsidP="00FF08E4">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41D3F40E" w14:textId="732DA97E" w:rsidR="00657F9D" w:rsidRDefault="00657F9D" w:rsidP="000C23F8">
      <w:pPr>
        <w:spacing w:after="160" w:line="259" w:lineRule="auto"/>
        <w:rPr>
          <w:i/>
          <w:iCs/>
          <w:sz w:val="22"/>
          <w:szCs w:val="22"/>
        </w:rPr>
      </w:pPr>
    </w:p>
    <w:p w14:paraId="697E9C96" w14:textId="77777777" w:rsidR="00657F9D" w:rsidRDefault="00657F9D" w:rsidP="000C23F8">
      <w:pPr>
        <w:spacing w:after="160" w:line="259" w:lineRule="auto"/>
        <w:rPr>
          <w:i/>
          <w:iCs/>
          <w:sz w:val="22"/>
          <w:szCs w:val="22"/>
        </w:rPr>
      </w:pPr>
    </w:p>
    <w:p w14:paraId="05D6FAA8" w14:textId="77777777" w:rsidR="00657F9D" w:rsidRDefault="00657F9D" w:rsidP="000C23F8">
      <w:pPr>
        <w:spacing w:after="160" w:line="259" w:lineRule="auto"/>
        <w:rPr>
          <w:i/>
          <w:iCs/>
          <w:sz w:val="22"/>
          <w:szCs w:val="22"/>
        </w:rPr>
      </w:pPr>
    </w:p>
    <w:p w14:paraId="3E5B2860" w14:textId="77777777" w:rsidR="00657F9D" w:rsidRDefault="00657F9D" w:rsidP="000C23F8">
      <w:pPr>
        <w:spacing w:after="160" w:line="259" w:lineRule="auto"/>
        <w:rPr>
          <w:i/>
          <w:iCs/>
          <w:sz w:val="22"/>
          <w:szCs w:val="22"/>
        </w:rPr>
      </w:pPr>
    </w:p>
    <w:p w14:paraId="3E67F254" w14:textId="77777777" w:rsidR="00657F9D" w:rsidRDefault="00657F9D" w:rsidP="000C23F8">
      <w:pPr>
        <w:spacing w:after="160" w:line="259" w:lineRule="auto"/>
        <w:rPr>
          <w:i/>
          <w:iCs/>
          <w:sz w:val="22"/>
          <w:szCs w:val="22"/>
        </w:rPr>
      </w:pPr>
    </w:p>
    <w:p w14:paraId="7C5AB5B8" w14:textId="77777777" w:rsidR="00657F9D" w:rsidRDefault="00657F9D" w:rsidP="000C23F8">
      <w:pPr>
        <w:spacing w:after="160" w:line="259" w:lineRule="auto"/>
        <w:rPr>
          <w:i/>
          <w:iCs/>
          <w:sz w:val="22"/>
          <w:szCs w:val="22"/>
        </w:rPr>
      </w:pPr>
    </w:p>
    <w:p w14:paraId="7CDBA50F" w14:textId="77777777" w:rsidR="00657F9D" w:rsidRDefault="00657F9D" w:rsidP="000C23F8">
      <w:pPr>
        <w:spacing w:after="160" w:line="259" w:lineRule="auto"/>
        <w:rPr>
          <w:i/>
          <w:iCs/>
          <w:sz w:val="22"/>
          <w:szCs w:val="22"/>
        </w:rPr>
      </w:pPr>
    </w:p>
    <w:p w14:paraId="147DA7D9" w14:textId="77777777" w:rsidR="00657F9D" w:rsidRDefault="00657F9D" w:rsidP="000C23F8">
      <w:pPr>
        <w:spacing w:after="160" w:line="259" w:lineRule="auto"/>
        <w:rPr>
          <w:i/>
          <w:iCs/>
          <w:sz w:val="22"/>
          <w:szCs w:val="22"/>
        </w:rPr>
      </w:pPr>
    </w:p>
    <w:p w14:paraId="180E308E" w14:textId="77777777" w:rsidR="00657F9D" w:rsidRDefault="00657F9D" w:rsidP="000C23F8">
      <w:pPr>
        <w:spacing w:after="160" w:line="259" w:lineRule="auto"/>
        <w:rPr>
          <w:i/>
          <w:iCs/>
          <w:sz w:val="22"/>
          <w:szCs w:val="22"/>
        </w:rPr>
      </w:pPr>
    </w:p>
    <w:p w14:paraId="0A305A7F" w14:textId="77777777" w:rsidR="00657F9D" w:rsidRPr="00831676" w:rsidRDefault="00657F9D" w:rsidP="00831676">
      <w:pPr>
        <w:spacing w:before="120"/>
        <w:jc w:val="right"/>
        <w:rPr>
          <w:b/>
          <w:bCs/>
          <w:sz w:val="22"/>
          <w:szCs w:val="22"/>
        </w:rPr>
      </w:pPr>
      <w:bookmarkStart w:id="298" w:name="_Toc185410445"/>
      <w:r w:rsidRPr="00831676">
        <w:rPr>
          <w:b/>
          <w:bCs/>
          <w:sz w:val="22"/>
          <w:szCs w:val="22"/>
        </w:rPr>
        <w:t>Załącznik nr 7 do SWZ – Wzór Projektu Organizacji Robót</w:t>
      </w:r>
      <w:bookmarkEnd w:id="298"/>
    </w:p>
    <w:p w14:paraId="7C0C6631" w14:textId="77777777" w:rsidR="00657F9D" w:rsidRDefault="00657F9D" w:rsidP="00657F9D">
      <w:pPr>
        <w:jc w:val="center"/>
        <w:rPr>
          <w:b/>
          <w:bCs/>
          <w:sz w:val="40"/>
          <w:szCs w:val="40"/>
        </w:rPr>
      </w:pPr>
      <w:bookmarkStart w:id="299" w:name="_Hlk160007859"/>
    </w:p>
    <w:p w14:paraId="02B95E84" w14:textId="77777777" w:rsidR="00657F9D" w:rsidRPr="00F820BC" w:rsidRDefault="00657F9D" w:rsidP="00657F9D">
      <w:pPr>
        <w:jc w:val="center"/>
        <w:rPr>
          <w:b/>
          <w:bCs/>
          <w:sz w:val="44"/>
          <w:szCs w:val="44"/>
        </w:rPr>
      </w:pPr>
      <w:r w:rsidRPr="00F820BC">
        <w:rPr>
          <w:b/>
          <w:bCs/>
          <w:sz w:val="40"/>
          <w:szCs w:val="40"/>
        </w:rPr>
        <w:t>PROJEKT ORGANIZACJI ROBÓT</w:t>
      </w:r>
      <w:bookmarkEnd w:id="299"/>
    </w:p>
    <w:p w14:paraId="1C6B930C" w14:textId="77777777" w:rsidR="00657F9D" w:rsidRDefault="00657F9D" w:rsidP="00657F9D">
      <w:pPr>
        <w:jc w:val="center"/>
        <w:rPr>
          <w:b/>
          <w:bCs/>
          <w:sz w:val="28"/>
          <w:szCs w:val="28"/>
        </w:rPr>
      </w:pPr>
      <w:r>
        <w:rPr>
          <w:b/>
          <w:bCs/>
          <w:sz w:val="28"/>
          <w:szCs w:val="28"/>
        </w:rPr>
        <w:t>„Pełna nazwa zadania inwestycyjnego wraz z numerem umowy ERU”</w:t>
      </w:r>
    </w:p>
    <w:p w14:paraId="65F4E377" w14:textId="77777777" w:rsidR="00657F9D" w:rsidRDefault="00657F9D" w:rsidP="00657F9D">
      <w:pPr>
        <w:jc w:val="center"/>
        <w:rPr>
          <w:bCs/>
          <w:sz w:val="32"/>
          <w:szCs w:val="32"/>
        </w:rPr>
      </w:pPr>
    </w:p>
    <w:p w14:paraId="7EC72E3C" w14:textId="77777777" w:rsidR="00657F9D" w:rsidRDefault="00657F9D" w:rsidP="00657F9D">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3A45A41D" w14:textId="77777777" w:rsidR="00657F9D" w:rsidRDefault="00657F9D" w:rsidP="00657F9D">
      <w:pPr>
        <w:tabs>
          <w:tab w:val="left" w:pos="4820"/>
        </w:tabs>
        <w:jc w:val="both"/>
        <w:rPr>
          <w:bCs/>
          <w:sz w:val="28"/>
          <w:szCs w:val="28"/>
        </w:rPr>
      </w:pPr>
      <w:r>
        <w:rPr>
          <w:bCs/>
          <w:sz w:val="28"/>
          <w:szCs w:val="28"/>
        </w:rPr>
        <w:tab/>
        <w:t>Adres firmy</w:t>
      </w:r>
    </w:p>
    <w:p w14:paraId="1CB5D12B" w14:textId="77777777" w:rsidR="00657F9D" w:rsidRDefault="00657F9D" w:rsidP="00657F9D">
      <w:pPr>
        <w:tabs>
          <w:tab w:val="left" w:pos="4820"/>
        </w:tabs>
        <w:jc w:val="both"/>
        <w:rPr>
          <w:bCs/>
          <w:sz w:val="28"/>
          <w:szCs w:val="28"/>
        </w:rPr>
      </w:pPr>
      <w:r>
        <w:rPr>
          <w:bCs/>
          <w:sz w:val="28"/>
          <w:szCs w:val="28"/>
        </w:rPr>
        <w:tab/>
      </w:r>
    </w:p>
    <w:p w14:paraId="06260FEE" w14:textId="77777777" w:rsidR="00657F9D" w:rsidRDefault="00657F9D" w:rsidP="00657F9D">
      <w:pPr>
        <w:tabs>
          <w:tab w:val="right" w:pos="4536"/>
          <w:tab w:val="left" w:pos="4820"/>
        </w:tabs>
        <w:jc w:val="both"/>
        <w:rPr>
          <w:bCs/>
          <w:color w:val="000000"/>
          <w:sz w:val="28"/>
          <w:szCs w:val="28"/>
        </w:rPr>
      </w:pPr>
      <w:r>
        <w:rPr>
          <w:b/>
          <w:bCs/>
          <w:sz w:val="28"/>
          <w:szCs w:val="28"/>
        </w:rPr>
        <w:tab/>
        <w:t>Zleceniodawca:</w:t>
      </w:r>
      <w:r>
        <w:rPr>
          <w:b/>
          <w:bCs/>
          <w:sz w:val="28"/>
          <w:szCs w:val="28"/>
        </w:rPr>
        <w:tab/>
      </w:r>
      <w:r>
        <w:rPr>
          <w:bCs/>
          <w:color w:val="000000"/>
          <w:sz w:val="28"/>
          <w:szCs w:val="28"/>
        </w:rPr>
        <w:t>Polska Grupa Górnicza S.A.</w:t>
      </w:r>
    </w:p>
    <w:p w14:paraId="7D3DBE80" w14:textId="77777777" w:rsidR="00657F9D" w:rsidRDefault="00657F9D" w:rsidP="00657F9D">
      <w:pPr>
        <w:tabs>
          <w:tab w:val="left" w:pos="4820"/>
        </w:tabs>
        <w:jc w:val="both"/>
        <w:rPr>
          <w:bCs/>
          <w:sz w:val="28"/>
          <w:szCs w:val="28"/>
        </w:rPr>
      </w:pPr>
      <w:r>
        <w:rPr>
          <w:bCs/>
          <w:color w:val="000000"/>
          <w:sz w:val="28"/>
          <w:szCs w:val="28"/>
        </w:rPr>
        <w:tab/>
      </w:r>
      <w:r>
        <w:rPr>
          <w:bCs/>
          <w:sz w:val="28"/>
          <w:szCs w:val="28"/>
        </w:rPr>
        <w:t>Oddział Zakład Elektrociepłownie</w:t>
      </w:r>
    </w:p>
    <w:p w14:paraId="44C238AC" w14:textId="77777777" w:rsidR="00657F9D" w:rsidRDefault="00657F9D" w:rsidP="00657F9D">
      <w:pPr>
        <w:tabs>
          <w:tab w:val="left" w:pos="4820"/>
        </w:tabs>
        <w:jc w:val="both"/>
        <w:rPr>
          <w:bCs/>
          <w:sz w:val="28"/>
          <w:szCs w:val="28"/>
        </w:rPr>
      </w:pPr>
      <w:r>
        <w:rPr>
          <w:bCs/>
          <w:sz w:val="28"/>
          <w:szCs w:val="28"/>
        </w:rPr>
        <w:tab/>
        <w:t>44-270 Rybnik, ul. Rymera 4</w:t>
      </w:r>
    </w:p>
    <w:p w14:paraId="6A050835" w14:textId="77777777" w:rsidR="00657F9D" w:rsidRDefault="00657F9D" w:rsidP="00657F9D">
      <w:pPr>
        <w:jc w:val="center"/>
        <w:rPr>
          <w:bCs/>
          <w:sz w:val="32"/>
          <w:szCs w:val="32"/>
        </w:rPr>
      </w:pPr>
    </w:p>
    <w:p w14:paraId="5E18BE68" w14:textId="77777777" w:rsidR="00657F9D" w:rsidRDefault="00657F9D" w:rsidP="00657F9D">
      <w:pPr>
        <w:spacing w:after="120"/>
        <w:jc w:val="center"/>
        <w:rPr>
          <w:bCs/>
          <w:sz w:val="28"/>
          <w:szCs w:val="28"/>
        </w:rPr>
      </w:pPr>
      <w:r>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657F9D" w14:paraId="7A6C3602" w14:textId="77777777" w:rsidTr="004D1A58">
        <w:trPr>
          <w:trHeight w:val="794"/>
        </w:trPr>
        <w:tc>
          <w:tcPr>
            <w:tcW w:w="5031" w:type="dxa"/>
            <w:tcBorders>
              <w:top w:val="single" w:sz="4" w:space="0" w:color="auto"/>
              <w:left w:val="single" w:sz="4" w:space="0" w:color="auto"/>
              <w:bottom w:val="single" w:sz="4" w:space="0" w:color="auto"/>
              <w:right w:val="single" w:sz="4" w:space="0" w:color="auto"/>
            </w:tcBorders>
            <w:vAlign w:val="center"/>
            <w:hideMark/>
          </w:tcPr>
          <w:p w14:paraId="764D7DDC" w14:textId="77777777" w:rsidR="00657F9D" w:rsidRDefault="00657F9D" w:rsidP="004D1A58">
            <w:pPr>
              <w:spacing w:before="40" w:line="256" w:lineRule="auto"/>
              <w:jc w:val="center"/>
              <w:rPr>
                <w:bCs/>
                <w:sz w:val="28"/>
                <w:szCs w:val="28"/>
                <w:lang w:eastAsia="en-US"/>
              </w:rPr>
            </w:pPr>
            <w:r>
              <w:rPr>
                <w:bCs/>
                <w:sz w:val="28"/>
                <w:szCs w:val="28"/>
                <w:lang w:eastAsia="en-US"/>
              </w:rPr>
              <w:t>Wykonał:</w:t>
            </w:r>
          </w:p>
          <w:p w14:paraId="15E25836" w14:textId="77777777" w:rsidR="00657F9D" w:rsidRDefault="00657F9D" w:rsidP="004D1A58">
            <w:pPr>
              <w:spacing w:before="40" w:line="256" w:lineRule="auto"/>
              <w:jc w:val="center"/>
              <w:rPr>
                <w:bCs/>
                <w:sz w:val="28"/>
                <w:szCs w:val="28"/>
                <w:lang w:eastAsia="en-US"/>
              </w:rPr>
            </w:pPr>
            <w:r>
              <w:rPr>
                <w:bCs/>
                <w:sz w:val="28"/>
                <w:szCs w:val="28"/>
                <w:lang w:eastAsia="en-US"/>
              </w:rPr>
              <w:t>Pan ………………………</w:t>
            </w:r>
          </w:p>
        </w:tc>
        <w:tc>
          <w:tcPr>
            <w:tcW w:w="5032" w:type="dxa"/>
            <w:tcBorders>
              <w:top w:val="single" w:sz="4" w:space="0" w:color="auto"/>
              <w:left w:val="single" w:sz="4" w:space="0" w:color="auto"/>
              <w:bottom w:val="single" w:sz="4" w:space="0" w:color="auto"/>
              <w:right w:val="single" w:sz="4" w:space="0" w:color="auto"/>
            </w:tcBorders>
            <w:vAlign w:val="center"/>
            <w:hideMark/>
          </w:tcPr>
          <w:p w14:paraId="275EC9B0" w14:textId="77777777" w:rsidR="00657F9D" w:rsidRDefault="00657F9D" w:rsidP="004D1A58">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657F9D" w14:paraId="6B199BE1" w14:textId="77777777" w:rsidTr="004D1A58">
        <w:trPr>
          <w:trHeight w:val="794"/>
        </w:trPr>
        <w:tc>
          <w:tcPr>
            <w:tcW w:w="5031" w:type="dxa"/>
            <w:tcBorders>
              <w:top w:val="single" w:sz="4" w:space="0" w:color="auto"/>
              <w:left w:val="single" w:sz="4" w:space="0" w:color="auto"/>
              <w:bottom w:val="single" w:sz="4" w:space="0" w:color="auto"/>
              <w:right w:val="single" w:sz="4" w:space="0" w:color="auto"/>
            </w:tcBorders>
            <w:vAlign w:val="center"/>
            <w:hideMark/>
          </w:tcPr>
          <w:p w14:paraId="2460D919" w14:textId="77777777" w:rsidR="00657F9D" w:rsidRDefault="00657F9D" w:rsidP="004D1A58">
            <w:pPr>
              <w:spacing w:before="40" w:line="256" w:lineRule="auto"/>
              <w:jc w:val="center"/>
              <w:rPr>
                <w:bCs/>
                <w:sz w:val="28"/>
                <w:szCs w:val="28"/>
                <w:lang w:eastAsia="en-US"/>
              </w:rPr>
            </w:pPr>
            <w:r>
              <w:rPr>
                <w:bCs/>
                <w:sz w:val="28"/>
                <w:szCs w:val="28"/>
                <w:lang w:eastAsia="en-US"/>
              </w:rPr>
              <w:t>Zatwierdził:</w:t>
            </w:r>
          </w:p>
          <w:p w14:paraId="32755CFD" w14:textId="77777777" w:rsidR="00657F9D" w:rsidRDefault="00657F9D" w:rsidP="004D1A58">
            <w:pPr>
              <w:spacing w:before="40" w:line="256" w:lineRule="auto"/>
              <w:jc w:val="center"/>
              <w:rPr>
                <w:bCs/>
                <w:sz w:val="28"/>
                <w:szCs w:val="28"/>
                <w:lang w:eastAsia="en-US"/>
              </w:rPr>
            </w:pPr>
            <w:r>
              <w:rPr>
                <w:bCs/>
                <w:sz w:val="28"/>
                <w:szCs w:val="28"/>
                <w:lang w:eastAsia="en-US"/>
              </w:rPr>
              <w:t>Pan ………………………</w:t>
            </w:r>
          </w:p>
        </w:tc>
        <w:tc>
          <w:tcPr>
            <w:tcW w:w="5032" w:type="dxa"/>
            <w:tcBorders>
              <w:top w:val="single" w:sz="4" w:space="0" w:color="auto"/>
              <w:left w:val="single" w:sz="4" w:space="0" w:color="auto"/>
              <w:bottom w:val="single" w:sz="4" w:space="0" w:color="auto"/>
              <w:right w:val="single" w:sz="4" w:space="0" w:color="auto"/>
            </w:tcBorders>
            <w:vAlign w:val="center"/>
            <w:hideMark/>
          </w:tcPr>
          <w:p w14:paraId="5B7D25A2" w14:textId="77777777" w:rsidR="00657F9D" w:rsidRDefault="00657F9D" w:rsidP="004D1A58">
            <w:pPr>
              <w:spacing w:before="40" w:line="256" w:lineRule="auto"/>
              <w:jc w:val="center"/>
              <w:rPr>
                <w:bCs/>
                <w:color w:val="00B0F0"/>
                <w:sz w:val="24"/>
                <w:szCs w:val="24"/>
                <w:lang w:eastAsia="en-US"/>
              </w:rPr>
            </w:pPr>
            <w:r>
              <w:rPr>
                <w:bCs/>
                <w:color w:val="4BACC6"/>
                <w:sz w:val="24"/>
                <w:szCs w:val="24"/>
                <w:lang w:eastAsia="en-US"/>
              </w:rPr>
              <w:t>Własnoręczny podpis / pieczątka</w:t>
            </w:r>
          </w:p>
        </w:tc>
      </w:tr>
    </w:tbl>
    <w:p w14:paraId="507DF362" w14:textId="77777777" w:rsidR="00657F9D" w:rsidRDefault="00657F9D" w:rsidP="00657F9D">
      <w:pPr>
        <w:jc w:val="center"/>
        <w:rPr>
          <w:bCs/>
          <w:sz w:val="22"/>
          <w:szCs w:val="22"/>
        </w:rPr>
      </w:pPr>
    </w:p>
    <w:p w14:paraId="0AEEDF21" w14:textId="77777777" w:rsidR="00657F9D" w:rsidRDefault="00657F9D" w:rsidP="00657F9D">
      <w:pPr>
        <w:spacing w:after="120"/>
        <w:jc w:val="center"/>
        <w:rPr>
          <w:bCs/>
          <w:sz w:val="28"/>
          <w:szCs w:val="28"/>
        </w:rPr>
      </w:pPr>
      <w:r>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657F9D" w14:paraId="3F3FFD8D" w14:textId="77777777" w:rsidTr="004D1A58">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08F2B761" w14:textId="77777777" w:rsidR="00657F9D" w:rsidRDefault="00657F9D" w:rsidP="004D1A58">
            <w:pPr>
              <w:spacing w:line="256" w:lineRule="auto"/>
              <w:jc w:val="center"/>
              <w:rPr>
                <w:bCs/>
                <w:sz w:val="28"/>
                <w:szCs w:val="28"/>
                <w:lang w:eastAsia="en-US"/>
              </w:rPr>
            </w:pPr>
            <w:r>
              <w:rPr>
                <w:bCs/>
                <w:sz w:val="28"/>
                <w:szCs w:val="28"/>
                <w:lang w:eastAsia="en-US"/>
              </w:rPr>
              <w:t>Główny Inżynier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6271B52A" w14:textId="77777777" w:rsidR="00657F9D" w:rsidRDefault="00657F9D" w:rsidP="004D1A58">
            <w:pPr>
              <w:spacing w:line="256" w:lineRule="auto"/>
              <w:jc w:val="center"/>
              <w:rPr>
                <w:bCs/>
                <w:color w:val="00B0F0"/>
                <w:sz w:val="24"/>
                <w:szCs w:val="24"/>
                <w:lang w:eastAsia="en-US"/>
              </w:rPr>
            </w:pPr>
            <w:r>
              <w:rPr>
                <w:bCs/>
                <w:color w:val="4BACC6"/>
                <w:sz w:val="24"/>
                <w:szCs w:val="24"/>
                <w:lang w:eastAsia="en-US"/>
              </w:rPr>
              <w:t>Własnoręczny podpis / pieczątka</w:t>
            </w:r>
          </w:p>
        </w:tc>
      </w:tr>
      <w:tr w:rsidR="00657F9D" w14:paraId="5919518E" w14:textId="77777777" w:rsidTr="004D1A58">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14EED647" w14:textId="77777777" w:rsidR="00657F9D" w:rsidRDefault="00657F9D" w:rsidP="004D1A58">
            <w:pPr>
              <w:spacing w:before="40" w:line="256" w:lineRule="auto"/>
              <w:jc w:val="center"/>
              <w:rPr>
                <w:bCs/>
                <w:sz w:val="28"/>
                <w:szCs w:val="28"/>
                <w:lang w:eastAsia="en-US"/>
              </w:rPr>
            </w:pPr>
            <w:r>
              <w:rPr>
                <w:bCs/>
                <w:sz w:val="28"/>
                <w:szCs w:val="28"/>
                <w:lang w:eastAsia="en-US"/>
              </w:rPr>
              <w:t>Kierownik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299F2348" w14:textId="77777777" w:rsidR="00657F9D" w:rsidRDefault="00657F9D" w:rsidP="004D1A58">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657F9D" w14:paraId="3760C108" w14:textId="77777777" w:rsidTr="004D1A58">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3B5A8A9B" w14:textId="77777777" w:rsidR="00657F9D" w:rsidRDefault="00657F9D" w:rsidP="004D1A58">
            <w:pPr>
              <w:spacing w:before="40" w:line="256" w:lineRule="auto"/>
              <w:jc w:val="center"/>
              <w:rPr>
                <w:bCs/>
                <w:sz w:val="28"/>
                <w:szCs w:val="28"/>
                <w:lang w:eastAsia="en-US"/>
              </w:rPr>
            </w:pPr>
            <w:r>
              <w:rPr>
                <w:bCs/>
                <w:sz w:val="28"/>
                <w:szCs w:val="28"/>
                <w:lang w:eastAsia="en-US"/>
              </w:rPr>
              <w:t>Sztygar Oddziałowy</w:t>
            </w:r>
          </w:p>
        </w:tc>
        <w:tc>
          <w:tcPr>
            <w:tcW w:w="4681" w:type="dxa"/>
            <w:tcBorders>
              <w:top w:val="single" w:sz="4" w:space="0" w:color="auto"/>
              <w:left w:val="single" w:sz="4" w:space="0" w:color="auto"/>
              <w:bottom w:val="single" w:sz="4" w:space="0" w:color="auto"/>
              <w:right w:val="single" w:sz="4" w:space="0" w:color="auto"/>
            </w:tcBorders>
            <w:vAlign w:val="center"/>
            <w:hideMark/>
          </w:tcPr>
          <w:p w14:paraId="1B8423DE" w14:textId="77777777" w:rsidR="00657F9D" w:rsidRDefault="00657F9D" w:rsidP="004D1A58">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657F9D" w14:paraId="5F8087AF" w14:textId="77777777" w:rsidTr="004D1A58">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15DA3164" w14:textId="77777777" w:rsidR="00657F9D" w:rsidRDefault="00657F9D" w:rsidP="004D1A58">
            <w:pPr>
              <w:spacing w:before="40" w:line="256" w:lineRule="auto"/>
              <w:jc w:val="center"/>
              <w:rPr>
                <w:bCs/>
                <w:sz w:val="26"/>
                <w:szCs w:val="26"/>
                <w:lang w:eastAsia="en-US"/>
              </w:rPr>
            </w:pPr>
            <w:r>
              <w:rPr>
                <w:bCs/>
                <w:sz w:val="26"/>
                <w:szCs w:val="26"/>
                <w:lang w:eastAsia="en-US"/>
              </w:rPr>
              <w:t>Kierownik Działu BHP i Szkolenia</w:t>
            </w:r>
          </w:p>
        </w:tc>
        <w:tc>
          <w:tcPr>
            <w:tcW w:w="4681" w:type="dxa"/>
            <w:tcBorders>
              <w:top w:val="single" w:sz="4" w:space="0" w:color="auto"/>
              <w:left w:val="single" w:sz="4" w:space="0" w:color="auto"/>
              <w:bottom w:val="single" w:sz="4" w:space="0" w:color="auto"/>
              <w:right w:val="single" w:sz="4" w:space="0" w:color="auto"/>
            </w:tcBorders>
            <w:vAlign w:val="center"/>
            <w:hideMark/>
          </w:tcPr>
          <w:p w14:paraId="6EA588DD" w14:textId="77777777" w:rsidR="00657F9D" w:rsidRDefault="00657F9D" w:rsidP="004D1A58">
            <w:pPr>
              <w:spacing w:before="40" w:line="256" w:lineRule="auto"/>
              <w:jc w:val="center"/>
              <w:rPr>
                <w:bCs/>
                <w:color w:val="00B0F0"/>
                <w:sz w:val="24"/>
                <w:szCs w:val="24"/>
                <w:lang w:eastAsia="en-US"/>
              </w:rPr>
            </w:pPr>
            <w:r>
              <w:rPr>
                <w:bCs/>
                <w:color w:val="4BACC6"/>
                <w:sz w:val="24"/>
                <w:szCs w:val="24"/>
                <w:lang w:eastAsia="en-US"/>
              </w:rPr>
              <w:t>Własnoręczny podpis / pieczątka</w:t>
            </w:r>
          </w:p>
        </w:tc>
      </w:tr>
    </w:tbl>
    <w:p w14:paraId="60E23916" w14:textId="77777777" w:rsidR="00657F9D" w:rsidRDefault="00657F9D" w:rsidP="00657F9D">
      <w:pPr>
        <w:spacing w:before="40"/>
        <w:jc w:val="center"/>
        <w:rPr>
          <w:b/>
          <w:bCs/>
          <w:sz w:val="36"/>
          <w:szCs w:val="36"/>
        </w:rPr>
      </w:pPr>
      <w:r>
        <w:rPr>
          <w:b/>
          <w:bCs/>
          <w:sz w:val="36"/>
          <w:szCs w:val="36"/>
        </w:rPr>
        <w:t>Uzgodniono</w:t>
      </w:r>
    </w:p>
    <w:p w14:paraId="61B4EC23" w14:textId="77777777" w:rsidR="00657F9D" w:rsidRDefault="00657F9D" w:rsidP="00657F9D">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657F9D" w14:paraId="01D82BDC" w14:textId="77777777" w:rsidTr="004D1A58">
        <w:trPr>
          <w:trHeight w:val="1360"/>
          <w:jc w:val="center"/>
        </w:trPr>
        <w:tc>
          <w:tcPr>
            <w:tcW w:w="4043" w:type="dxa"/>
            <w:tcBorders>
              <w:top w:val="single" w:sz="4" w:space="0" w:color="auto"/>
              <w:left w:val="single" w:sz="4" w:space="0" w:color="auto"/>
              <w:bottom w:val="single" w:sz="4" w:space="0" w:color="auto"/>
              <w:right w:val="single" w:sz="4" w:space="0" w:color="auto"/>
            </w:tcBorders>
          </w:tcPr>
          <w:p w14:paraId="74D3F12C" w14:textId="77777777" w:rsidR="00657F9D" w:rsidRDefault="00657F9D" w:rsidP="004D1A58">
            <w:pPr>
              <w:spacing w:before="40" w:line="256" w:lineRule="auto"/>
              <w:jc w:val="center"/>
              <w:rPr>
                <w:b/>
                <w:bCs/>
                <w:lang w:eastAsia="en-US"/>
              </w:rPr>
            </w:pPr>
          </w:p>
        </w:tc>
      </w:tr>
    </w:tbl>
    <w:p w14:paraId="5D174899" w14:textId="77777777" w:rsidR="00657F9D" w:rsidRDefault="00657F9D" w:rsidP="00657F9D">
      <w:pPr>
        <w:rPr>
          <w:b/>
          <w:bCs/>
          <w:sz w:val="22"/>
          <w:szCs w:val="22"/>
        </w:rPr>
      </w:pPr>
      <w:r>
        <w:rPr>
          <w:b/>
          <w:bCs/>
        </w:rPr>
        <w:br w:type="page"/>
      </w:r>
      <w:r w:rsidRPr="0040628C">
        <w:rPr>
          <w:b/>
          <w:bCs/>
          <w:sz w:val="22"/>
          <w:szCs w:val="22"/>
        </w:rPr>
        <w:lastRenderedPageBreak/>
        <w:t>SPIS TREŚCI</w:t>
      </w:r>
    </w:p>
    <w:p w14:paraId="6148FFD5" w14:textId="77777777" w:rsidR="00657F9D" w:rsidRDefault="00657F9D" w:rsidP="00657F9D">
      <w:pPr>
        <w:rPr>
          <w:b/>
          <w:bCs/>
          <w:sz w:val="22"/>
          <w:szCs w:val="22"/>
        </w:rPr>
      </w:pPr>
    </w:p>
    <w:p w14:paraId="488B6E96" w14:textId="77777777" w:rsidR="00657F9D" w:rsidRDefault="00657F9D" w:rsidP="00657F9D">
      <w:pPr>
        <w:rPr>
          <w:b/>
          <w:bCs/>
          <w:sz w:val="22"/>
          <w:szCs w:val="22"/>
        </w:rPr>
      </w:pPr>
    </w:p>
    <w:p w14:paraId="281E5306" w14:textId="77777777" w:rsidR="00657F9D" w:rsidRDefault="00657F9D" w:rsidP="00657F9D">
      <w:pPr>
        <w:pStyle w:val="Spistreci3"/>
        <w:tabs>
          <w:tab w:val="right" w:leader="dot" w:pos="9062"/>
        </w:tabs>
        <w:rPr>
          <w:noProof/>
        </w:rPr>
      </w:pPr>
      <w:r>
        <w:rPr>
          <w:b/>
          <w:bCs/>
          <w:sz w:val="22"/>
          <w:szCs w:val="22"/>
        </w:rPr>
        <w:fldChar w:fldCharType="begin"/>
      </w:r>
      <w:r>
        <w:rPr>
          <w:b/>
          <w:bCs/>
          <w:sz w:val="22"/>
          <w:szCs w:val="22"/>
        </w:rPr>
        <w:instrText xml:space="preserve"> TOC \o "1-3" \h \z \u </w:instrText>
      </w:r>
      <w:r>
        <w:rPr>
          <w:b/>
          <w:bCs/>
          <w:sz w:val="22"/>
          <w:szCs w:val="22"/>
        </w:rPr>
        <w:fldChar w:fldCharType="separate"/>
      </w:r>
    </w:p>
    <w:p w14:paraId="2E63E18D" w14:textId="7906E5AE" w:rsidR="00657F9D" w:rsidRDefault="00657F9D" w:rsidP="00657F9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410446" w:history="1">
        <w:r w:rsidRPr="00A1248B">
          <w:rPr>
            <w:rStyle w:val="Hipercze"/>
            <w:noProof/>
          </w:rPr>
          <w:t>1. Przyjęte założenia do „Projektu organizacji robót”</w:t>
        </w:r>
        <w:r>
          <w:rPr>
            <w:noProof/>
            <w:webHidden/>
          </w:rPr>
          <w:tab/>
        </w:r>
        <w:r>
          <w:rPr>
            <w:noProof/>
            <w:webHidden/>
          </w:rPr>
          <w:fldChar w:fldCharType="begin"/>
        </w:r>
        <w:r>
          <w:rPr>
            <w:noProof/>
            <w:webHidden/>
          </w:rPr>
          <w:instrText xml:space="preserve"> PAGEREF _Toc185410446 \h </w:instrText>
        </w:r>
        <w:r>
          <w:rPr>
            <w:noProof/>
            <w:webHidden/>
          </w:rPr>
        </w:r>
        <w:r>
          <w:rPr>
            <w:noProof/>
            <w:webHidden/>
          </w:rPr>
          <w:fldChar w:fldCharType="separate"/>
        </w:r>
        <w:r w:rsidR="00261654">
          <w:rPr>
            <w:noProof/>
            <w:webHidden/>
          </w:rPr>
          <w:t>80</w:t>
        </w:r>
        <w:r>
          <w:rPr>
            <w:noProof/>
            <w:webHidden/>
          </w:rPr>
          <w:fldChar w:fldCharType="end"/>
        </w:r>
      </w:hyperlink>
    </w:p>
    <w:p w14:paraId="48D0A5EE" w14:textId="3B064600" w:rsidR="00657F9D" w:rsidRDefault="00657F9D" w:rsidP="00657F9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85410447" w:history="1">
        <w:r w:rsidRPr="00A1248B">
          <w:rPr>
            <w:rStyle w:val="Hipercze"/>
            <w:noProof/>
          </w:rPr>
          <w:t>1.1.  Podstawa opracowania</w:t>
        </w:r>
        <w:r>
          <w:rPr>
            <w:noProof/>
            <w:webHidden/>
          </w:rPr>
          <w:tab/>
        </w:r>
        <w:r>
          <w:rPr>
            <w:noProof/>
            <w:webHidden/>
          </w:rPr>
          <w:fldChar w:fldCharType="begin"/>
        </w:r>
        <w:r>
          <w:rPr>
            <w:noProof/>
            <w:webHidden/>
          </w:rPr>
          <w:instrText xml:space="preserve"> PAGEREF _Toc185410447 \h </w:instrText>
        </w:r>
        <w:r>
          <w:rPr>
            <w:noProof/>
            <w:webHidden/>
          </w:rPr>
        </w:r>
        <w:r>
          <w:rPr>
            <w:noProof/>
            <w:webHidden/>
          </w:rPr>
          <w:fldChar w:fldCharType="separate"/>
        </w:r>
        <w:r w:rsidR="00261654">
          <w:rPr>
            <w:noProof/>
            <w:webHidden/>
          </w:rPr>
          <w:t>80</w:t>
        </w:r>
        <w:r>
          <w:rPr>
            <w:noProof/>
            <w:webHidden/>
          </w:rPr>
          <w:fldChar w:fldCharType="end"/>
        </w:r>
      </w:hyperlink>
    </w:p>
    <w:p w14:paraId="077A6EC9" w14:textId="09F3BCEE" w:rsidR="00657F9D" w:rsidRDefault="00657F9D" w:rsidP="00657F9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85410448" w:history="1">
        <w:r w:rsidRPr="00A1248B">
          <w:rPr>
            <w:rStyle w:val="Hipercze"/>
            <w:noProof/>
          </w:rPr>
          <w:t>1.2.  Lokalizacja inwestycji</w:t>
        </w:r>
        <w:r>
          <w:rPr>
            <w:noProof/>
            <w:webHidden/>
          </w:rPr>
          <w:tab/>
        </w:r>
        <w:r>
          <w:rPr>
            <w:noProof/>
            <w:webHidden/>
          </w:rPr>
          <w:fldChar w:fldCharType="begin"/>
        </w:r>
        <w:r>
          <w:rPr>
            <w:noProof/>
            <w:webHidden/>
          </w:rPr>
          <w:instrText xml:space="preserve"> PAGEREF _Toc185410448 \h </w:instrText>
        </w:r>
        <w:r>
          <w:rPr>
            <w:noProof/>
            <w:webHidden/>
          </w:rPr>
        </w:r>
        <w:r>
          <w:rPr>
            <w:noProof/>
            <w:webHidden/>
          </w:rPr>
          <w:fldChar w:fldCharType="separate"/>
        </w:r>
        <w:r w:rsidR="00261654">
          <w:rPr>
            <w:noProof/>
            <w:webHidden/>
          </w:rPr>
          <w:t>80</w:t>
        </w:r>
        <w:r>
          <w:rPr>
            <w:noProof/>
            <w:webHidden/>
          </w:rPr>
          <w:fldChar w:fldCharType="end"/>
        </w:r>
      </w:hyperlink>
    </w:p>
    <w:p w14:paraId="7EF8C7E4" w14:textId="2E56BDE6" w:rsidR="00657F9D" w:rsidRDefault="00657F9D" w:rsidP="00657F9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85410449" w:history="1">
        <w:r w:rsidRPr="00A1248B">
          <w:rPr>
            <w:rStyle w:val="Hipercze"/>
            <w:noProof/>
          </w:rPr>
          <w:t>1.3.  Podstawa prawna</w:t>
        </w:r>
        <w:r>
          <w:rPr>
            <w:noProof/>
            <w:webHidden/>
          </w:rPr>
          <w:tab/>
        </w:r>
        <w:r>
          <w:rPr>
            <w:noProof/>
            <w:webHidden/>
          </w:rPr>
          <w:fldChar w:fldCharType="begin"/>
        </w:r>
        <w:r>
          <w:rPr>
            <w:noProof/>
            <w:webHidden/>
          </w:rPr>
          <w:instrText xml:space="preserve"> PAGEREF _Toc185410449 \h </w:instrText>
        </w:r>
        <w:r>
          <w:rPr>
            <w:noProof/>
            <w:webHidden/>
          </w:rPr>
        </w:r>
        <w:r>
          <w:rPr>
            <w:noProof/>
            <w:webHidden/>
          </w:rPr>
          <w:fldChar w:fldCharType="separate"/>
        </w:r>
        <w:r w:rsidR="00261654">
          <w:rPr>
            <w:noProof/>
            <w:webHidden/>
          </w:rPr>
          <w:t>80</w:t>
        </w:r>
        <w:r>
          <w:rPr>
            <w:noProof/>
            <w:webHidden/>
          </w:rPr>
          <w:fldChar w:fldCharType="end"/>
        </w:r>
      </w:hyperlink>
    </w:p>
    <w:p w14:paraId="291982D8" w14:textId="6BFC3424" w:rsidR="00657F9D" w:rsidRDefault="00657F9D" w:rsidP="00657F9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85410450" w:history="1">
        <w:r w:rsidRPr="00A1248B">
          <w:rPr>
            <w:rStyle w:val="Hipercze"/>
            <w:noProof/>
          </w:rPr>
          <w:t>1.4.  Nadzór nad pracami</w:t>
        </w:r>
        <w:r>
          <w:rPr>
            <w:noProof/>
            <w:webHidden/>
          </w:rPr>
          <w:tab/>
        </w:r>
        <w:r>
          <w:rPr>
            <w:noProof/>
            <w:webHidden/>
          </w:rPr>
          <w:fldChar w:fldCharType="begin"/>
        </w:r>
        <w:r>
          <w:rPr>
            <w:noProof/>
            <w:webHidden/>
          </w:rPr>
          <w:instrText xml:space="preserve"> PAGEREF _Toc185410450 \h </w:instrText>
        </w:r>
        <w:r>
          <w:rPr>
            <w:noProof/>
            <w:webHidden/>
          </w:rPr>
        </w:r>
        <w:r>
          <w:rPr>
            <w:noProof/>
            <w:webHidden/>
          </w:rPr>
          <w:fldChar w:fldCharType="separate"/>
        </w:r>
        <w:r w:rsidR="00261654">
          <w:rPr>
            <w:noProof/>
            <w:webHidden/>
          </w:rPr>
          <w:t>80</w:t>
        </w:r>
        <w:r>
          <w:rPr>
            <w:noProof/>
            <w:webHidden/>
          </w:rPr>
          <w:fldChar w:fldCharType="end"/>
        </w:r>
      </w:hyperlink>
    </w:p>
    <w:p w14:paraId="52BD6C9D" w14:textId="73441FDE" w:rsidR="00657F9D" w:rsidRDefault="00657F9D" w:rsidP="00657F9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410451" w:history="1">
        <w:r w:rsidRPr="00A1248B">
          <w:rPr>
            <w:rStyle w:val="Hipercze"/>
            <w:noProof/>
          </w:rPr>
          <w:t>2. Realizacja zadania</w:t>
        </w:r>
        <w:r>
          <w:rPr>
            <w:noProof/>
            <w:webHidden/>
          </w:rPr>
          <w:tab/>
        </w:r>
        <w:r>
          <w:rPr>
            <w:noProof/>
            <w:webHidden/>
          </w:rPr>
          <w:fldChar w:fldCharType="begin"/>
        </w:r>
        <w:r>
          <w:rPr>
            <w:noProof/>
            <w:webHidden/>
          </w:rPr>
          <w:instrText xml:space="preserve"> PAGEREF _Toc185410451 \h </w:instrText>
        </w:r>
        <w:r>
          <w:rPr>
            <w:noProof/>
            <w:webHidden/>
          </w:rPr>
        </w:r>
        <w:r>
          <w:rPr>
            <w:noProof/>
            <w:webHidden/>
          </w:rPr>
          <w:fldChar w:fldCharType="separate"/>
        </w:r>
        <w:r w:rsidR="00261654">
          <w:rPr>
            <w:noProof/>
            <w:webHidden/>
          </w:rPr>
          <w:t>81</w:t>
        </w:r>
        <w:r>
          <w:rPr>
            <w:noProof/>
            <w:webHidden/>
          </w:rPr>
          <w:fldChar w:fldCharType="end"/>
        </w:r>
      </w:hyperlink>
    </w:p>
    <w:p w14:paraId="47FC9C33" w14:textId="417CD5AB" w:rsidR="00657F9D" w:rsidRDefault="00657F9D" w:rsidP="00657F9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85410452" w:history="1">
        <w:r w:rsidRPr="00A1248B">
          <w:rPr>
            <w:rStyle w:val="Hipercze"/>
            <w:noProof/>
          </w:rPr>
          <w:t>2.1.  Narzędzia i Sprzęt</w:t>
        </w:r>
        <w:r>
          <w:rPr>
            <w:noProof/>
            <w:webHidden/>
          </w:rPr>
          <w:tab/>
        </w:r>
        <w:r>
          <w:rPr>
            <w:noProof/>
            <w:webHidden/>
          </w:rPr>
          <w:fldChar w:fldCharType="begin"/>
        </w:r>
        <w:r>
          <w:rPr>
            <w:noProof/>
            <w:webHidden/>
          </w:rPr>
          <w:instrText xml:space="preserve"> PAGEREF _Toc185410452 \h </w:instrText>
        </w:r>
        <w:r>
          <w:rPr>
            <w:noProof/>
            <w:webHidden/>
          </w:rPr>
        </w:r>
        <w:r>
          <w:rPr>
            <w:noProof/>
            <w:webHidden/>
          </w:rPr>
          <w:fldChar w:fldCharType="separate"/>
        </w:r>
        <w:r w:rsidR="00261654">
          <w:rPr>
            <w:noProof/>
            <w:webHidden/>
          </w:rPr>
          <w:t>81</w:t>
        </w:r>
        <w:r>
          <w:rPr>
            <w:noProof/>
            <w:webHidden/>
          </w:rPr>
          <w:fldChar w:fldCharType="end"/>
        </w:r>
      </w:hyperlink>
    </w:p>
    <w:p w14:paraId="41013036" w14:textId="2EF56F10" w:rsidR="00657F9D" w:rsidRDefault="00657F9D" w:rsidP="00657F9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85410453" w:history="1">
        <w:r w:rsidRPr="00A1248B">
          <w:rPr>
            <w:rStyle w:val="Hipercze"/>
            <w:noProof/>
          </w:rPr>
          <w:t>2.2.  Kolejność wykonywania robót</w:t>
        </w:r>
        <w:r>
          <w:rPr>
            <w:noProof/>
            <w:webHidden/>
          </w:rPr>
          <w:tab/>
        </w:r>
        <w:r>
          <w:rPr>
            <w:noProof/>
            <w:webHidden/>
          </w:rPr>
          <w:fldChar w:fldCharType="begin"/>
        </w:r>
        <w:r>
          <w:rPr>
            <w:noProof/>
            <w:webHidden/>
          </w:rPr>
          <w:instrText xml:space="preserve"> PAGEREF _Toc185410453 \h </w:instrText>
        </w:r>
        <w:r>
          <w:rPr>
            <w:noProof/>
            <w:webHidden/>
          </w:rPr>
        </w:r>
        <w:r>
          <w:rPr>
            <w:noProof/>
            <w:webHidden/>
          </w:rPr>
          <w:fldChar w:fldCharType="separate"/>
        </w:r>
        <w:r w:rsidR="00261654">
          <w:rPr>
            <w:noProof/>
            <w:webHidden/>
          </w:rPr>
          <w:t>81</w:t>
        </w:r>
        <w:r>
          <w:rPr>
            <w:noProof/>
            <w:webHidden/>
          </w:rPr>
          <w:fldChar w:fldCharType="end"/>
        </w:r>
      </w:hyperlink>
    </w:p>
    <w:p w14:paraId="65A35FBB" w14:textId="16071E77" w:rsidR="00657F9D" w:rsidRDefault="00657F9D" w:rsidP="00657F9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85410454" w:history="1">
        <w:r w:rsidRPr="00A1248B">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_Toc185410454 \h </w:instrText>
        </w:r>
        <w:r>
          <w:rPr>
            <w:noProof/>
            <w:webHidden/>
          </w:rPr>
        </w:r>
        <w:r>
          <w:rPr>
            <w:noProof/>
            <w:webHidden/>
          </w:rPr>
          <w:fldChar w:fldCharType="separate"/>
        </w:r>
        <w:r w:rsidR="00261654">
          <w:rPr>
            <w:noProof/>
            <w:webHidden/>
          </w:rPr>
          <w:t>81</w:t>
        </w:r>
        <w:r>
          <w:rPr>
            <w:noProof/>
            <w:webHidden/>
          </w:rPr>
          <w:fldChar w:fldCharType="end"/>
        </w:r>
      </w:hyperlink>
    </w:p>
    <w:p w14:paraId="479C7A26" w14:textId="6AD2F6F1" w:rsidR="00657F9D" w:rsidRDefault="00657F9D" w:rsidP="00657F9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85410455" w:history="1">
        <w:r w:rsidRPr="00A1248B">
          <w:rPr>
            <w:rStyle w:val="Hipercze"/>
            <w:noProof/>
          </w:rPr>
          <w:t>2.4.  Wytyczne organizacyjne</w:t>
        </w:r>
        <w:r>
          <w:rPr>
            <w:noProof/>
            <w:webHidden/>
          </w:rPr>
          <w:tab/>
        </w:r>
        <w:r>
          <w:rPr>
            <w:noProof/>
            <w:webHidden/>
          </w:rPr>
          <w:fldChar w:fldCharType="begin"/>
        </w:r>
        <w:r>
          <w:rPr>
            <w:noProof/>
            <w:webHidden/>
          </w:rPr>
          <w:instrText xml:space="preserve"> PAGEREF _Toc185410455 \h </w:instrText>
        </w:r>
        <w:r>
          <w:rPr>
            <w:noProof/>
            <w:webHidden/>
          </w:rPr>
        </w:r>
        <w:r>
          <w:rPr>
            <w:noProof/>
            <w:webHidden/>
          </w:rPr>
          <w:fldChar w:fldCharType="separate"/>
        </w:r>
        <w:r w:rsidR="00261654">
          <w:rPr>
            <w:noProof/>
            <w:webHidden/>
          </w:rPr>
          <w:t>81</w:t>
        </w:r>
        <w:r>
          <w:rPr>
            <w:noProof/>
            <w:webHidden/>
          </w:rPr>
          <w:fldChar w:fldCharType="end"/>
        </w:r>
      </w:hyperlink>
    </w:p>
    <w:p w14:paraId="5906EF40" w14:textId="6EDE34E0" w:rsidR="00657F9D" w:rsidRDefault="00657F9D" w:rsidP="00657F9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85410456" w:history="1">
        <w:r w:rsidRPr="00A1248B">
          <w:rPr>
            <w:rStyle w:val="Hipercze"/>
            <w:noProof/>
          </w:rPr>
          <w:t>2.5.  Zabezpieczenia ze strony Wykonawcy</w:t>
        </w:r>
        <w:r>
          <w:rPr>
            <w:noProof/>
            <w:webHidden/>
          </w:rPr>
          <w:tab/>
        </w:r>
        <w:r>
          <w:rPr>
            <w:noProof/>
            <w:webHidden/>
          </w:rPr>
          <w:fldChar w:fldCharType="begin"/>
        </w:r>
        <w:r>
          <w:rPr>
            <w:noProof/>
            <w:webHidden/>
          </w:rPr>
          <w:instrText xml:space="preserve"> PAGEREF _Toc185410456 \h </w:instrText>
        </w:r>
        <w:r>
          <w:rPr>
            <w:noProof/>
            <w:webHidden/>
          </w:rPr>
        </w:r>
        <w:r>
          <w:rPr>
            <w:noProof/>
            <w:webHidden/>
          </w:rPr>
          <w:fldChar w:fldCharType="separate"/>
        </w:r>
        <w:r w:rsidR="00261654">
          <w:rPr>
            <w:noProof/>
            <w:webHidden/>
          </w:rPr>
          <w:t>82</w:t>
        </w:r>
        <w:r>
          <w:rPr>
            <w:noProof/>
            <w:webHidden/>
          </w:rPr>
          <w:fldChar w:fldCharType="end"/>
        </w:r>
      </w:hyperlink>
    </w:p>
    <w:p w14:paraId="7A155638" w14:textId="48746BB0" w:rsidR="00657F9D" w:rsidRDefault="00657F9D" w:rsidP="00657F9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85410457" w:history="1">
        <w:r w:rsidRPr="00A1248B">
          <w:rPr>
            <w:rStyle w:val="Hipercze"/>
            <w:noProof/>
          </w:rPr>
          <w:t>2.6.  Zabezpieczenia ze strony Właściciela</w:t>
        </w:r>
        <w:r>
          <w:rPr>
            <w:noProof/>
            <w:webHidden/>
          </w:rPr>
          <w:tab/>
        </w:r>
        <w:r>
          <w:rPr>
            <w:noProof/>
            <w:webHidden/>
          </w:rPr>
          <w:fldChar w:fldCharType="begin"/>
        </w:r>
        <w:r>
          <w:rPr>
            <w:noProof/>
            <w:webHidden/>
          </w:rPr>
          <w:instrText xml:space="preserve"> PAGEREF _Toc185410457 \h </w:instrText>
        </w:r>
        <w:r>
          <w:rPr>
            <w:noProof/>
            <w:webHidden/>
          </w:rPr>
        </w:r>
        <w:r>
          <w:rPr>
            <w:noProof/>
            <w:webHidden/>
          </w:rPr>
          <w:fldChar w:fldCharType="separate"/>
        </w:r>
        <w:r w:rsidR="00261654">
          <w:rPr>
            <w:noProof/>
            <w:webHidden/>
          </w:rPr>
          <w:t>82</w:t>
        </w:r>
        <w:r>
          <w:rPr>
            <w:noProof/>
            <w:webHidden/>
          </w:rPr>
          <w:fldChar w:fldCharType="end"/>
        </w:r>
      </w:hyperlink>
    </w:p>
    <w:p w14:paraId="1F9998BC" w14:textId="7832E5D9" w:rsidR="00657F9D" w:rsidRDefault="00657F9D" w:rsidP="00657F9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410458" w:history="1">
        <w:r w:rsidRPr="00A1248B">
          <w:rPr>
            <w:rStyle w:val="Hipercze"/>
            <w:noProof/>
          </w:rPr>
          <w:t>3. Zagadnienia BHP</w:t>
        </w:r>
        <w:r>
          <w:rPr>
            <w:noProof/>
            <w:webHidden/>
          </w:rPr>
          <w:tab/>
        </w:r>
        <w:r>
          <w:rPr>
            <w:noProof/>
            <w:webHidden/>
          </w:rPr>
          <w:fldChar w:fldCharType="begin"/>
        </w:r>
        <w:r>
          <w:rPr>
            <w:noProof/>
            <w:webHidden/>
          </w:rPr>
          <w:instrText xml:space="preserve"> PAGEREF _Toc185410458 \h </w:instrText>
        </w:r>
        <w:r>
          <w:rPr>
            <w:noProof/>
            <w:webHidden/>
          </w:rPr>
        </w:r>
        <w:r>
          <w:rPr>
            <w:noProof/>
            <w:webHidden/>
          </w:rPr>
          <w:fldChar w:fldCharType="separate"/>
        </w:r>
        <w:r w:rsidR="00261654">
          <w:rPr>
            <w:noProof/>
            <w:webHidden/>
          </w:rPr>
          <w:t>82</w:t>
        </w:r>
        <w:r>
          <w:rPr>
            <w:noProof/>
            <w:webHidden/>
          </w:rPr>
          <w:fldChar w:fldCharType="end"/>
        </w:r>
      </w:hyperlink>
    </w:p>
    <w:p w14:paraId="62851779" w14:textId="082BC22A" w:rsidR="00657F9D" w:rsidRDefault="00657F9D" w:rsidP="00657F9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410459" w:history="1">
        <w:r w:rsidRPr="00A1248B">
          <w:rPr>
            <w:rStyle w:val="Hipercze"/>
            <w:noProof/>
          </w:rPr>
          <w:t>4. Lista pracowników wyznaczonych do wykonania niniejszego zadania</w:t>
        </w:r>
        <w:r>
          <w:rPr>
            <w:noProof/>
            <w:webHidden/>
          </w:rPr>
          <w:tab/>
        </w:r>
        <w:r>
          <w:rPr>
            <w:noProof/>
            <w:webHidden/>
          </w:rPr>
          <w:fldChar w:fldCharType="begin"/>
        </w:r>
        <w:r>
          <w:rPr>
            <w:noProof/>
            <w:webHidden/>
          </w:rPr>
          <w:instrText xml:space="preserve"> PAGEREF _Toc185410459 \h </w:instrText>
        </w:r>
        <w:r>
          <w:rPr>
            <w:noProof/>
            <w:webHidden/>
          </w:rPr>
        </w:r>
        <w:r>
          <w:rPr>
            <w:noProof/>
            <w:webHidden/>
          </w:rPr>
          <w:fldChar w:fldCharType="separate"/>
        </w:r>
        <w:r w:rsidR="00261654">
          <w:rPr>
            <w:noProof/>
            <w:webHidden/>
          </w:rPr>
          <w:t>83</w:t>
        </w:r>
        <w:r>
          <w:rPr>
            <w:noProof/>
            <w:webHidden/>
          </w:rPr>
          <w:fldChar w:fldCharType="end"/>
        </w:r>
      </w:hyperlink>
    </w:p>
    <w:p w14:paraId="26E2591F" w14:textId="38F9BA3D" w:rsidR="00657F9D" w:rsidRDefault="00657F9D" w:rsidP="00657F9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410460" w:history="1">
        <w:r w:rsidRPr="00A1248B">
          <w:rPr>
            <w:rStyle w:val="Hipercze"/>
            <w:noProof/>
          </w:rPr>
          <w:t>5. Lista pracowników zapoznanych z POR i Ryzykiem Zawodowym</w:t>
        </w:r>
        <w:r>
          <w:rPr>
            <w:noProof/>
            <w:webHidden/>
          </w:rPr>
          <w:tab/>
        </w:r>
        <w:r>
          <w:rPr>
            <w:noProof/>
            <w:webHidden/>
          </w:rPr>
          <w:fldChar w:fldCharType="begin"/>
        </w:r>
        <w:r>
          <w:rPr>
            <w:noProof/>
            <w:webHidden/>
          </w:rPr>
          <w:instrText xml:space="preserve"> PAGEREF _Toc185410460 \h </w:instrText>
        </w:r>
        <w:r>
          <w:rPr>
            <w:noProof/>
            <w:webHidden/>
          </w:rPr>
        </w:r>
        <w:r>
          <w:rPr>
            <w:noProof/>
            <w:webHidden/>
          </w:rPr>
          <w:fldChar w:fldCharType="separate"/>
        </w:r>
        <w:r w:rsidR="00261654">
          <w:rPr>
            <w:noProof/>
            <w:webHidden/>
          </w:rPr>
          <w:t>84</w:t>
        </w:r>
        <w:r>
          <w:rPr>
            <w:noProof/>
            <w:webHidden/>
          </w:rPr>
          <w:fldChar w:fldCharType="end"/>
        </w:r>
      </w:hyperlink>
    </w:p>
    <w:p w14:paraId="5481BDC5" w14:textId="13742095" w:rsidR="00657F9D" w:rsidRDefault="00657F9D" w:rsidP="00657F9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5410461" w:history="1">
        <w:r w:rsidRPr="00A1248B">
          <w:rPr>
            <w:rStyle w:val="Hipercze"/>
            <w:noProof/>
          </w:rPr>
          <w:t>6. Telefony do osób dozoru i służb BHP ze strony Zamawiającego i Wykonawcy</w:t>
        </w:r>
        <w:r>
          <w:rPr>
            <w:noProof/>
            <w:webHidden/>
          </w:rPr>
          <w:tab/>
        </w:r>
        <w:r>
          <w:rPr>
            <w:noProof/>
            <w:webHidden/>
          </w:rPr>
          <w:fldChar w:fldCharType="begin"/>
        </w:r>
        <w:r>
          <w:rPr>
            <w:noProof/>
            <w:webHidden/>
          </w:rPr>
          <w:instrText xml:space="preserve"> PAGEREF _Toc185410461 \h </w:instrText>
        </w:r>
        <w:r>
          <w:rPr>
            <w:noProof/>
            <w:webHidden/>
          </w:rPr>
        </w:r>
        <w:r>
          <w:rPr>
            <w:noProof/>
            <w:webHidden/>
          </w:rPr>
          <w:fldChar w:fldCharType="separate"/>
        </w:r>
        <w:r w:rsidR="00261654">
          <w:rPr>
            <w:noProof/>
            <w:webHidden/>
          </w:rPr>
          <w:t>85</w:t>
        </w:r>
        <w:r>
          <w:rPr>
            <w:noProof/>
            <w:webHidden/>
          </w:rPr>
          <w:fldChar w:fldCharType="end"/>
        </w:r>
      </w:hyperlink>
    </w:p>
    <w:p w14:paraId="105A21A9" w14:textId="77777777" w:rsidR="00657F9D" w:rsidRPr="009A1ECC" w:rsidRDefault="00657F9D" w:rsidP="00657F9D">
      <w:pPr>
        <w:pStyle w:val="Spistreci1"/>
        <w:rPr>
          <w:b/>
          <w:bCs/>
          <w:sz w:val="22"/>
          <w:szCs w:val="22"/>
        </w:rPr>
      </w:pPr>
      <w:r>
        <w:rPr>
          <w:b/>
          <w:bCs/>
          <w:sz w:val="22"/>
          <w:szCs w:val="22"/>
        </w:rPr>
        <w:fldChar w:fldCharType="end"/>
      </w:r>
      <w:r w:rsidRPr="009A1ECC">
        <w:rPr>
          <w:b/>
          <w:bCs/>
          <w:sz w:val="22"/>
          <w:szCs w:val="22"/>
        </w:rPr>
        <w:fldChar w:fldCharType="begin"/>
      </w:r>
      <w:r w:rsidRPr="009A1ECC">
        <w:rPr>
          <w:b/>
          <w:bCs/>
          <w:sz w:val="22"/>
          <w:szCs w:val="22"/>
        </w:rPr>
        <w:instrText xml:space="preserve"> TOC \o "1-3" \h \z \u </w:instrText>
      </w:r>
      <w:r w:rsidRPr="009A1ECC">
        <w:rPr>
          <w:b/>
          <w:bCs/>
          <w:sz w:val="22"/>
          <w:szCs w:val="22"/>
        </w:rPr>
        <w:fldChar w:fldCharType="separate"/>
      </w:r>
      <w:r w:rsidRPr="009A1ECC">
        <w:rPr>
          <w:b/>
          <w:bCs/>
          <w:sz w:val="22"/>
          <w:szCs w:val="22"/>
        </w:rPr>
        <w:fldChar w:fldCharType="end"/>
      </w:r>
    </w:p>
    <w:p w14:paraId="6CCA03DE" w14:textId="77777777" w:rsidR="00657F9D" w:rsidRPr="009A1ECC" w:rsidRDefault="00657F9D" w:rsidP="00657F9D">
      <w:pPr>
        <w:rPr>
          <w:b/>
          <w:bCs/>
          <w:sz w:val="22"/>
          <w:szCs w:val="22"/>
        </w:rPr>
      </w:pPr>
    </w:p>
    <w:p w14:paraId="1D0353B0" w14:textId="77777777" w:rsidR="00657F9D" w:rsidRPr="009A1ECC" w:rsidRDefault="00657F9D" w:rsidP="00657F9D">
      <w:pPr>
        <w:rPr>
          <w:b/>
          <w:bCs/>
          <w:sz w:val="22"/>
          <w:szCs w:val="22"/>
        </w:rPr>
      </w:pPr>
    </w:p>
    <w:p w14:paraId="23AE3A1E" w14:textId="77777777" w:rsidR="00657F9D" w:rsidRDefault="00657F9D" w:rsidP="00657F9D">
      <w:pPr>
        <w:pStyle w:val="Nagwek1"/>
        <w:rPr>
          <w:caps/>
        </w:rPr>
      </w:pPr>
      <w:r>
        <w:rPr>
          <w:b w:val="0"/>
          <w:bCs w:val="0"/>
        </w:rPr>
        <w:br w:type="page"/>
      </w:r>
      <w:bookmarkStart w:id="300" w:name="_Toc493664344"/>
      <w:bookmarkStart w:id="301" w:name="_Toc136587519"/>
      <w:bookmarkStart w:id="302" w:name="_Toc137556884"/>
      <w:bookmarkStart w:id="303" w:name="_Toc185410446"/>
      <w:r>
        <w:lastRenderedPageBreak/>
        <w:t>1. Przyjęte założenia do „Projektu organizacji robót”</w:t>
      </w:r>
      <w:bookmarkEnd w:id="300"/>
      <w:bookmarkEnd w:id="301"/>
      <w:bookmarkEnd w:id="302"/>
      <w:bookmarkEnd w:id="303"/>
    </w:p>
    <w:p w14:paraId="6DF846B2" w14:textId="77777777" w:rsidR="00657F9D" w:rsidRDefault="00657F9D" w:rsidP="00657F9D">
      <w:pPr>
        <w:rPr>
          <w:bCs/>
          <w:sz w:val="24"/>
          <w:szCs w:val="24"/>
        </w:rPr>
      </w:pPr>
    </w:p>
    <w:p w14:paraId="68BD0489" w14:textId="77777777" w:rsidR="00657F9D" w:rsidRDefault="00657F9D" w:rsidP="00657F9D">
      <w:pPr>
        <w:pStyle w:val="Nagwek2"/>
        <w:spacing w:after="120"/>
        <w:rPr>
          <w:b w:val="0"/>
        </w:rPr>
      </w:pPr>
      <w:bookmarkStart w:id="304" w:name="_Toc493664345"/>
      <w:bookmarkStart w:id="305" w:name="_Toc137556885"/>
      <w:bookmarkStart w:id="306" w:name="_Toc185410447"/>
      <w:r>
        <w:rPr>
          <w:b w:val="0"/>
        </w:rPr>
        <w:t>1.1.  Podstawa opracowania</w:t>
      </w:r>
      <w:bookmarkEnd w:id="304"/>
      <w:bookmarkEnd w:id="305"/>
      <w:bookmarkEnd w:id="306"/>
    </w:p>
    <w:p w14:paraId="3663EEEF" w14:textId="77777777" w:rsidR="00657F9D" w:rsidRDefault="00657F9D" w:rsidP="00657F9D">
      <w:pPr>
        <w:rPr>
          <w:b/>
          <w:bCs/>
          <w:sz w:val="22"/>
          <w:szCs w:val="22"/>
        </w:rPr>
      </w:pPr>
      <w:r>
        <w:rPr>
          <w:bCs/>
        </w:rPr>
        <w:t>Opracowanie obejmuje technologię, zakres robót oraz umowę zawartą z Polską Grupą Górniczą  S.A. Oddział Zakład Elektrociepłownie</w:t>
      </w:r>
    </w:p>
    <w:p w14:paraId="32D227A2" w14:textId="77777777" w:rsidR="00657F9D" w:rsidRDefault="00657F9D" w:rsidP="00657F9D">
      <w:pPr>
        <w:rPr>
          <w:b/>
          <w:bCs/>
          <w:sz w:val="22"/>
          <w:szCs w:val="22"/>
        </w:rPr>
      </w:pPr>
      <w:r>
        <w:rPr>
          <w:bCs/>
          <w:sz w:val="22"/>
          <w:szCs w:val="22"/>
        </w:rPr>
        <w:t>………………………………………………………………………………………………………………………………………………………………………………………………………………………………………………………………………………………………………………………………………</w:t>
      </w:r>
    </w:p>
    <w:p w14:paraId="43473F67" w14:textId="77777777" w:rsidR="00657F9D" w:rsidRDefault="00657F9D" w:rsidP="00657F9D">
      <w:pPr>
        <w:rPr>
          <w:b/>
          <w:bCs/>
          <w:sz w:val="22"/>
          <w:szCs w:val="22"/>
        </w:rPr>
      </w:pPr>
    </w:p>
    <w:p w14:paraId="1F582C2F" w14:textId="77777777" w:rsidR="00657F9D" w:rsidRDefault="00657F9D" w:rsidP="00657F9D">
      <w:pPr>
        <w:pStyle w:val="Nagwek2"/>
        <w:spacing w:after="120"/>
        <w:rPr>
          <w:b w:val="0"/>
        </w:rPr>
      </w:pPr>
      <w:bookmarkStart w:id="307" w:name="_Toc493664346"/>
      <w:bookmarkStart w:id="308" w:name="_Toc137556886"/>
      <w:bookmarkStart w:id="309" w:name="_Toc185410448"/>
      <w:r>
        <w:rPr>
          <w:b w:val="0"/>
        </w:rPr>
        <w:t>1.2.  Lokalizacja inwestycji</w:t>
      </w:r>
      <w:bookmarkEnd w:id="307"/>
      <w:bookmarkEnd w:id="308"/>
      <w:bookmarkEnd w:id="309"/>
    </w:p>
    <w:p w14:paraId="14A3D1C8" w14:textId="77777777" w:rsidR="00657F9D" w:rsidRDefault="00657F9D" w:rsidP="00657F9D">
      <w:pPr>
        <w:rPr>
          <w:bCs/>
          <w:sz w:val="22"/>
          <w:szCs w:val="22"/>
        </w:rPr>
      </w:pPr>
      <w:r>
        <w:rPr>
          <w:bCs/>
          <w:sz w:val="22"/>
          <w:szCs w:val="22"/>
        </w:rPr>
        <w:t>………………………………………………………………………………………………………………………………………………………………………………………………………………………………………………………………………………………………………………………………………</w:t>
      </w:r>
    </w:p>
    <w:p w14:paraId="6BB39CCD" w14:textId="77777777" w:rsidR="00657F9D" w:rsidRDefault="00657F9D" w:rsidP="00657F9D">
      <w:pPr>
        <w:rPr>
          <w:b/>
          <w:bCs/>
          <w:sz w:val="22"/>
          <w:szCs w:val="22"/>
        </w:rPr>
      </w:pPr>
    </w:p>
    <w:p w14:paraId="649358AF" w14:textId="77777777" w:rsidR="00657F9D" w:rsidRDefault="00657F9D" w:rsidP="00657F9D">
      <w:pPr>
        <w:pStyle w:val="Nagwek2"/>
        <w:spacing w:after="120"/>
        <w:rPr>
          <w:b w:val="0"/>
        </w:rPr>
      </w:pPr>
      <w:bookmarkStart w:id="310" w:name="_Toc493664347"/>
      <w:bookmarkStart w:id="311" w:name="_Toc137556887"/>
      <w:bookmarkStart w:id="312" w:name="_Toc185410449"/>
      <w:r>
        <w:rPr>
          <w:b w:val="0"/>
        </w:rPr>
        <w:t>1.3.  Podstawa prawna</w:t>
      </w:r>
      <w:bookmarkEnd w:id="310"/>
      <w:bookmarkEnd w:id="311"/>
      <w:bookmarkEnd w:id="312"/>
    </w:p>
    <w:p w14:paraId="03BE274A" w14:textId="77777777" w:rsidR="00657F9D" w:rsidRDefault="00657F9D" w:rsidP="00657F9D">
      <w:pPr>
        <w:rPr>
          <w:bCs/>
          <w:sz w:val="22"/>
          <w:szCs w:val="22"/>
        </w:rPr>
      </w:pPr>
      <w:r>
        <w:rPr>
          <w:bCs/>
          <w:sz w:val="22"/>
          <w:szCs w:val="22"/>
        </w:rPr>
        <w:t>Umowa o wykonanie zlecenia: numer, z którego dnia, jaki przetarg.</w:t>
      </w:r>
    </w:p>
    <w:p w14:paraId="30F60312" w14:textId="77777777" w:rsidR="00657F9D" w:rsidRDefault="00657F9D" w:rsidP="00657F9D">
      <w:pPr>
        <w:rPr>
          <w:bCs/>
          <w:sz w:val="22"/>
          <w:szCs w:val="22"/>
        </w:rPr>
      </w:pPr>
      <w:r>
        <w:rPr>
          <w:bCs/>
          <w:sz w:val="22"/>
          <w:szCs w:val="22"/>
        </w:rPr>
        <w:t>Na podstawie jakich przepisów prawa handlowego.</w:t>
      </w:r>
    </w:p>
    <w:p w14:paraId="68E0A46D" w14:textId="77777777" w:rsidR="00657F9D" w:rsidRDefault="00657F9D" w:rsidP="00657F9D">
      <w:pPr>
        <w:rPr>
          <w:bCs/>
          <w:sz w:val="22"/>
          <w:szCs w:val="22"/>
        </w:rPr>
      </w:pPr>
      <w:r>
        <w:rPr>
          <w:bCs/>
          <w:sz w:val="22"/>
          <w:szCs w:val="22"/>
        </w:rPr>
        <w:t>………………………………………………………………………………………………………………………………………………………………………………………………………………………………………………………………………………………………………………………………………</w:t>
      </w:r>
    </w:p>
    <w:p w14:paraId="0D10D01A" w14:textId="77777777" w:rsidR="00657F9D" w:rsidRDefault="00657F9D" w:rsidP="00657F9D">
      <w:pPr>
        <w:rPr>
          <w:b/>
          <w:bCs/>
          <w:sz w:val="22"/>
          <w:szCs w:val="22"/>
        </w:rPr>
      </w:pPr>
    </w:p>
    <w:p w14:paraId="590C3B81" w14:textId="77777777" w:rsidR="00657F9D" w:rsidRDefault="00657F9D" w:rsidP="00657F9D">
      <w:pPr>
        <w:pStyle w:val="Nagwek2"/>
        <w:spacing w:after="120"/>
        <w:rPr>
          <w:b w:val="0"/>
        </w:rPr>
      </w:pPr>
      <w:bookmarkStart w:id="313" w:name="_Toc493664348"/>
      <w:bookmarkStart w:id="314" w:name="_Toc137556888"/>
      <w:bookmarkStart w:id="315" w:name="_Toc185410450"/>
      <w:r>
        <w:rPr>
          <w:b w:val="0"/>
        </w:rPr>
        <w:t>1.4.  Nadzór nad pracami</w:t>
      </w:r>
      <w:bookmarkEnd w:id="313"/>
      <w:bookmarkEnd w:id="314"/>
      <w:bookmarkEnd w:id="315"/>
    </w:p>
    <w:p w14:paraId="45539755" w14:textId="77777777" w:rsidR="00657F9D" w:rsidRDefault="00657F9D" w:rsidP="00657F9D">
      <w:pPr>
        <w:rPr>
          <w:bCs/>
          <w:sz w:val="22"/>
          <w:szCs w:val="22"/>
        </w:rPr>
      </w:pPr>
      <w:r>
        <w:rPr>
          <w:bCs/>
          <w:sz w:val="22"/>
          <w:szCs w:val="22"/>
        </w:rPr>
        <w:t>Z ramienia wykonawcy za bieżący dozór, koordynację oraz bezpieczne prowadzenie robót odpowiedzialni są:</w:t>
      </w:r>
    </w:p>
    <w:p w14:paraId="32E17F0E" w14:textId="77777777" w:rsidR="00657F9D" w:rsidRDefault="00657F9D" w:rsidP="00657F9D">
      <w:pPr>
        <w:spacing w:before="120"/>
        <w:rPr>
          <w:bCs/>
          <w:sz w:val="22"/>
          <w:szCs w:val="22"/>
        </w:rPr>
      </w:pPr>
      <w:r>
        <w:rPr>
          <w:bCs/>
          <w:sz w:val="22"/>
          <w:szCs w:val="22"/>
        </w:rPr>
        <w:t>1.  Właściciel:</w:t>
      </w:r>
      <w:r>
        <w:rPr>
          <w:bCs/>
          <w:sz w:val="22"/>
          <w:szCs w:val="22"/>
        </w:rPr>
        <w:tab/>
      </w:r>
      <w:r>
        <w:rPr>
          <w:bCs/>
          <w:sz w:val="22"/>
          <w:szCs w:val="22"/>
        </w:rPr>
        <w:tab/>
      </w:r>
      <w:r>
        <w:rPr>
          <w:bCs/>
          <w:sz w:val="22"/>
          <w:szCs w:val="22"/>
        </w:rPr>
        <w:tab/>
      </w:r>
      <w:r>
        <w:rPr>
          <w:bCs/>
          <w:sz w:val="22"/>
          <w:szCs w:val="22"/>
        </w:rPr>
        <w:tab/>
        <w:t>- …………………………………………..</w:t>
      </w:r>
    </w:p>
    <w:p w14:paraId="0FD41A80" w14:textId="77777777" w:rsidR="00657F9D" w:rsidRDefault="00657F9D" w:rsidP="00657F9D">
      <w:pPr>
        <w:spacing w:before="120"/>
        <w:rPr>
          <w:bCs/>
          <w:sz w:val="22"/>
          <w:szCs w:val="22"/>
        </w:rPr>
      </w:pPr>
      <w:r>
        <w:rPr>
          <w:bCs/>
          <w:sz w:val="22"/>
          <w:szCs w:val="22"/>
        </w:rPr>
        <w:t>2.  Kierownik Budowy</w:t>
      </w:r>
      <w:r>
        <w:rPr>
          <w:bCs/>
          <w:sz w:val="22"/>
          <w:szCs w:val="22"/>
        </w:rPr>
        <w:tab/>
      </w:r>
      <w:r>
        <w:rPr>
          <w:bCs/>
          <w:sz w:val="22"/>
          <w:szCs w:val="22"/>
        </w:rPr>
        <w:tab/>
      </w:r>
      <w:r>
        <w:rPr>
          <w:bCs/>
          <w:sz w:val="22"/>
          <w:szCs w:val="22"/>
        </w:rPr>
        <w:tab/>
        <w:t>- …………………………………………..</w:t>
      </w:r>
    </w:p>
    <w:p w14:paraId="57094EE1" w14:textId="77777777" w:rsidR="00657F9D" w:rsidRDefault="00657F9D" w:rsidP="00657F9D">
      <w:pPr>
        <w:rPr>
          <w:b/>
          <w:bCs/>
          <w:sz w:val="22"/>
          <w:szCs w:val="22"/>
        </w:rPr>
      </w:pPr>
    </w:p>
    <w:p w14:paraId="1B23F84A" w14:textId="77777777" w:rsidR="00657F9D" w:rsidRDefault="00657F9D" w:rsidP="00657F9D">
      <w:pPr>
        <w:rPr>
          <w:bCs/>
          <w:sz w:val="22"/>
          <w:szCs w:val="22"/>
        </w:rPr>
      </w:pPr>
      <w:r>
        <w:rPr>
          <w:bCs/>
          <w:sz w:val="22"/>
          <w:szCs w:val="22"/>
        </w:rPr>
        <w:t>Z ramienia zamawiającego upoważnieni do przekazania placu budowy oraz uzgodnień są:</w:t>
      </w:r>
    </w:p>
    <w:p w14:paraId="4DF8ED99" w14:textId="77777777" w:rsidR="00657F9D" w:rsidRDefault="00657F9D" w:rsidP="00657F9D">
      <w:pPr>
        <w:spacing w:before="120"/>
        <w:rPr>
          <w:bCs/>
          <w:sz w:val="22"/>
          <w:szCs w:val="22"/>
        </w:rPr>
      </w:pPr>
      <w:r>
        <w:rPr>
          <w:bCs/>
          <w:sz w:val="22"/>
          <w:szCs w:val="22"/>
        </w:rPr>
        <w:t>3.  Inspektor Nadzoru</w:t>
      </w:r>
      <w:r>
        <w:rPr>
          <w:bCs/>
          <w:sz w:val="22"/>
          <w:szCs w:val="22"/>
        </w:rPr>
        <w:tab/>
      </w:r>
      <w:r>
        <w:rPr>
          <w:bCs/>
          <w:sz w:val="22"/>
          <w:szCs w:val="22"/>
        </w:rPr>
        <w:tab/>
      </w:r>
      <w:r>
        <w:rPr>
          <w:bCs/>
          <w:sz w:val="22"/>
          <w:szCs w:val="22"/>
        </w:rPr>
        <w:tab/>
        <w:t>- ……………………………………………</w:t>
      </w:r>
    </w:p>
    <w:p w14:paraId="61BFE1B1" w14:textId="77777777" w:rsidR="00657F9D" w:rsidRDefault="00657F9D" w:rsidP="00657F9D">
      <w:pPr>
        <w:spacing w:before="120" w:line="360" w:lineRule="auto"/>
        <w:ind w:left="284" w:hanging="284"/>
        <w:rPr>
          <w:b/>
          <w:bCs/>
          <w:sz w:val="22"/>
          <w:szCs w:val="22"/>
        </w:rPr>
      </w:pPr>
      <w:r>
        <w:rPr>
          <w:bCs/>
          <w:sz w:val="22"/>
          <w:szCs w:val="22"/>
        </w:rPr>
        <w:t>4.  Koordynatorem sprawującym nadzór nad pracownikami zatrudnionymi w miejscu pracy zgodnie z art. 208 § 1 pkt. 2) KP  będzie</w:t>
      </w:r>
      <w:r>
        <w:rPr>
          <w:bCs/>
          <w:sz w:val="22"/>
          <w:szCs w:val="22"/>
        </w:rPr>
        <w:tab/>
        <w:t>- ……………………………………………</w:t>
      </w:r>
    </w:p>
    <w:p w14:paraId="19423EB6" w14:textId="77777777" w:rsidR="00657F9D" w:rsidRDefault="00657F9D" w:rsidP="00657F9D">
      <w:pPr>
        <w:rPr>
          <w:bCs/>
          <w:i/>
          <w:sz w:val="22"/>
          <w:szCs w:val="22"/>
        </w:rPr>
      </w:pPr>
    </w:p>
    <w:p w14:paraId="1D6C85D0" w14:textId="77777777" w:rsidR="00657F9D" w:rsidRDefault="00657F9D" w:rsidP="00657F9D">
      <w:pPr>
        <w:rPr>
          <w:bCs/>
          <w:i/>
        </w:rPr>
      </w:pPr>
      <w:r>
        <w:rPr>
          <w:bCs/>
          <w:i/>
        </w:rPr>
        <w:t>Uwaga:  Obok nazwiska wymagany jest podpis.</w:t>
      </w:r>
    </w:p>
    <w:p w14:paraId="67565128" w14:textId="77777777" w:rsidR="00657F9D" w:rsidRDefault="00657F9D" w:rsidP="00657F9D">
      <w:pPr>
        <w:rPr>
          <w:b/>
          <w:bCs/>
          <w:sz w:val="22"/>
          <w:szCs w:val="22"/>
        </w:rPr>
      </w:pPr>
    </w:p>
    <w:p w14:paraId="75744824" w14:textId="77777777" w:rsidR="00657F9D" w:rsidRDefault="00657F9D" w:rsidP="00657F9D">
      <w:pPr>
        <w:rPr>
          <w:bCs/>
          <w:sz w:val="22"/>
          <w:szCs w:val="22"/>
        </w:rPr>
      </w:pPr>
      <w:r>
        <w:rPr>
          <w:bCs/>
          <w:sz w:val="22"/>
          <w:szCs w:val="22"/>
        </w:rPr>
        <w:t>Z koordynatorem należy uzgadniać wszelkie konieczne zmiany w elementach konstrukcyjnych, drogach transportu, pomostach mających istotny wpływ na bezpieczeństwo przebywających w danym rejonie pracowników.</w:t>
      </w:r>
    </w:p>
    <w:p w14:paraId="09007A67" w14:textId="77777777" w:rsidR="00657F9D" w:rsidRDefault="00657F9D" w:rsidP="00657F9D">
      <w:pPr>
        <w:rPr>
          <w:bCs/>
          <w:sz w:val="22"/>
          <w:szCs w:val="22"/>
        </w:rPr>
      </w:pPr>
    </w:p>
    <w:p w14:paraId="7264757E" w14:textId="77777777" w:rsidR="00657F9D" w:rsidRDefault="00657F9D" w:rsidP="00657F9D">
      <w:pPr>
        <w:rPr>
          <w:bCs/>
          <w:sz w:val="22"/>
          <w:szCs w:val="22"/>
        </w:rPr>
      </w:pPr>
      <w:r>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12FC45D5" w14:textId="77777777" w:rsidR="00657F9D" w:rsidRDefault="00657F9D" w:rsidP="00657F9D">
      <w:pPr>
        <w:rPr>
          <w:bCs/>
          <w:sz w:val="22"/>
          <w:szCs w:val="22"/>
        </w:rPr>
      </w:pPr>
    </w:p>
    <w:p w14:paraId="730FB4F2" w14:textId="77777777" w:rsidR="00657F9D" w:rsidRDefault="00657F9D" w:rsidP="00657F9D">
      <w:pPr>
        <w:rPr>
          <w:bCs/>
        </w:rPr>
      </w:pPr>
      <w:r>
        <w:rPr>
          <w:bCs/>
          <w:sz w:val="22"/>
          <w:szCs w:val="22"/>
        </w:rPr>
        <w:t>Wykonawca jest zobowiązany prowadzić Dziennik Robót.</w:t>
      </w:r>
    </w:p>
    <w:p w14:paraId="3C9DAD70" w14:textId="77777777" w:rsidR="00657F9D" w:rsidRDefault="00657F9D" w:rsidP="00657F9D">
      <w:pPr>
        <w:pStyle w:val="Nagwek1"/>
        <w:rPr>
          <w:caps/>
        </w:rPr>
      </w:pPr>
      <w:r>
        <w:rPr>
          <w:b w:val="0"/>
        </w:rPr>
        <w:br w:type="page"/>
      </w:r>
      <w:bookmarkStart w:id="316" w:name="_Toc493664349"/>
      <w:bookmarkStart w:id="317" w:name="_Toc136587520"/>
      <w:bookmarkStart w:id="318" w:name="_Toc137556889"/>
      <w:bookmarkStart w:id="319" w:name="_Toc185410451"/>
      <w:r>
        <w:lastRenderedPageBreak/>
        <w:t>2. Realizacja zadania</w:t>
      </w:r>
      <w:bookmarkEnd w:id="316"/>
      <w:bookmarkEnd w:id="317"/>
      <w:bookmarkEnd w:id="318"/>
      <w:bookmarkEnd w:id="319"/>
    </w:p>
    <w:p w14:paraId="08136F8B" w14:textId="77777777" w:rsidR="00657F9D" w:rsidRDefault="00657F9D" w:rsidP="00657F9D">
      <w:pPr>
        <w:rPr>
          <w:bCs/>
          <w:sz w:val="24"/>
          <w:szCs w:val="24"/>
        </w:rPr>
      </w:pPr>
    </w:p>
    <w:p w14:paraId="6CAAD068" w14:textId="77777777" w:rsidR="00657F9D" w:rsidRDefault="00657F9D" w:rsidP="00657F9D">
      <w:pPr>
        <w:pStyle w:val="Nagwek2"/>
        <w:spacing w:after="120"/>
        <w:rPr>
          <w:b w:val="0"/>
        </w:rPr>
      </w:pPr>
      <w:bookmarkStart w:id="320" w:name="_Toc493664350"/>
      <w:bookmarkStart w:id="321" w:name="_Toc137556890"/>
      <w:bookmarkStart w:id="322" w:name="_Toc185410452"/>
      <w:r>
        <w:rPr>
          <w:b w:val="0"/>
        </w:rPr>
        <w:t>2.1.  Narzędzia i Sprzęt</w:t>
      </w:r>
      <w:bookmarkEnd w:id="320"/>
      <w:bookmarkEnd w:id="321"/>
      <w:bookmarkEnd w:id="322"/>
    </w:p>
    <w:p w14:paraId="700A065C" w14:textId="77777777" w:rsidR="00657F9D" w:rsidRDefault="00657F9D" w:rsidP="00657F9D">
      <w:pPr>
        <w:rPr>
          <w:bCs/>
          <w:sz w:val="22"/>
          <w:szCs w:val="22"/>
        </w:rPr>
      </w:pPr>
    </w:p>
    <w:p w14:paraId="4BA2FCDE" w14:textId="77777777" w:rsidR="00657F9D" w:rsidRDefault="00657F9D" w:rsidP="00657F9D">
      <w:pPr>
        <w:rPr>
          <w:bCs/>
          <w:sz w:val="22"/>
          <w:szCs w:val="22"/>
        </w:rPr>
      </w:pPr>
    </w:p>
    <w:p w14:paraId="46CBBDD2" w14:textId="77777777" w:rsidR="00657F9D" w:rsidRDefault="00657F9D" w:rsidP="00657F9D">
      <w:pPr>
        <w:rPr>
          <w:bCs/>
          <w:sz w:val="22"/>
          <w:szCs w:val="22"/>
        </w:rPr>
      </w:pPr>
    </w:p>
    <w:p w14:paraId="113DEDB8" w14:textId="77777777" w:rsidR="00657F9D" w:rsidRDefault="00657F9D" w:rsidP="00657F9D">
      <w:pPr>
        <w:rPr>
          <w:bCs/>
          <w:i/>
          <w:sz w:val="22"/>
          <w:szCs w:val="22"/>
        </w:rPr>
      </w:pPr>
      <w:r>
        <w:rPr>
          <w:bCs/>
          <w:i/>
          <w:sz w:val="22"/>
          <w:szCs w:val="22"/>
        </w:rPr>
        <w:t>Wymienić przewidziane narzędzia / urządzenia.</w:t>
      </w:r>
    </w:p>
    <w:p w14:paraId="0FD569D0" w14:textId="77777777" w:rsidR="00657F9D" w:rsidRDefault="00657F9D" w:rsidP="00657F9D">
      <w:pPr>
        <w:rPr>
          <w:bCs/>
          <w:sz w:val="22"/>
          <w:szCs w:val="22"/>
        </w:rPr>
      </w:pPr>
    </w:p>
    <w:p w14:paraId="09490C5C" w14:textId="77777777" w:rsidR="00657F9D" w:rsidRDefault="00657F9D" w:rsidP="00657F9D">
      <w:pPr>
        <w:pStyle w:val="Nagwek2"/>
        <w:spacing w:after="120"/>
        <w:rPr>
          <w:b w:val="0"/>
        </w:rPr>
      </w:pPr>
      <w:bookmarkStart w:id="323" w:name="_Toc493664351"/>
      <w:bookmarkStart w:id="324" w:name="_Toc137556891"/>
      <w:bookmarkStart w:id="325" w:name="_Toc185410453"/>
      <w:r>
        <w:rPr>
          <w:b w:val="0"/>
        </w:rPr>
        <w:t>2.2.  Kolejność wykonywania robót</w:t>
      </w:r>
      <w:bookmarkEnd w:id="323"/>
      <w:bookmarkEnd w:id="324"/>
      <w:bookmarkEnd w:id="325"/>
    </w:p>
    <w:p w14:paraId="526BD6F3" w14:textId="77777777" w:rsidR="00657F9D" w:rsidRDefault="00657F9D" w:rsidP="00657F9D">
      <w:pPr>
        <w:ind w:left="567" w:hanging="284"/>
        <w:rPr>
          <w:bCs/>
          <w:sz w:val="22"/>
          <w:szCs w:val="22"/>
        </w:rPr>
      </w:pPr>
      <w:r>
        <w:rPr>
          <w:bCs/>
          <w:sz w:val="22"/>
          <w:szCs w:val="22"/>
        </w:rPr>
        <w:t>1.</w:t>
      </w:r>
      <w:r>
        <w:rPr>
          <w:bCs/>
          <w:sz w:val="22"/>
          <w:szCs w:val="22"/>
        </w:rPr>
        <w:tab/>
      </w:r>
    </w:p>
    <w:p w14:paraId="0E220498" w14:textId="77777777" w:rsidR="00657F9D" w:rsidRDefault="00657F9D" w:rsidP="00657F9D">
      <w:pPr>
        <w:ind w:left="567" w:hanging="284"/>
        <w:rPr>
          <w:bCs/>
          <w:sz w:val="22"/>
          <w:szCs w:val="22"/>
        </w:rPr>
      </w:pPr>
      <w:r>
        <w:rPr>
          <w:bCs/>
          <w:sz w:val="22"/>
          <w:szCs w:val="22"/>
        </w:rPr>
        <w:t>2.</w:t>
      </w:r>
      <w:r>
        <w:rPr>
          <w:bCs/>
          <w:sz w:val="22"/>
          <w:szCs w:val="22"/>
        </w:rPr>
        <w:tab/>
      </w:r>
    </w:p>
    <w:p w14:paraId="4A16E64D" w14:textId="77777777" w:rsidR="00657F9D" w:rsidRDefault="00657F9D" w:rsidP="00657F9D">
      <w:pPr>
        <w:ind w:left="567" w:hanging="284"/>
        <w:rPr>
          <w:bCs/>
          <w:sz w:val="22"/>
          <w:szCs w:val="22"/>
        </w:rPr>
      </w:pPr>
      <w:r>
        <w:rPr>
          <w:bCs/>
          <w:sz w:val="22"/>
          <w:szCs w:val="22"/>
        </w:rPr>
        <w:t>3.</w:t>
      </w:r>
      <w:r>
        <w:rPr>
          <w:bCs/>
          <w:sz w:val="22"/>
          <w:szCs w:val="22"/>
        </w:rPr>
        <w:tab/>
      </w:r>
    </w:p>
    <w:p w14:paraId="6B8E02D1" w14:textId="77777777" w:rsidR="00657F9D" w:rsidRDefault="00657F9D" w:rsidP="00657F9D">
      <w:pPr>
        <w:rPr>
          <w:bCs/>
          <w:sz w:val="22"/>
          <w:szCs w:val="22"/>
        </w:rPr>
      </w:pPr>
    </w:p>
    <w:p w14:paraId="420F0CE1" w14:textId="77777777" w:rsidR="00657F9D" w:rsidRDefault="00657F9D" w:rsidP="00657F9D">
      <w:pPr>
        <w:rPr>
          <w:bCs/>
          <w:i/>
          <w:sz w:val="22"/>
          <w:szCs w:val="22"/>
        </w:rPr>
      </w:pPr>
      <w:r>
        <w:rPr>
          <w:bCs/>
          <w:i/>
          <w:sz w:val="22"/>
          <w:szCs w:val="22"/>
        </w:rPr>
        <w:t>Opisać co będzie wykonywane.</w:t>
      </w:r>
    </w:p>
    <w:p w14:paraId="566DDE71" w14:textId="77777777" w:rsidR="00657F9D" w:rsidRDefault="00657F9D" w:rsidP="00657F9D">
      <w:pPr>
        <w:rPr>
          <w:bCs/>
          <w:sz w:val="22"/>
          <w:szCs w:val="22"/>
        </w:rPr>
      </w:pPr>
    </w:p>
    <w:p w14:paraId="4FFB7290" w14:textId="77777777" w:rsidR="00657F9D" w:rsidRDefault="00657F9D" w:rsidP="00657F9D">
      <w:pPr>
        <w:pStyle w:val="Nagwek2"/>
        <w:spacing w:after="120"/>
        <w:rPr>
          <w:b w:val="0"/>
        </w:rPr>
      </w:pPr>
      <w:bookmarkStart w:id="326" w:name="_Toc493664352"/>
      <w:bookmarkStart w:id="327" w:name="_Toc137556892"/>
      <w:bookmarkStart w:id="328" w:name="_Toc185410454"/>
      <w:r>
        <w:rPr>
          <w:b w:val="0"/>
        </w:rPr>
        <w:t>2.3.  Warunki techniczne i porządkowe prowadzenia robót</w:t>
      </w:r>
      <w:bookmarkEnd w:id="326"/>
      <w:bookmarkEnd w:id="327"/>
      <w:bookmarkEnd w:id="328"/>
    </w:p>
    <w:p w14:paraId="7C66CC29" w14:textId="77777777" w:rsidR="00657F9D" w:rsidRDefault="00657F9D" w:rsidP="00657F9D">
      <w:pPr>
        <w:ind w:left="567" w:hanging="283"/>
        <w:rPr>
          <w:bCs/>
          <w:sz w:val="22"/>
          <w:szCs w:val="22"/>
        </w:rPr>
      </w:pPr>
      <w:r>
        <w:rPr>
          <w:bCs/>
          <w:sz w:val="22"/>
          <w:szCs w:val="22"/>
        </w:rPr>
        <w:t>1.</w:t>
      </w:r>
      <w:r>
        <w:rPr>
          <w:bCs/>
          <w:sz w:val="22"/>
          <w:szCs w:val="22"/>
        </w:rPr>
        <w:tab/>
        <w:t>Wykonawca przejmuje na siebie wszystkie obowiązki i odpowiedzialność oraz zapewni nadzór przez osoby posiadające odpowiednie kwalifikacje.</w:t>
      </w:r>
    </w:p>
    <w:p w14:paraId="0EB33689" w14:textId="77777777" w:rsidR="00657F9D" w:rsidRDefault="00657F9D" w:rsidP="00657F9D">
      <w:pPr>
        <w:ind w:left="567" w:hanging="283"/>
        <w:rPr>
          <w:bCs/>
          <w:sz w:val="22"/>
          <w:szCs w:val="22"/>
        </w:rPr>
      </w:pPr>
      <w:r>
        <w:rPr>
          <w:bCs/>
          <w:sz w:val="22"/>
          <w:szCs w:val="22"/>
        </w:rPr>
        <w:t>2.</w:t>
      </w:r>
      <w:r>
        <w:rPr>
          <w:bCs/>
          <w:sz w:val="22"/>
          <w:szCs w:val="22"/>
        </w:rPr>
        <w:tab/>
        <w:t>Zamawiający zapewni przeszkolenie wszystkich pracowników Wykonawcy zatrudnionych na budowie w niezbędnym zakresie oraz zapozna z instrukcjami i technologią bezpiecznej pracy i zachowania się zgodnie z przepisami obowiązującymi w Polskiej Grupie Górniczej S.A. Zakład Elektrociepłownie.</w:t>
      </w:r>
    </w:p>
    <w:p w14:paraId="0C3FE024" w14:textId="77777777" w:rsidR="00657F9D" w:rsidRDefault="00657F9D" w:rsidP="00657F9D">
      <w:pPr>
        <w:ind w:left="567" w:hanging="283"/>
        <w:rPr>
          <w:bCs/>
          <w:sz w:val="22"/>
          <w:szCs w:val="22"/>
        </w:rPr>
      </w:pPr>
      <w:r>
        <w:rPr>
          <w:bCs/>
          <w:sz w:val="22"/>
          <w:szCs w:val="22"/>
        </w:rPr>
        <w:t>3.</w:t>
      </w:r>
      <w:r>
        <w:rPr>
          <w:bCs/>
          <w:sz w:val="22"/>
          <w:szCs w:val="22"/>
        </w:rPr>
        <w:tab/>
        <w:t>W razie wypadku przy pracy, któremu uległ pracownik Wykonawcy, Wykonawca zobowiązany jest powiadomić o tym fakcie Zamawiającego.</w:t>
      </w:r>
    </w:p>
    <w:p w14:paraId="09868BAA" w14:textId="77777777" w:rsidR="00657F9D" w:rsidRDefault="00657F9D" w:rsidP="00657F9D">
      <w:pPr>
        <w:ind w:left="567" w:hanging="283"/>
        <w:rPr>
          <w:bCs/>
          <w:sz w:val="22"/>
          <w:szCs w:val="22"/>
        </w:rPr>
      </w:pPr>
      <w:r>
        <w:rPr>
          <w:bCs/>
          <w:sz w:val="22"/>
          <w:szCs w:val="22"/>
        </w:rPr>
        <w:t>4.</w:t>
      </w:r>
      <w:r>
        <w:rPr>
          <w:bCs/>
          <w:sz w:val="22"/>
          <w:szCs w:val="22"/>
        </w:rPr>
        <w:tab/>
        <w:t>Do czasu przejęcia dochodzenia przez służby BHP Wykonawcy, Właściciel zobowiązany jest zapewnić:</w:t>
      </w:r>
    </w:p>
    <w:p w14:paraId="09A8B049" w14:textId="77777777" w:rsidR="00657F9D" w:rsidRDefault="00657F9D" w:rsidP="00657F9D">
      <w:pPr>
        <w:ind w:left="567"/>
        <w:rPr>
          <w:bCs/>
          <w:sz w:val="22"/>
          <w:szCs w:val="22"/>
        </w:rPr>
      </w:pPr>
      <w:r>
        <w:rPr>
          <w:bCs/>
          <w:sz w:val="22"/>
          <w:szCs w:val="22"/>
        </w:rPr>
        <w:t>a) niezwłoczne zorganizowanie niezbędnej pomocy dla poszkodowanego,</w:t>
      </w:r>
    </w:p>
    <w:p w14:paraId="277F847D" w14:textId="77777777" w:rsidR="00657F9D" w:rsidRDefault="00657F9D" w:rsidP="00657F9D">
      <w:pPr>
        <w:ind w:left="567"/>
        <w:rPr>
          <w:bCs/>
          <w:sz w:val="22"/>
          <w:szCs w:val="22"/>
        </w:rPr>
      </w:pPr>
      <w:r>
        <w:rPr>
          <w:bCs/>
          <w:sz w:val="22"/>
          <w:szCs w:val="22"/>
        </w:rPr>
        <w:t>b) udostępnić niezbędnych informacji i materiałów służbie BHP Wykonawcy.</w:t>
      </w:r>
    </w:p>
    <w:p w14:paraId="620A6A14" w14:textId="77777777" w:rsidR="00657F9D" w:rsidRDefault="00657F9D" w:rsidP="00657F9D">
      <w:pPr>
        <w:ind w:left="567" w:hanging="283"/>
        <w:rPr>
          <w:bCs/>
          <w:sz w:val="22"/>
          <w:szCs w:val="22"/>
        </w:rPr>
      </w:pPr>
      <w:r>
        <w:rPr>
          <w:bCs/>
          <w:sz w:val="22"/>
          <w:szCs w:val="22"/>
        </w:rPr>
        <w:t>5.</w:t>
      </w:r>
      <w:r>
        <w:rPr>
          <w:bCs/>
          <w:sz w:val="22"/>
          <w:szCs w:val="22"/>
        </w:rPr>
        <w:tab/>
        <w:t>W przypadku powstania na robotach stanu zagrożenia dla pracowników lub bezpieczeństwa, Wykonawca zobowiązany jest do natychmiastowego przerwania robót w strefie zagrożenia, wycofania pracowników w bezpieczne miejsce oraz powiadomienia Właściciela.</w:t>
      </w:r>
    </w:p>
    <w:p w14:paraId="449463B9" w14:textId="77777777" w:rsidR="00657F9D" w:rsidRDefault="00657F9D" w:rsidP="00657F9D">
      <w:pPr>
        <w:ind w:left="567" w:hanging="283"/>
        <w:rPr>
          <w:bCs/>
          <w:sz w:val="22"/>
          <w:szCs w:val="22"/>
        </w:rPr>
      </w:pPr>
      <w:r>
        <w:rPr>
          <w:bCs/>
          <w:sz w:val="22"/>
          <w:szCs w:val="22"/>
        </w:rPr>
        <w:t>6.</w:t>
      </w:r>
      <w:r>
        <w:rPr>
          <w:bCs/>
          <w:sz w:val="22"/>
          <w:szCs w:val="22"/>
        </w:rPr>
        <w:tab/>
        <w:t>Za bezpieczne i zgodne z organizacją prowadzenia robót odpowiedzialny jest dozór Wykonawcy.</w:t>
      </w:r>
    </w:p>
    <w:p w14:paraId="0BC27D9D" w14:textId="77777777" w:rsidR="00657F9D" w:rsidRDefault="00657F9D" w:rsidP="00657F9D">
      <w:pPr>
        <w:ind w:left="567" w:hanging="283"/>
        <w:rPr>
          <w:bCs/>
          <w:sz w:val="22"/>
          <w:szCs w:val="22"/>
        </w:rPr>
      </w:pPr>
      <w:r>
        <w:rPr>
          <w:bCs/>
          <w:sz w:val="22"/>
          <w:szCs w:val="22"/>
        </w:rPr>
        <w:t>7.</w:t>
      </w:r>
      <w:r>
        <w:rPr>
          <w:bCs/>
          <w:sz w:val="22"/>
          <w:szCs w:val="22"/>
        </w:rPr>
        <w:tab/>
        <w:t>Za skutki wypadków pracowników Wykonawcy oraz innych roszczeń wynikających z Kodeksu pracy odpowiada Wykonawca.</w:t>
      </w:r>
    </w:p>
    <w:p w14:paraId="3F599580" w14:textId="77777777" w:rsidR="00657F9D" w:rsidRDefault="00657F9D" w:rsidP="00657F9D">
      <w:pPr>
        <w:ind w:left="567" w:hanging="283"/>
        <w:rPr>
          <w:bCs/>
          <w:sz w:val="22"/>
          <w:szCs w:val="22"/>
        </w:rPr>
      </w:pPr>
      <w:r>
        <w:rPr>
          <w:bCs/>
          <w:sz w:val="22"/>
          <w:szCs w:val="22"/>
        </w:rPr>
        <w:t>8.</w:t>
      </w:r>
      <w:r>
        <w:rPr>
          <w:bCs/>
          <w:sz w:val="22"/>
          <w:szCs w:val="22"/>
        </w:rPr>
        <w:tab/>
        <w:t>Wykonawca ponosi odpowiedzialność materialną za udokumentowane szkody wyrządzone Właścicielowi swoją działalnością.</w:t>
      </w:r>
    </w:p>
    <w:p w14:paraId="6AC92271" w14:textId="77777777" w:rsidR="00657F9D" w:rsidRDefault="00657F9D" w:rsidP="00657F9D">
      <w:pPr>
        <w:rPr>
          <w:bCs/>
          <w:sz w:val="22"/>
          <w:szCs w:val="22"/>
        </w:rPr>
      </w:pPr>
    </w:p>
    <w:p w14:paraId="413B4C2D" w14:textId="77777777" w:rsidR="00657F9D" w:rsidRDefault="00657F9D" w:rsidP="00657F9D">
      <w:pPr>
        <w:pStyle w:val="Nagwek2"/>
        <w:spacing w:after="120"/>
        <w:rPr>
          <w:b w:val="0"/>
        </w:rPr>
      </w:pPr>
      <w:bookmarkStart w:id="329" w:name="_Toc493664353"/>
      <w:bookmarkStart w:id="330" w:name="_Toc137556893"/>
      <w:bookmarkStart w:id="331" w:name="_Toc185410455"/>
      <w:r>
        <w:rPr>
          <w:b w:val="0"/>
        </w:rPr>
        <w:t>2.4.  Wytyczne organizacyjne</w:t>
      </w:r>
      <w:bookmarkEnd w:id="329"/>
      <w:bookmarkEnd w:id="330"/>
      <w:bookmarkEnd w:id="331"/>
    </w:p>
    <w:p w14:paraId="1AE62F65" w14:textId="77777777" w:rsidR="00657F9D" w:rsidRDefault="00657F9D" w:rsidP="00657F9D">
      <w:pPr>
        <w:ind w:left="567" w:hanging="283"/>
        <w:rPr>
          <w:bCs/>
          <w:sz w:val="22"/>
          <w:szCs w:val="22"/>
        </w:rPr>
      </w:pPr>
      <w:r>
        <w:rPr>
          <w:bCs/>
          <w:sz w:val="22"/>
          <w:szCs w:val="22"/>
        </w:rPr>
        <w:t>1.</w:t>
      </w:r>
      <w:r>
        <w:rPr>
          <w:bCs/>
          <w:sz w:val="22"/>
          <w:szCs w:val="22"/>
        </w:rPr>
        <w:tab/>
        <w:t>Obecność pracowników Wykonawcy na terenie inwestycji musi być ewidencjonowana i każdorazowo zgłaszana dyspozytorowi Zamawiającego.</w:t>
      </w:r>
    </w:p>
    <w:p w14:paraId="0BB4EF64" w14:textId="77777777" w:rsidR="00657F9D" w:rsidRDefault="00657F9D" w:rsidP="00657F9D">
      <w:pPr>
        <w:ind w:left="567" w:hanging="283"/>
        <w:rPr>
          <w:bCs/>
          <w:sz w:val="22"/>
          <w:szCs w:val="22"/>
        </w:rPr>
      </w:pPr>
      <w:r>
        <w:rPr>
          <w:bCs/>
          <w:sz w:val="22"/>
          <w:szCs w:val="22"/>
        </w:rPr>
        <w:t>2.</w:t>
      </w:r>
      <w:r>
        <w:rPr>
          <w:bCs/>
          <w:sz w:val="22"/>
          <w:szCs w:val="22"/>
        </w:rPr>
        <w:tab/>
        <w:t>Rozpoczęcie robót musi być poprzedzone instruktażem, określającym porządek i organizację pracy, przepisy bhp i ppoż. obowiązujące na terenie wykonywanych prac. Instruktaż przeprowadzi dozór EC ……………………….</w:t>
      </w:r>
    </w:p>
    <w:p w14:paraId="37507D8F" w14:textId="77777777" w:rsidR="00657F9D" w:rsidRDefault="00657F9D" w:rsidP="00657F9D">
      <w:pPr>
        <w:ind w:left="567" w:hanging="283"/>
        <w:rPr>
          <w:bCs/>
          <w:sz w:val="22"/>
          <w:szCs w:val="22"/>
        </w:rPr>
      </w:pPr>
      <w:r>
        <w:rPr>
          <w:bCs/>
          <w:sz w:val="22"/>
          <w:szCs w:val="22"/>
        </w:rPr>
        <w:t>3.</w:t>
      </w:r>
      <w:r>
        <w:rPr>
          <w:bCs/>
          <w:sz w:val="22"/>
          <w:szCs w:val="22"/>
        </w:rPr>
        <w:tab/>
        <w:t>Wykonywane roboty podlegają kontroli przez dozór EC……………………..</w:t>
      </w:r>
    </w:p>
    <w:p w14:paraId="25EDB390" w14:textId="77777777" w:rsidR="00657F9D" w:rsidRDefault="00657F9D" w:rsidP="00657F9D">
      <w:pPr>
        <w:ind w:left="567" w:hanging="283"/>
        <w:rPr>
          <w:bCs/>
          <w:sz w:val="22"/>
          <w:szCs w:val="22"/>
        </w:rPr>
      </w:pPr>
      <w:r>
        <w:rPr>
          <w:bCs/>
          <w:sz w:val="22"/>
          <w:szCs w:val="22"/>
        </w:rPr>
        <w:t>4.</w:t>
      </w:r>
      <w:r>
        <w:rPr>
          <w:bCs/>
          <w:sz w:val="22"/>
          <w:szCs w:val="22"/>
        </w:rPr>
        <w:tab/>
        <w:t>Rozpoczęcie robót i zakończenie oraz stan osobowy należy zgłosić dozorowi EC …………….. dyżurującemu na zmianie.</w:t>
      </w:r>
    </w:p>
    <w:p w14:paraId="2B0E6245" w14:textId="77777777" w:rsidR="00657F9D" w:rsidRDefault="00657F9D" w:rsidP="00657F9D">
      <w:pPr>
        <w:ind w:left="567" w:hanging="283"/>
        <w:rPr>
          <w:bCs/>
          <w:sz w:val="22"/>
          <w:szCs w:val="22"/>
        </w:rPr>
      </w:pPr>
      <w:r>
        <w:rPr>
          <w:bCs/>
          <w:sz w:val="22"/>
          <w:szCs w:val="22"/>
        </w:rPr>
        <w:lastRenderedPageBreak/>
        <w:t>5.</w:t>
      </w:r>
      <w:r>
        <w:rPr>
          <w:bCs/>
          <w:sz w:val="22"/>
          <w:szCs w:val="22"/>
        </w:rPr>
        <w:tab/>
        <w:t>Pracownicy Wykonawcy zobowiązani są do stosowania się do poleceń służbowych dozoru EC ……………………….. w zakresie nieprzewidzianych okoliczności mających wpływ na bezpieczeństwo pracy lub inne zagrożenia.</w:t>
      </w:r>
    </w:p>
    <w:p w14:paraId="61DCCB6E" w14:textId="77777777" w:rsidR="00657F9D" w:rsidRDefault="00657F9D" w:rsidP="00657F9D">
      <w:pPr>
        <w:ind w:left="567" w:hanging="283"/>
        <w:rPr>
          <w:bCs/>
          <w:sz w:val="22"/>
          <w:szCs w:val="22"/>
        </w:rPr>
      </w:pPr>
      <w:r>
        <w:rPr>
          <w:bCs/>
          <w:sz w:val="22"/>
          <w:szCs w:val="22"/>
        </w:rPr>
        <w:t>6.</w:t>
      </w:r>
      <w:r>
        <w:rPr>
          <w:bCs/>
          <w:sz w:val="22"/>
          <w:szCs w:val="22"/>
        </w:rPr>
        <w:tab/>
        <w:t>Po zakończeniu zadania dozór Wykonawcy zgłasza ten fakt dozorowi EC …..…………….… nadzorującemu tę pracę, który ustala odbiór, a inspektor nadzoruje potwierdzenie tego odbioru.</w:t>
      </w:r>
    </w:p>
    <w:p w14:paraId="6E75170C" w14:textId="77777777" w:rsidR="00657F9D" w:rsidRDefault="00657F9D" w:rsidP="00657F9D">
      <w:pPr>
        <w:ind w:left="567" w:hanging="283"/>
        <w:rPr>
          <w:bCs/>
          <w:sz w:val="22"/>
          <w:szCs w:val="22"/>
        </w:rPr>
      </w:pPr>
      <w:r>
        <w:rPr>
          <w:bCs/>
          <w:sz w:val="22"/>
          <w:szCs w:val="22"/>
        </w:rPr>
        <w:t>7.</w:t>
      </w:r>
      <w:r>
        <w:rPr>
          <w:bCs/>
          <w:sz w:val="22"/>
          <w:szCs w:val="22"/>
        </w:rPr>
        <w:tab/>
        <w:t>Dozór Wykonawcy odpowiedzialny jest również za podległa mu załogę w czasie prowadzenia robót, po ich zakończeniu za opuszczenie miejsca pracy i terenu zakładu.</w:t>
      </w:r>
    </w:p>
    <w:p w14:paraId="1D020A44" w14:textId="77777777" w:rsidR="00657F9D" w:rsidRDefault="00657F9D" w:rsidP="00657F9D">
      <w:pPr>
        <w:ind w:left="567" w:hanging="283"/>
        <w:rPr>
          <w:bCs/>
          <w:sz w:val="22"/>
          <w:szCs w:val="22"/>
        </w:rPr>
      </w:pPr>
      <w:r>
        <w:rPr>
          <w:bCs/>
          <w:sz w:val="22"/>
          <w:szCs w:val="22"/>
        </w:rPr>
        <w:t>8.</w:t>
      </w:r>
      <w:r>
        <w:rPr>
          <w:bCs/>
          <w:sz w:val="22"/>
          <w:szCs w:val="22"/>
        </w:rPr>
        <w:tab/>
        <w:t>Przewóz materiałów i narzędzi będzie się odbywać zgodnie z instrukcją nr DSO-1/2016, tj. przywóz materiałów i narzędzi powinien zostać potwierdzony na bramie wjazdowej, zaś wywóz przez wystawienie przepustki OM na odpowiedni wniosek pisemny Wykonawcy.</w:t>
      </w:r>
    </w:p>
    <w:p w14:paraId="7250A38C" w14:textId="77777777" w:rsidR="00657F9D" w:rsidRDefault="00657F9D" w:rsidP="00657F9D">
      <w:pPr>
        <w:rPr>
          <w:bCs/>
          <w:sz w:val="22"/>
          <w:szCs w:val="22"/>
        </w:rPr>
      </w:pPr>
    </w:p>
    <w:p w14:paraId="1A9F31B1" w14:textId="77777777" w:rsidR="00657F9D" w:rsidRDefault="00657F9D" w:rsidP="00657F9D">
      <w:pPr>
        <w:pStyle w:val="Nagwek2"/>
        <w:spacing w:after="120"/>
        <w:rPr>
          <w:b w:val="0"/>
        </w:rPr>
      </w:pPr>
      <w:bookmarkStart w:id="332" w:name="_Toc493664354"/>
      <w:bookmarkStart w:id="333" w:name="_Toc137556894"/>
      <w:bookmarkStart w:id="334" w:name="_Toc185410456"/>
      <w:r>
        <w:rPr>
          <w:b w:val="0"/>
        </w:rPr>
        <w:t>2.5.  Zabezpieczenia ze strony Wykonawcy</w:t>
      </w:r>
      <w:bookmarkEnd w:id="332"/>
      <w:bookmarkEnd w:id="333"/>
      <w:bookmarkEnd w:id="334"/>
    </w:p>
    <w:p w14:paraId="68420247" w14:textId="77777777" w:rsidR="00657F9D" w:rsidRDefault="00657F9D" w:rsidP="00657F9D">
      <w:pPr>
        <w:ind w:left="567" w:hanging="283"/>
        <w:rPr>
          <w:bCs/>
          <w:sz w:val="22"/>
          <w:szCs w:val="22"/>
        </w:rPr>
      </w:pPr>
      <w:r>
        <w:rPr>
          <w:bCs/>
          <w:sz w:val="22"/>
          <w:szCs w:val="22"/>
        </w:rPr>
        <w:t>1.</w:t>
      </w:r>
      <w:r>
        <w:rPr>
          <w:bCs/>
          <w:sz w:val="22"/>
          <w:szCs w:val="22"/>
        </w:rPr>
        <w:tab/>
        <w:t>Zatrudnienie pracowników posiadających odpowiednie kwalifikacje i uprawnienia,</w:t>
      </w:r>
    </w:p>
    <w:p w14:paraId="475E59B9" w14:textId="77777777" w:rsidR="00657F9D" w:rsidRDefault="00657F9D" w:rsidP="00657F9D">
      <w:pPr>
        <w:ind w:left="567" w:hanging="283"/>
        <w:rPr>
          <w:bCs/>
          <w:sz w:val="22"/>
          <w:szCs w:val="22"/>
        </w:rPr>
      </w:pPr>
      <w:r>
        <w:rPr>
          <w:bCs/>
          <w:sz w:val="22"/>
          <w:szCs w:val="22"/>
        </w:rPr>
        <w:t>2.</w:t>
      </w:r>
      <w:r>
        <w:rPr>
          <w:bCs/>
          <w:sz w:val="22"/>
          <w:szCs w:val="22"/>
        </w:rPr>
        <w:tab/>
        <w:t>Przeszkolenie pracowników w zakresie wykonywanych prac,</w:t>
      </w:r>
    </w:p>
    <w:p w14:paraId="09A4F8AF" w14:textId="77777777" w:rsidR="00657F9D" w:rsidRDefault="00657F9D" w:rsidP="00657F9D">
      <w:pPr>
        <w:ind w:left="567" w:hanging="283"/>
        <w:rPr>
          <w:bCs/>
          <w:sz w:val="22"/>
          <w:szCs w:val="22"/>
        </w:rPr>
      </w:pPr>
      <w:r>
        <w:rPr>
          <w:bCs/>
          <w:sz w:val="22"/>
          <w:szCs w:val="22"/>
        </w:rPr>
        <w:t>3.</w:t>
      </w:r>
      <w:r>
        <w:rPr>
          <w:bCs/>
          <w:sz w:val="22"/>
          <w:szCs w:val="22"/>
        </w:rPr>
        <w:tab/>
        <w:t>Wyznaczenie brygadzisty do prowadzenia robót i nadzorowania podległych pracowników,</w:t>
      </w:r>
    </w:p>
    <w:p w14:paraId="18E50953" w14:textId="77777777" w:rsidR="00657F9D" w:rsidRDefault="00657F9D" w:rsidP="00657F9D">
      <w:pPr>
        <w:ind w:left="567" w:hanging="283"/>
        <w:rPr>
          <w:bCs/>
          <w:sz w:val="22"/>
          <w:szCs w:val="22"/>
        </w:rPr>
      </w:pPr>
      <w:r>
        <w:rPr>
          <w:bCs/>
          <w:sz w:val="22"/>
          <w:szCs w:val="22"/>
        </w:rPr>
        <w:t>4.</w:t>
      </w:r>
      <w:r>
        <w:rPr>
          <w:bCs/>
          <w:sz w:val="22"/>
          <w:szCs w:val="22"/>
        </w:rPr>
        <w:tab/>
        <w:t>Zabezpieczenie i oznakowanie miejsca pracy.</w:t>
      </w:r>
    </w:p>
    <w:p w14:paraId="25A36E06" w14:textId="77777777" w:rsidR="00657F9D" w:rsidRDefault="00657F9D" w:rsidP="00657F9D">
      <w:pPr>
        <w:ind w:left="567" w:hanging="283"/>
        <w:rPr>
          <w:bCs/>
          <w:sz w:val="22"/>
          <w:szCs w:val="22"/>
        </w:rPr>
      </w:pPr>
      <w:r>
        <w:rPr>
          <w:bCs/>
          <w:sz w:val="22"/>
          <w:szCs w:val="22"/>
        </w:rPr>
        <w:t xml:space="preserve">5. Wyposażenie pracowników w ubrania robocze i sprzęt ochronny posiadający certyfikat CE, </w:t>
      </w:r>
    </w:p>
    <w:p w14:paraId="09C0B0DA" w14:textId="77777777" w:rsidR="00657F9D" w:rsidRDefault="00657F9D" w:rsidP="00657F9D">
      <w:pPr>
        <w:ind w:left="567" w:hanging="283"/>
        <w:rPr>
          <w:bCs/>
          <w:sz w:val="22"/>
          <w:szCs w:val="22"/>
        </w:rPr>
      </w:pPr>
      <w:r>
        <w:rPr>
          <w:bCs/>
          <w:sz w:val="22"/>
          <w:szCs w:val="22"/>
        </w:rPr>
        <w:t xml:space="preserve">    w tym hełmy ochronne dla osób kierownictwa i dozoru koloru białego, dla pracowników na stanowiskach robotniczych koloru pomarańczowego.( Zarządzenie nr ZP/30/2018 Prezesa Zarządu PGG S.A. z dnia 7 listopada 2018)</w:t>
      </w:r>
    </w:p>
    <w:p w14:paraId="404D5869" w14:textId="77777777" w:rsidR="00657F9D" w:rsidRDefault="00657F9D" w:rsidP="00657F9D">
      <w:pPr>
        <w:rPr>
          <w:bCs/>
          <w:sz w:val="22"/>
          <w:szCs w:val="22"/>
        </w:rPr>
      </w:pPr>
    </w:p>
    <w:p w14:paraId="72459D57" w14:textId="77777777" w:rsidR="00657F9D" w:rsidRDefault="00657F9D" w:rsidP="00657F9D">
      <w:pPr>
        <w:pStyle w:val="Nagwek2"/>
        <w:spacing w:after="120"/>
        <w:rPr>
          <w:b w:val="0"/>
        </w:rPr>
      </w:pPr>
      <w:bookmarkStart w:id="335" w:name="_Toc493664355"/>
      <w:bookmarkStart w:id="336" w:name="_Toc137556895"/>
      <w:bookmarkStart w:id="337" w:name="_Toc185410457"/>
      <w:r>
        <w:rPr>
          <w:b w:val="0"/>
        </w:rPr>
        <w:t>2.6.  Zabezpieczenia ze strony Właściciela</w:t>
      </w:r>
      <w:bookmarkEnd w:id="335"/>
      <w:bookmarkEnd w:id="336"/>
      <w:bookmarkEnd w:id="337"/>
    </w:p>
    <w:p w14:paraId="73B213B4" w14:textId="77777777" w:rsidR="00657F9D" w:rsidRDefault="00657F9D" w:rsidP="00657F9D">
      <w:pPr>
        <w:rPr>
          <w:bCs/>
          <w:sz w:val="22"/>
          <w:szCs w:val="22"/>
        </w:rPr>
      </w:pPr>
      <w:r>
        <w:rPr>
          <w:bCs/>
          <w:sz w:val="22"/>
          <w:szCs w:val="22"/>
        </w:rPr>
        <w:t>Udostępnić rejon robót / przekazać plac budowy na czas wykonywania zadania przez Wykonawcę.</w:t>
      </w:r>
    </w:p>
    <w:p w14:paraId="11AADF66" w14:textId="77777777" w:rsidR="00657F9D" w:rsidRDefault="00657F9D" w:rsidP="00657F9D">
      <w:pPr>
        <w:rPr>
          <w:bCs/>
          <w:sz w:val="22"/>
          <w:szCs w:val="22"/>
        </w:rPr>
      </w:pPr>
    </w:p>
    <w:p w14:paraId="6348FB08" w14:textId="77777777" w:rsidR="00657F9D" w:rsidRDefault="00657F9D" w:rsidP="00657F9D">
      <w:pPr>
        <w:rPr>
          <w:b/>
          <w:bCs/>
        </w:rPr>
      </w:pPr>
      <w:r>
        <w:rPr>
          <w:b/>
          <w:bCs/>
        </w:rPr>
        <w:t>UWAGA!!!</w:t>
      </w:r>
    </w:p>
    <w:p w14:paraId="01D35DD7" w14:textId="77777777" w:rsidR="00657F9D" w:rsidRDefault="00657F9D" w:rsidP="00657F9D">
      <w:pPr>
        <w:rPr>
          <w:bCs/>
          <w:sz w:val="22"/>
          <w:szCs w:val="22"/>
        </w:rPr>
      </w:pPr>
      <w:r>
        <w:rPr>
          <w:bCs/>
          <w:sz w:val="22"/>
          <w:szCs w:val="22"/>
        </w:rPr>
        <w:t>Zleceniodawca nie zapewnia pomieszczeń sanitarnych pracownikom Wykonawcy.</w:t>
      </w:r>
    </w:p>
    <w:p w14:paraId="24C3C538" w14:textId="77777777" w:rsidR="00657F9D" w:rsidRDefault="00657F9D" w:rsidP="00657F9D">
      <w:pPr>
        <w:rPr>
          <w:bCs/>
          <w:sz w:val="22"/>
          <w:szCs w:val="22"/>
        </w:rPr>
      </w:pPr>
    </w:p>
    <w:p w14:paraId="0571AD19" w14:textId="77777777" w:rsidR="00657F9D" w:rsidRDefault="00657F9D" w:rsidP="00657F9D">
      <w:pPr>
        <w:rPr>
          <w:bCs/>
          <w:sz w:val="22"/>
          <w:szCs w:val="22"/>
        </w:rPr>
      </w:pPr>
    </w:p>
    <w:p w14:paraId="750A4197" w14:textId="77777777" w:rsidR="00657F9D" w:rsidRDefault="00657F9D" w:rsidP="00657F9D">
      <w:pPr>
        <w:pStyle w:val="Nagwek1"/>
        <w:rPr>
          <w:caps/>
        </w:rPr>
      </w:pPr>
      <w:bookmarkStart w:id="338" w:name="_Toc493664356"/>
      <w:bookmarkStart w:id="339" w:name="_Toc136587521"/>
      <w:bookmarkStart w:id="340" w:name="_Toc137556896"/>
      <w:bookmarkStart w:id="341" w:name="_Toc185410458"/>
      <w:r>
        <w:t>3. Zagadnienia BHP</w:t>
      </w:r>
      <w:bookmarkEnd w:id="338"/>
      <w:bookmarkEnd w:id="339"/>
      <w:bookmarkEnd w:id="340"/>
      <w:bookmarkEnd w:id="341"/>
    </w:p>
    <w:p w14:paraId="25832FD3" w14:textId="77777777" w:rsidR="00657F9D" w:rsidRDefault="00657F9D" w:rsidP="00657F9D">
      <w:pPr>
        <w:rPr>
          <w:bCs/>
          <w:sz w:val="24"/>
          <w:szCs w:val="24"/>
        </w:rPr>
      </w:pPr>
    </w:p>
    <w:p w14:paraId="34CE6FC5" w14:textId="77777777" w:rsidR="00657F9D" w:rsidRDefault="00657F9D" w:rsidP="00657F9D">
      <w:pPr>
        <w:rPr>
          <w:bCs/>
          <w:sz w:val="22"/>
        </w:rPr>
      </w:pPr>
      <w:r>
        <w:rPr>
          <w:bCs/>
          <w:sz w:val="22"/>
        </w:rPr>
        <w:t>Bezpieczeństwo i higiena pracy przy wykonywaniu robót.</w:t>
      </w:r>
    </w:p>
    <w:p w14:paraId="6EA2A24B" w14:textId="77777777" w:rsidR="00657F9D" w:rsidRDefault="00657F9D" w:rsidP="00657F9D">
      <w:pPr>
        <w:rPr>
          <w:bCs/>
          <w:sz w:val="22"/>
        </w:rPr>
      </w:pPr>
    </w:p>
    <w:p w14:paraId="70390D41" w14:textId="77777777" w:rsidR="00657F9D" w:rsidRDefault="00657F9D" w:rsidP="00657F9D">
      <w:pPr>
        <w:spacing w:line="288" w:lineRule="auto"/>
        <w:rPr>
          <w:bCs/>
          <w:sz w:val="22"/>
        </w:rPr>
      </w:pPr>
      <w:r>
        <w:rPr>
          <w:bCs/>
          <w:sz w:val="22"/>
        </w:rPr>
        <w:t>W czasie wykonywania robót należy przestrzegać następujących zasad:</w:t>
      </w:r>
    </w:p>
    <w:p w14:paraId="57BE7A1C" w14:textId="77777777" w:rsidR="00657F9D" w:rsidRDefault="00657F9D" w:rsidP="00657F9D">
      <w:pPr>
        <w:ind w:left="567" w:hanging="283"/>
        <w:rPr>
          <w:bCs/>
          <w:sz w:val="22"/>
        </w:rPr>
      </w:pPr>
      <w:r>
        <w:rPr>
          <w:bCs/>
          <w:sz w:val="22"/>
        </w:rPr>
        <w:t>1.</w:t>
      </w:r>
      <w:r>
        <w:rPr>
          <w:bCs/>
          <w:sz w:val="22"/>
        </w:rPr>
        <w:tab/>
        <w:t>Pracownicy Wykonawcy muszą być wyposażeni w ubrania robocze, środki ochrony indywidualnej oraz narzędzia mające certyfikat lub deklarację zgodności CE,</w:t>
      </w:r>
    </w:p>
    <w:p w14:paraId="415F7BFC" w14:textId="77777777" w:rsidR="00657F9D" w:rsidRDefault="00657F9D" w:rsidP="00657F9D">
      <w:pPr>
        <w:ind w:left="567" w:hanging="283"/>
        <w:rPr>
          <w:bCs/>
          <w:sz w:val="22"/>
        </w:rPr>
      </w:pPr>
      <w:r>
        <w:rPr>
          <w:bCs/>
          <w:sz w:val="22"/>
        </w:rPr>
        <w:t>2.</w:t>
      </w:r>
      <w:r>
        <w:rPr>
          <w:bCs/>
          <w:sz w:val="22"/>
        </w:rPr>
        <w:tab/>
        <w:t>Teren musi być oznakowany tablicami ostrzegawczymi,</w:t>
      </w:r>
    </w:p>
    <w:p w14:paraId="07243709" w14:textId="77777777" w:rsidR="00657F9D" w:rsidRDefault="00657F9D" w:rsidP="00657F9D">
      <w:pPr>
        <w:ind w:left="567" w:hanging="283"/>
        <w:rPr>
          <w:bCs/>
          <w:sz w:val="22"/>
        </w:rPr>
      </w:pPr>
      <w:r>
        <w:rPr>
          <w:bCs/>
          <w:sz w:val="22"/>
        </w:rPr>
        <w:t>3.</w:t>
      </w:r>
      <w:r>
        <w:rPr>
          <w:bCs/>
          <w:sz w:val="22"/>
        </w:rPr>
        <w:tab/>
        <w:t>Przestrzegać obowiązujących przepisów bhp i ppoż.,</w:t>
      </w:r>
    </w:p>
    <w:p w14:paraId="1360087F" w14:textId="77777777" w:rsidR="00657F9D" w:rsidRDefault="00657F9D" w:rsidP="00657F9D">
      <w:pPr>
        <w:ind w:left="567" w:hanging="283"/>
        <w:rPr>
          <w:bCs/>
          <w:sz w:val="22"/>
        </w:rPr>
      </w:pPr>
      <w:r>
        <w:rPr>
          <w:bCs/>
          <w:sz w:val="22"/>
        </w:rPr>
        <w:t>4.</w:t>
      </w:r>
      <w:r>
        <w:rPr>
          <w:bCs/>
          <w:sz w:val="22"/>
        </w:rPr>
        <w:tab/>
        <w:t>Dozór EC …………………… zapozna pracowników firmy z zagrożeniami występującymi w rejonie prowadzenia robót oraz instrukcjami zakładowymi,</w:t>
      </w:r>
    </w:p>
    <w:p w14:paraId="6632BAC3" w14:textId="77777777" w:rsidR="00657F9D" w:rsidRDefault="00657F9D" w:rsidP="00657F9D">
      <w:pPr>
        <w:ind w:left="567" w:hanging="283"/>
        <w:rPr>
          <w:bCs/>
          <w:sz w:val="22"/>
        </w:rPr>
      </w:pPr>
      <w:r>
        <w:rPr>
          <w:bCs/>
          <w:sz w:val="22"/>
        </w:rPr>
        <w:t>5.</w:t>
      </w:r>
      <w:r>
        <w:rPr>
          <w:bCs/>
          <w:sz w:val="22"/>
        </w:rPr>
        <w:tab/>
        <w:t xml:space="preserve">Roboty spawalnicze wykonywać zgodnie z </w:t>
      </w:r>
      <w:r>
        <w:rPr>
          <w:bCs/>
          <w:i/>
          <w:sz w:val="22"/>
        </w:rPr>
        <w:t>Instrukcją organizacji i wykonywania prac spawalniczych w Zakładzie Elektrociepłownie PGG S.A.- Zarządzenie 10/2019</w:t>
      </w:r>
    </w:p>
    <w:p w14:paraId="4333C7BF" w14:textId="77777777" w:rsidR="00657F9D" w:rsidRDefault="00657F9D" w:rsidP="00657F9D">
      <w:pPr>
        <w:rPr>
          <w:bCs/>
          <w:sz w:val="22"/>
        </w:rPr>
      </w:pPr>
    </w:p>
    <w:p w14:paraId="3482BC5C" w14:textId="77777777" w:rsidR="00657F9D" w:rsidRDefault="00657F9D" w:rsidP="00657F9D">
      <w:pPr>
        <w:rPr>
          <w:bCs/>
          <w:i/>
          <w:sz w:val="18"/>
          <w:szCs w:val="16"/>
        </w:rPr>
      </w:pPr>
      <w:r>
        <w:rPr>
          <w:b/>
          <w:bCs/>
          <w:sz w:val="36"/>
          <w:szCs w:val="32"/>
        </w:rPr>
        <w:br w:type="page"/>
      </w:r>
      <w:r>
        <w:rPr>
          <w:bCs/>
          <w:i/>
          <w:sz w:val="18"/>
          <w:szCs w:val="16"/>
        </w:rPr>
        <w:lastRenderedPageBreak/>
        <w:t>Na papierze  „</w:t>
      </w:r>
      <w:proofErr w:type="spellStart"/>
      <w:r>
        <w:rPr>
          <w:bCs/>
          <w:i/>
          <w:sz w:val="18"/>
          <w:szCs w:val="16"/>
        </w:rPr>
        <w:t>firmówce</w:t>
      </w:r>
      <w:proofErr w:type="spellEnd"/>
      <w:r>
        <w:rPr>
          <w:bCs/>
          <w:i/>
          <w:sz w:val="18"/>
          <w:szCs w:val="16"/>
        </w:rPr>
        <w:t>”</w:t>
      </w:r>
    </w:p>
    <w:p w14:paraId="1680E453" w14:textId="77777777" w:rsidR="00657F9D" w:rsidRDefault="00657F9D" w:rsidP="00657F9D">
      <w:pPr>
        <w:rPr>
          <w:bCs/>
        </w:rPr>
      </w:pPr>
    </w:p>
    <w:p w14:paraId="69C401E4" w14:textId="77777777" w:rsidR="00657F9D" w:rsidRDefault="00657F9D" w:rsidP="00657F9D">
      <w:pPr>
        <w:pStyle w:val="Nagwek1"/>
        <w:rPr>
          <w:caps/>
        </w:rPr>
      </w:pPr>
      <w:bookmarkStart w:id="342" w:name="_Toc493664357"/>
      <w:bookmarkStart w:id="343" w:name="_Toc136587522"/>
      <w:bookmarkStart w:id="344" w:name="_Toc137556897"/>
      <w:bookmarkStart w:id="345" w:name="_Toc185410459"/>
      <w:r>
        <w:t>4. Lista pracowników wyznaczonych do wykonania niniejszego zadania</w:t>
      </w:r>
      <w:bookmarkEnd w:id="342"/>
      <w:bookmarkEnd w:id="343"/>
      <w:bookmarkEnd w:id="344"/>
      <w:bookmarkEnd w:id="345"/>
    </w:p>
    <w:p w14:paraId="1F897B72" w14:textId="77777777" w:rsidR="00657F9D" w:rsidRDefault="00657F9D" w:rsidP="00657F9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69"/>
        <w:gridCol w:w="3969"/>
      </w:tblGrid>
      <w:tr w:rsidR="00657F9D" w14:paraId="20CD1F1C" w14:textId="77777777" w:rsidTr="004D1A58">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851824D" w14:textId="77777777" w:rsidR="00657F9D" w:rsidRDefault="00657F9D" w:rsidP="004D1A58">
            <w:pPr>
              <w:spacing w:line="256" w:lineRule="auto"/>
              <w:jc w:val="center"/>
              <w:rPr>
                <w:bCs/>
                <w:sz w:val="22"/>
                <w:szCs w:val="22"/>
                <w:lang w:eastAsia="en-US"/>
              </w:rPr>
            </w:pPr>
            <w:r>
              <w:rPr>
                <w:bCs/>
                <w:sz w:val="22"/>
                <w:szCs w:val="22"/>
                <w:lang w:eastAsia="en-US"/>
              </w:rPr>
              <w:t>Lp.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A00C585" w14:textId="77777777" w:rsidR="00657F9D" w:rsidRDefault="00657F9D" w:rsidP="004D1A58">
            <w:pPr>
              <w:spacing w:line="256" w:lineRule="auto"/>
              <w:jc w:val="center"/>
              <w:rPr>
                <w:bCs/>
                <w:sz w:val="22"/>
                <w:szCs w:val="22"/>
                <w:lang w:eastAsia="en-US"/>
              </w:rPr>
            </w:pPr>
            <w:r>
              <w:rPr>
                <w:bCs/>
                <w:sz w:val="22"/>
                <w:szCs w:val="22"/>
                <w:lang w:eastAsia="en-US"/>
              </w:rPr>
              <w:t>Nazwisko i imię pracownika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AA681C4" w14:textId="77777777" w:rsidR="00657F9D" w:rsidRDefault="00657F9D" w:rsidP="004D1A58">
            <w:pPr>
              <w:spacing w:line="256" w:lineRule="auto"/>
              <w:jc w:val="center"/>
              <w:rPr>
                <w:bCs/>
                <w:sz w:val="22"/>
                <w:szCs w:val="22"/>
                <w:lang w:eastAsia="en-US"/>
              </w:rPr>
            </w:pPr>
            <w:r>
              <w:rPr>
                <w:bCs/>
                <w:sz w:val="22"/>
                <w:szCs w:val="22"/>
                <w:lang w:eastAsia="en-US"/>
              </w:rPr>
              <w:t>Własnoręczny podpis</w:t>
            </w:r>
          </w:p>
        </w:tc>
      </w:tr>
      <w:tr w:rsidR="00657F9D" w14:paraId="5C8D4611" w14:textId="77777777" w:rsidTr="004D1A58">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82F4604" w14:textId="77777777" w:rsidR="00657F9D" w:rsidRDefault="00657F9D" w:rsidP="004D1A58">
            <w:pPr>
              <w:spacing w:line="256" w:lineRule="auto"/>
              <w:jc w:val="center"/>
              <w:rPr>
                <w:bCs/>
                <w:sz w:val="22"/>
                <w:szCs w:val="22"/>
                <w:lang w:eastAsia="en-US"/>
              </w:rPr>
            </w:pPr>
            <w:r>
              <w:rPr>
                <w:bCs/>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489E0748" w14:textId="77777777" w:rsidR="00657F9D" w:rsidRDefault="00657F9D" w:rsidP="004D1A58">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718A2A7F" w14:textId="77777777" w:rsidR="00657F9D" w:rsidRDefault="00657F9D" w:rsidP="004D1A58">
            <w:pPr>
              <w:spacing w:line="256" w:lineRule="auto"/>
              <w:jc w:val="center"/>
              <w:rPr>
                <w:bCs/>
                <w:sz w:val="22"/>
                <w:szCs w:val="22"/>
                <w:lang w:eastAsia="en-US"/>
              </w:rPr>
            </w:pPr>
          </w:p>
        </w:tc>
      </w:tr>
      <w:tr w:rsidR="00657F9D" w14:paraId="33BFAD2D" w14:textId="77777777" w:rsidTr="004D1A58">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2C5E4CD" w14:textId="77777777" w:rsidR="00657F9D" w:rsidRDefault="00657F9D" w:rsidP="004D1A58">
            <w:pPr>
              <w:spacing w:line="256" w:lineRule="auto"/>
              <w:jc w:val="center"/>
              <w:rPr>
                <w:bCs/>
                <w:sz w:val="22"/>
                <w:szCs w:val="22"/>
                <w:lang w:eastAsia="en-US"/>
              </w:rPr>
            </w:pPr>
            <w:r>
              <w:rPr>
                <w:bCs/>
                <w:sz w:val="22"/>
                <w:szCs w:val="22"/>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6CE75227" w14:textId="77777777" w:rsidR="00657F9D" w:rsidRDefault="00657F9D" w:rsidP="004D1A58">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1479F87" w14:textId="77777777" w:rsidR="00657F9D" w:rsidRDefault="00657F9D" w:rsidP="004D1A58">
            <w:pPr>
              <w:spacing w:line="256" w:lineRule="auto"/>
              <w:jc w:val="center"/>
              <w:rPr>
                <w:bCs/>
                <w:sz w:val="22"/>
                <w:szCs w:val="22"/>
                <w:lang w:eastAsia="en-US"/>
              </w:rPr>
            </w:pPr>
          </w:p>
        </w:tc>
      </w:tr>
      <w:tr w:rsidR="00657F9D" w14:paraId="0A29E209" w14:textId="77777777" w:rsidTr="004D1A58">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B63547D" w14:textId="77777777" w:rsidR="00657F9D" w:rsidRDefault="00657F9D" w:rsidP="004D1A58">
            <w:pPr>
              <w:spacing w:line="256" w:lineRule="auto"/>
              <w:jc w:val="center"/>
              <w:rPr>
                <w:bCs/>
                <w:sz w:val="22"/>
                <w:szCs w:val="22"/>
                <w:lang w:eastAsia="en-US"/>
              </w:rPr>
            </w:pPr>
            <w:r>
              <w:rPr>
                <w:bCs/>
                <w:sz w:val="22"/>
                <w:szCs w:val="22"/>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0CAD2D25" w14:textId="77777777" w:rsidR="00657F9D" w:rsidRDefault="00657F9D" w:rsidP="004D1A58">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6AA9AB9F" w14:textId="77777777" w:rsidR="00657F9D" w:rsidRDefault="00657F9D" w:rsidP="004D1A58">
            <w:pPr>
              <w:spacing w:line="256" w:lineRule="auto"/>
              <w:jc w:val="center"/>
              <w:rPr>
                <w:bCs/>
                <w:sz w:val="22"/>
                <w:szCs w:val="22"/>
                <w:lang w:eastAsia="en-US"/>
              </w:rPr>
            </w:pPr>
          </w:p>
        </w:tc>
      </w:tr>
      <w:tr w:rsidR="00657F9D" w14:paraId="75B6E9F4" w14:textId="77777777" w:rsidTr="004D1A58">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3D11CA2" w14:textId="77777777" w:rsidR="00657F9D" w:rsidRDefault="00657F9D" w:rsidP="004D1A58">
            <w:pPr>
              <w:spacing w:line="256" w:lineRule="auto"/>
              <w:jc w:val="center"/>
              <w:rPr>
                <w:bCs/>
                <w:sz w:val="22"/>
                <w:szCs w:val="22"/>
                <w:lang w:eastAsia="en-US"/>
              </w:rPr>
            </w:pPr>
            <w:r>
              <w:rPr>
                <w:bCs/>
                <w:sz w:val="22"/>
                <w:szCs w:val="22"/>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08443085" w14:textId="77777777" w:rsidR="00657F9D" w:rsidRDefault="00657F9D" w:rsidP="004D1A58">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B06249A" w14:textId="77777777" w:rsidR="00657F9D" w:rsidRDefault="00657F9D" w:rsidP="004D1A58">
            <w:pPr>
              <w:spacing w:line="256" w:lineRule="auto"/>
              <w:jc w:val="center"/>
              <w:rPr>
                <w:bCs/>
                <w:sz w:val="22"/>
                <w:szCs w:val="22"/>
                <w:lang w:eastAsia="en-US"/>
              </w:rPr>
            </w:pPr>
          </w:p>
        </w:tc>
      </w:tr>
      <w:tr w:rsidR="00657F9D" w14:paraId="16491B75" w14:textId="77777777" w:rsidTr="004D1A58">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53A36D2" w14:textId="77777777" w:rsidR="00657F9D" w:rsidRDefault="00657F9D" w:rsidP="004D1A58">
            <w:pPr>
              <w:spacing w:line="256" w:lineRule="auto"/>
              <w:jc w:val="center"/>
              <w:rPr>
                <w:bCs/>
                <w:sz w:val="22"/>
                <w:szCs w:val="22"/>
                <w:lang w:eastAsia="en-US"/>
              </w:rPr>
            </w:pPr>
            <w:r>
              <w:rPr>
                <w:bCs/>
                <w:sz w:val="22"/>
                <w:szCs w:val="22"/>
                <w:lang w:eastAsia="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2555CF76" w14:textId="77777777" w:rsidR="00657F9D" w:rsidRDefault="00657F9D" w:rsidP="004D1A58">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6804AC0B" w14:textId="77777777" w:rsidR="00657F9D" w:rsidRDefault="00657F9D" w:rsidP="004D1A58">
            <w:pPr>
              <w:spacing w:line="256" w:lineRule="auto"/>
              <w:jc w:val="center"/>
              <w:rPr>
                <w:bCs/>
                <w:sz w:val="22"/>
                <w:szCs w:val="22"/>
                <w:lang w:eastAsia="en-US"/>
              </w:rPr>
            </w:pPr>
          </w:p>
        </w:tc>
      </w:tr>
    </w:tbl>
    <w:p w14:paraId="0DAF1BD8" w14:textId="77777777" w:rsidR="00657F9D" w:rsidRDefault="00657F9D" w:rsidP="00657F9D">
      <w:pPr>
        <w:rPr>
          <w:bCs/>
          <w:sz w:val="22"/>
          <w:szCs w:val="22"/>
        </w:rPr>
      </w:pPr>
    </w:p>
    <w:p w14:paraId="11CBD3C3" w14:textId="77777777" w:rsidR="00657F9D" w:rsidRDefault="00657F9D" w:rsidP="00657F9D">
      <w:pPr>
        <w:ind w:left="284"/>
        <w:rPr>
          <w:bCs/>
          <w:sz w:val="22"/>
          <w:szCs w:val="22"/>
        </w:rPr>
      </w:pPr>
      <w:r>
        <w:rPr>
          <w:bCs/>
          <w:sz w:val="22"/>
          <w:szCs w:val="22"/>
        </w:rPr>
        <w:t>Wyżej wymienieni pracownicy zapoznali się z niniejszym opracowaniem oraz posiadają upoważnienie pracodawcy do wykonywania specjalistycznych czynności niezbędnych do wykonania zadania zgodnie z umową.</w:t>
      </w:r>
    </w:p>
    <w:p w14:paraId="53878C59" w14:textId="77777777" w:rsidR="00657F9D" w:rsidRDefault="00657F9D" w:rsidP="00657F9D">
      <w:pPr>
        <w:rPr>
          <w:bCs/>
          <w:sz w:val="22"/>
          <w:szCs w:val="22"/>
        </w:rPr>
      </w:pPr>
    </w:p>
    <w:p w14:paraId="12200821" w14:textId="77777777" w:rsidR="00657F9D" w:rsidRDefault="00657F9D" w:rsidP="00657F9D">
      <w:pPr>
        <w:rPr>
          <w:bCs/>
          <w:sz w:val="22"/>
          <w:szCs w:val="22"/>
        </w:rPr>
      </w:pPr>
    </w:p>
    <w:p w14:paraId="71E48CA3" w14:textId="77777777" w:rsidR="00657F9D" w:rsidRDefault="00657F9D" w:rsidP="00657F9D">
      <w:pPr>
        <w:rPr>
          <w:bCs/>
          <w:sz w:val="22"/>
          <w:szCs w:val="22"/>
        </w:rPr>
      </w:pPr>
    </w:p>
    <w:p w14:paraId="67F44153" w14:textId="77777777" w:rsidR="00657F9D" w:rsidRDefault="00657F9D" w:rsidP="00657F9D">
      <w:pPr>
        <w:rPr>
          <w:bCs/>
          <w:sz w:val="22"/>
          <w:szCs w:val="22"/>
        </w:rPr>
      </w:pPr>
    </w:p>
    <w:p w14:paraId="207AED96" w14:textId="77777777" w:rsidR="00657F9D" w:rsidRDefault="00657F9D" w:rsidP="00657F9D">
      <w:pPr>
        <w:rPr>
          <w:bCs/>
          <w:sz w:val="22"/>
          <w:szCs w:val="22"/>
        </w:rPr>
      </w:pPr>
    </w:p>
    <w:p w14:paraId="26F96491" w14:textId="77777777" w:rsidR="00657F9D" w:rsidRDefault="00657F9D" w:rsidP="00657F9D">
      <w:pPr>
        <w:tabs>
          <w:tab w:val="left" w:pos="5670"/>
        </w:tabs>
        <w:rPr>
          <w:bCs/>
          <w:i/>
          <w:sz w:val="18"/>
          <w:szCs w:val="18"/>
        </w:rPr>
      </w:pPr>
      <w:r>
        <w:rPr>
          <w:bCs/>
          <w:i/>
          <w:sz w:val="18"/>
          <w:szCs w:val="18"/>
        </w:rPr>
        <w:tab/>
        <w:t>Pieczątka Pracodawcy</w:t>
      </w:r>
    </w:p>
    <w:p w14:paraId="4893D6AF" w14:textId="77777777" w:rsidR="00657F9D" w:rsidRDefault="00657F9D" w:rsidP="00657F9D">
      <w:pPr>
        <w:rPr>
          <w:bCs/>
          <w:sz w:val="22"/>
          <w:szCs w:val="22"/>
        </w:rPr>
      </w:pPr>
    </w:p>
    <w:p w14:paraId="6A9FC067" w14:textId="77777777" w:rsidR="00657F9D" w:rsidRDefault="00657F9D" w:rsidP="00657F9D">
      <w:pPr>
        <w:rPr>
          <w:bCs/>
          <w:sz w:val="22"/>
          <w:szCs w:val="22"/>
        </w:rPr>
      </w:pPr>
    </w:p>
    <w:p w14:paraId="0DA51E8A" w14:textId="77777777" w:rsidR="00657F9D" w:rsidRDefault="00657F9D" w:rsidP="00657F9D">
      <w:pPr>
        <w:rPr>
          <w:bCs/>
          <w:sz w:val="22"/>
          <w:szCs w:val="22"/>
        </w:rPr>
      </w:pPr>
    </w:p>
    <w:p w14:paraId="129155EC" w14:textId="77777777" w:rsidR="00657F9D" w:rsidRDefault="00657F9D" w:rsidP="00657F9D">
      <w:pPr>
        <w:rPr>
          <w:bCs/>
          <w:sz w:val="22"/>
          <w:szCs w:val="22"/>
        </w:rPr>
      </w:pPr>
    </w:p>
    <w:p w14:paraId="6C9A04A4" w14:textId="77777777" w:rsidR="00657F9D" w:rsidRDefault="00657F9D" w:rsidP="00657F9D">
      <w:pPr>
        <w:rPr>
          <w:bCs/>
          <w:sz w:val="22"/>
          <w:szCs w:val="22"/>
        </w:rPr>
      </w:pPr>
    </w:p>
    <w:p w14:paraId="6BB0F379" w14:textId="77777777" w:rsidR="00657F9D" w:rsidRDefault="00657F9D" w:rsidP="00657F9D">
      <w:pPr>
        <w:pStyle w:val="Nagwek1"/>
        <w:rPr>
          <w:caps/>
        </w:rPr>
      </w:pPr>
      <w:r>
        <w:rPr>
          <w:b w:val="0"/>
          <w:sz w:val="22"/>
          <w:szCs w:val="22"/>
        </w:rPr>
        <w:br w:type="page"/>
      </w:r>
      <w:bookmarkStart w:id="346" w:name="_Toc493664358"/>
      <w:bookmarkStart w:id="347" w:name="_Toc136587523"/>
      <w:bookmarkStart w:id="348" w:name="_Toc137556898"/>
      <w:bookmarkStart w:id="349" w:name="_Toc185410460"/>
      <w:r>
        <w:lastRenderedPageBreak/>
        <w:t>5. Lista pracowników zapoznanych z POR i Ryzykiem Zawodowym</w:t>
      </w:r>
      <w:bookmarkEnd w:id="346"/>
      <w:bookmarkEnd w:id="347"/>
      <w:bookmarkEnd w:id="348"/>
      <w:bookmarkEnd w:id="349"/>
    </w:p>
    <w:p w14:paraId="7E79585F" w14:textId="77777777" w:rsidR="00657F9D" w:rsidRDefault="00657F9D" w:rsidP="00657F9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69"/>
        <w:gridCol w:w="3969"/>
      </w:tblGrid>
      <w:tr w:rsidR="00657F9D" w14:paraId="7138EF9B" w14:textId="77777777" w:rsidTr="004D1A58">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040389D" w14:textId="77777777" w:rsidR="00657F9D" w:rsidRDefault="00657F9D" w:rsidP="004D1A58">
            <w:pPr>
              <w:spacing w:line="256" w:lineRule="auto"/>
              <w:jc w:val="center"/>
              <w:rPr>
                <w:bCs/>
                <w:sz w:val="22"/>
                <w:szCs w:val="22"/>
                <w:lang w:eastAsia="en-US"/>
              </w:rPr>
            </w:pPr>
            <w:r>
              <w:rPr>
                <w:bCs/>
                <w:sz w:val="22"/>
                <w:szCs w:val="22"/>
                <w:lang w:eastAsia="en-US"/>
              </w:rPr>
              <w:t>Lp.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AC89B82" w14:textId="77777777" w:rsidR="00657F9D" w:rsidRDefault="00657F9D" w:rsidP="004D1A58">
            <w:pPr>
              <w:spacing w:line="256" w:lineRule="auto"/>
              <w:jc w:val="center"/>
              <w:rPr>
                <w:bCs/>
                <w:sz w:val="22"/>
                <w:szCs w:val="22"/>
                <w:lang w:eastAsia="en-US"/>
              </w:rPr>
            </w:pPr>
            <w:r>
              <w:rPr>
                <w:bCs/>
                <w:sz w:val="22"/>
                <w:szCs w:val="22"/>
                <w:lang w:eastAsia="en-US"/>
              </w:rPr>
              <w:t>Nazwisko i imię pracownika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026DBE" w14:textId="77777777" w:rsidR="00657F9D" w:rsidRDefault="00657F9D" w:rsidP="004D1A58">
            <w:pPr>
              <w:spacing w:line="256" w:lineRule="auto"/>
              <w:jc w:val="center"/>
              <w:rPr>
                <w:bCs/>
                <w:sz w:val="22"/>
                <w:szCs w:val="22"/>
                <w:lang w:eastAsia="en-US"/>
              </w:rPr>
            </w:pPr>
            <w:r>
              <w:rPr>
                <w:bCs/>
                <w:sz w:val="22"/>
                <w:szCs w:val="22"/>
                <w:lang w:eastAsia="en-US"/>
              </w:rPr>
              <w:t>Własnoręczny podpis</w:t>
            </w:r>
          </w:p>
        </w:tc>
      </w:tr>
      <w:tr w:rsidR="00657F9D" w14:paraId="643CD992" w14:textId="77777777" w:rsidTr="004D1A58">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04D087E" w14:textId="77777777" w:rsidR="00657F9D" w:rsidRDefault="00657F9D" w:rsidP="004D1A58">
            <w:pPr>
              <w:spacing w:line="256" w:lineRule="auto"/>
              <w:jc w:val="center"/>
              <w:rPr>
                <w:bCs/>
                <w:sz w:val="22"/>
                <w:szCs w:val="22"/>
                <w:lang w:eastAsia="en-US"/>
              </w:rPr>
            </w:pPr>
            <w:r>
              <w:rPr>
                <w:bCs/>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164B94EE" w14:textId="77777777" w:rsidR="00657F9D" w:rsidRDefault="00657F9D" w:rsidP="004D1A58">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6C9D290D" w14:textId="77777777" w:rsidR="00657F9D" w:rsidRDefault="00657F9D" w:rsidP="004D1A58">
            <w:pPr>
              <w:spacing w:line="256" w:lineRule="auto"/>
              <w:jc w:val="center"/>
              <w:rPr>
                <w:bCs/>
                <w:sz w:val="22"/>
                <w:szCs w:val="22"/>
                <w:lang w:eastAsia="en-US"/>
              </w:rPr>
            </w:pPr>
          </w:p>
        </w:tc>
      </w:tr>
      <w:tr w:rsidR="00657F9D" w14:paraId="321FC482" w14:textId="77777777" w:rsidTr="004D1A58">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D73AE01" w14:textId="77777777" w:rsidR="00657F9D" w:rsidRDefault="00657F9D" w:rsidP="004D1A58">
            <w:pPr>
              <w:spacing w:line="256" w:lineRule="auto"/>
              <w:jc w:val="center"/>
              <w:rPr>
                <w:bCs/>
                <w:sz w:val="22"/>
                <w:szCs w:val="22"/>
                <w:lang w:eastAsia="en-US"/>
              </w:rPr>
            </w:pPr>
            <w:r>
              <w:rPr>
                <w:bCs/>
                <w:sz w:val="22"/>
                <w:szCs w:val="22"/>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29E7086C" w14:textId="77777777" w:rsidR="00657F9D" w:rsidRDefault="00657F9D" w:rsidP="004D1A58">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1F3AE995" w14:textId="77777777" w:rsidR="00657F9D" w:rsidRDefault="00657F9D" w:rsidP="004D1A58">
            <w:pPr>
              <w:spacing w:line="256" w:lineRule="auto"/>
              <w:jc w:val="center"/>
              <w:rPr>
                <w:bCs/>
                <w:sz w:val="22"/>
                <w:szCs w:val="22"/>
                <w:lang w:eastAsia="en-US"/>
              </w:rPr>
            </w:pPr>
          </w:p>
        </w:tc>
      </w:tr>
      <w:tr w:rsidR="00657F9D" w14:paraId="75EEF4F3" w14:textId="77777777" w:rsidTr="004D1A58">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7C27EBB" w14:textId="77777777" w:rsidR="00657F9D" w:rsidRDefault="00657F9D" w:rsidP="004D1A58">
            <w:pPr>
              <w:spacing w:line="256" w:lineRule="auto"/>
              <w:jc w:val="center"/>
              <w:rPr>
                <w:bCs/>
                <w:sz w:val="22"/>
                <w:szCs w:val="22"/>
                <w:lang w:eastAsia="en-US"/>
              </w:rPr>
            </w:pPr>
            <w:r>
              <w:rPr>
                <w:bCs/>
                <w:sz w:val="22"/>
                <w:szCs w:val="22"/>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4B8474B2" w14:textId="77777777" w:rsidR="00657F9D" w:rsidRDefault="00657F9D" w:rsidP="004D1A58">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37DA350" w14:textId="77777777" w:rsidR="00657F9D" w:rsidRDefault="00657F9D" w:rsidP="004D1A58">
            <w:pPr>
              <w:spacing w:line="256" w:lineRule="auto"/>
              <w:jc w:val="center"/>
              <w:rPr>
                <w:bCs/>
                <w:sz w:val="22"/>
                <w:szCs w:val="22"/>
                <w:lang w:eastAsia="en-US"/>
              </w:rPr>
            </w:pPr>
          </w:p>
        </w:tc>
      </w:tr>
      <w:tr w:rsidR="00657F9D" w14:paraId="3E87BD2D" w14:textId="77777777" w:rsidTr="004D1A58">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B37F3A7" w14:textId="77777777" w:rsidR="00657F9D" w:rsidRDefault="00657F9D" w:rsidP="004D1A58">
            <w:pPr>
              <w:spacing w:line="256" w:lineRule="auto"/>
              <w:jc w:val="center"/>
              <w:rPr>
                <w:bCs/>
                <w:sz w:val="22"/>
                <w:szCs w:val="22"/>
                <w:lang w:eastAsia="en-US"/>
              </w:rPr>
            </w:pPr>
            <w:r>
              <w:rPr>
                <w:bCs/>
                <w:sz w:val="22"/>
                <w:szCs w:val="22"/>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5C8B44BA" w14:textId="77777777" w:rsidR="00657F9D" w:rsidRDefault="00657F9D" w:rsidP="004D1A58">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65D88589" w14:textId="77777777" w:rsidR="00657F9D" w:rsidRDefault="00657F9D" w:rsidP="004D1A58">
            <w:pPr>
              <w:spacing w:line="256" w:lineRule="auto"/>
              <w:jc w:val="center"/>
              <w:rPr>
                <w:bCs/>
                <w:sz w:val="22"/>
                <w:szCs w:val="22"/>
                <w:lang w:eastAsia="en-US"/>
              </w:rPr>
            </w:pPr>
          </w:p>
        </w:tc>
      </w:tr>
      <w:tr w:rsidR="00657F9D" w14:paraId="2E1642D4" w14:textId="77777777" w:rsidTr="004D1A58">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8712A1B" w14:textId="77777777" w:rsidR="00657F9D" w:rsidRDefault="00657F9D" w:rsidP="004D1A58">
            <w:pPr>
              <w:spacing w:line="256" w:lineRule="auto"/>
              <w:jc w:val="center"/>
              <w:rPr>
                <w:bCs/>
                <w:sz w:val="22"/>
                <w:szCs w:val="22"/>
                <w:lang w:eastAsia="en-US"/>
              </w:rPr>
            </w:pPr>
            <w:r>
              <w:rPr>
                <w:bCs/>
                <w:sz w:val="22"/>
                <w:szCs w:val="22"/>
                <w:lang w:eastAsia="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286947F2" w14:textId="77777777" w:rsidR="00657F9D" w:rsidRDefault="00657F9D" w:rsidP="004D1A58">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69F9C562" w14:textId="77777777" w:rsidR="00657F9D" w:rsidRDefault="00657F9D" w:rsidP="004D1A58">
            <w:pPr>
              <w:spacing w:line="256" w:lineRule="auto"/>
              <w:jc w:val="center"/>
              <w:rPr>
                <w:bCs/>
                <w:sz w:val="22"/>
                <w:szCs w:val="22"/>
                <w:lang w:eastAsia="en-US"/>
              </w:rPr>
            </w:pPr>
          </w:p>
        </w:tc>
      </w:tr>
    </w:tbl>
    <w:p w14:paraId="270E8D05" w14:textId="77777777" w:rsidR="00657F9D" w:rsidRDefault="00657F9D" w:rsidP="00657F9D">
      <w:pPr>
        <w:rPr>
          <w:bCs/>
          <w:sz w:val="22"/>
          <w:szCs w:val="22"/>
        </w:rPr>
      </w:pPr>
    </w:p>
    <w:p w14:paraId="7444AFA9" w14:textId="77777777" w:rsidR="00657F9D" w:rsidRDefault="00657F9D" w:rsidP="00657F9D">
      <w:pPr>
        <w:rPr>
          <w:bCs/>
          <w:sz w:val="22"/>
          <w:szCs w:val="22"/>
        </w:rPr>
      </w:pPr>
    </w:p>
    <w:p w14:paraId="0A13E51A" w14:textId="77777777" w:rsidR="00657F9D" w:rsidRDefault="00657F9D" w:rsidP="00657F9D">
      <w:pPr>
        <w:rPr>
          <w:bCs/>
          <w:sz w:val="22"/>
          <w:szCs w:val="22"/>
        </w:rPr>
      </w:pPr>
    </w:p>
    <w:p w14:paraId="3848CFEB" w14:textId="77777777" w:rsidR="00657F9D" w:rsidRDefault="00657F9D" w:rsidP="00657F9D">
      <w:pPr>
        <w:rPr>
          <w:bCs/>
          <w:sz w:val="22"/>
          <w:szCs w:val="22"/>
        </w:rPr>
      </w:pPr>
    </w:p>
    <w:p w14:paraId="5C5D2A0F" w14:textId="77777777" w:rsidR="00657F9D" w:rsidRDefault="00657F9D" w:rsidP="00657F9D">
      <w:pPr>
        <w:rPr>
          <w:bCs/>
          <w:sz w:val="22"/>
          <w:szCs w:val="22"/>
        </w:rPr>
      </w:pPr>
    </w:p>
    <w:p w14:paraId="7D236A6C" w14:textId="77777777" w:rsidR="00657F9D" w:rsidRDefault="00657F9D" w:rsidP="00657F9D">
      <w:pPr>
        <w:tabs>
          <w:tab w:val="left" w:pos="5670"/>
        </w:tabs>
        <w:rPr>
          <w:bCs/>
          <w:i/>
          <w:sz w:val="18"/>
          <w:szCs w:val="18"/>
        </w:rPr>
      </w:pPr>
      <w:r>
        <w:rPr>
          <w:bCs/>
          <w:i/>
          <w:sz w:val="18"/>
          <w:szCs w:val="18"/>
        </w:rPr>
        <w:tab/>
        <w:t>Pieczątka Pracodawcy</w:t>
      </w:r>
    </w:p>
    <w:p w14:paraId="52B69D6E" w14:textId="77777777" w:rsidR="00657F9D" w:rsidRDefault="00657F9D" w:rsidP="00657F9D">
      <w:pPr>
        <w:rPr>
          <w:bCs/>
          <w:sz w:val="22"/>
          <w:szCs w:val="22"/>
        </w:rPr>
      </w:pPr>
    </w:p>
    <w:p w14:paraId="42C269E4" w14:textId="77777777" w:rsidR="00657F9D" w:rsidRDefault="00657F9D" w:rsidP="00657F9D">
      <w:pPr>
        <w:rPr>
          <w:bCs/>
          <w:sz w:val="22"/>
          <w:szCs w:val="22"/>
        </w:rPr>
      </w:pPr>
    </w:p>
    <w:p w14:paraId="37651D01" w14:textId="77777777" w:rsidR="00657F9D" w:rsidRDefault="00657F9D" w:rsidP="00657F9D">
      <w:pPr>
        <w:rPr>
          <w:bCs/>
          <w:sz w:val="22"/>
          <w:szCs w:val="22"/>
        </w:rPr>
      </w:pPr>
    </w:p>
    <w:p w14:paraId="3D168CA6" w14:textId="77777777" w:rsidR="00657F9D" w:rsidRDefault="00657F9D" w:rsidP="00657F9D">
      <w:pPr>
        <w:rPr>
          <w:bCs/>
          <w:sz w:val="22"/>
          <w:szCs w:val="22"/>
        </w:rPr>
      </w:pPr>
    </w:p>
    <w:p w14:paraId="251E9B9E" w14:textId="77777777" w:rsidR="00657F9D" w:rsidRDefault="00657F9D" w:rsidP="00657F9D">
      <w:pPr>
        <w:rPr>
          <w:bCs/>
          <w:sz w:val="22"/>
          <w:szCs w:val="22"/>
        </w:rPr>
      </w:pPr>
    </w:p>
    <w:p w14:paraId="2244B1AD" w14:textId="77777777" w:rsidR="00657F9D" w:rsidRDefault="00657F9D" w:rsidP="00657F9D">
      <w:pPr>
        <w:rPr>
          <w:bCs/>
          <w:sz w:val="22"/>
          <w:szCs w:val="22"/>
        </w:rPr>
      </w:pPr>
    </w:p>
    <w:p w14:paraId="4060F2F1" w14:textId="77777777" w:rsidR="00657F9D" w:rsidRDefault="00657F9D" w:rsidP="00657F9D">
      <w:pPr>
        <w:rPr>
          <w:bCs/>
          <w:sz w:val="22"/>
          <w:szCs w:val="22"/>
        </w:rPr>
      </w:pPr>
    </w:p>
    <w:p w14:paraId="6254F11F" w14:textId="77777777" w:rsidR="00657F9D" w:rsidRDefault="00657F9D" w:rsidP="00657F9D">
      <w:pPr>
        <w:pStyle w:val="Nagwek1"/>
        <w:rPr>
          <w:caps/>
          <w:sz w:val="26"/>
          <w:szCs w:val="26"/>
        </w:rPr>
      </w:pPr>
      <w:r>
        <w:rPr>
          <w:b w:val="0"/>
          <w:bCs w:val="0"/>
          <w:sz w:val="26"/>
          <w:szCs w:val="26"/>
        </w:rPr>
        <w:br w:type="page"/>
      </w:r>
      <w:bookmarkStart w:id="350" w:name="_Toc493664359"/>
      <w:bookmarkStart w:id="351" w:name="_Toc136587524"/>
      <w:bookmarkStart w:id="352" w:name="_Toc137556899"/>
      <w:bookmarkStart w:id="353" w:name="_Toc185410461"/>
      <w:r>
        <w:rPr>
          <w:sz w:val="26"/>
          <w:szCs w:val="26"/>
        </w:rPr>
        <w:lastRenderedPageBreak/>
        <w:t>6. Telefony do osób dozoru i służb BHP ze strony Zamawiającego i Wykonawcy</w:t>
      </w:r>
      <w:bookmarkEnd w:id="350"/>
      <w:bookmarkEnd w:id="351"/>
      <w:bookmarkEnd w:id="352"/>
      <w:bookmarkEnd w:id="353"/>
    </w:p>
    <w:p w14:paraId="6FB32FD7" w14:textId="77777777" w:rsidR="00657F9D" w:rsidRDefault="00657F9D" w:rsidP="00657F9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657F9D" w14:paraId="00843BA7" w14:textId="77777777" w:rsidTr="004D1A58">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3F356E" w14:textId="77777777" w:rsidR="00657F9D" w:rsidRPr="00DE7173" w:rsidRDefault="00657F9D" w:rsidP="004D1A58">
            <w:pPr>
              <w:jc w:val="center"/>
              <w:rPr>
                <w:bCs/>
                <w:sz w:val="22"/>
                <w:szCs w:val="22"/>
              </w:rPr>
            </w:pPr>
            <w:r w:rsidRPr="00DE7173">
              <w:rPr>
                <w:bCs/>
                <w:sz w:val="22"/>
                <w:szCs w:val="22"/>
              </w:rPr>
              <w:t>Lp.</w:t>
            </w:r>
          </w:p>
        </w:tc>
        <w:tc>
          <w:tcPr>
            <w:tcW w:w="2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F18D36" w14:textId="77777777" w:rsidR="00657F9D" w:rsidRPr="00DE7173" w:rsidRDefault="00657F9D" w:rsidP="004D1A58">
            <w:pPr>
              <w:jc w:val="center"/>
              <w:rPr>
                <w:bCs/>
                <w:sz w:val="22"/>
                <w:szCs w:val="22"/>
              </w:rPr>
            </w:pPr>
            <w:r w:rsidRPr="00DE7173">
              <w:rPr>
                <w:bCs/>
                <w:sz w:val="22"/>
                <w:szCs w:val="22"/>
              </w:rPr>
              <w:t>NAZWISKO IMIĘ</w:t>
            </w:r>
          </w:p>
        </w:tc>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318B3" w14:textId="77777777" w:rsidR="00657F9D" w:rsidRPr="00DE7173" w:rsidRDefault="00657F9D" w:rsidP="004D1A58">
            <w:pPr>
              <w:jc w:val="center"/>
              <w:rPr>
                <w:bCs/>
                <w:sz w:val="22"/>
                <w:szCs w:val="22"/>
              </w:rPr>
            </w:pPr>
            <w:r w:rsidRPr="00DE7173">
              <w:rPr>
                <w:bCs/>
                <w:sz w:val="22"/>
                <w:szCs w:val="22"/>
              </w:rPr>
              <w:t>FUNKCJA</w:t>
            </w:r>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975AD4" w14:textId="77777777" w:rsidR="00657F9D" w:rsidRPr="00DE7173" w:rsidRDefault="00657F9D" w:rsidP="004D1A58">
            <w:pPr>
              <w:jc w:val="center"/>
              <w:rPr>
                <w:bCs/>
                <w:sz w:val="22"/>
                <w:szCs w:val="22"/>
              </w:rPr>
            </w:pPr>
            <w:r w:rsidRPr="00DE7173">
              <w:rPr>
                <w:bCs/>
                <w:sz w:val="22"/>
                <w:szCs w:val="22"/>
              </w:rPr>
              <w:t>TELEFON</w:t>
            </w:r>
          </w:p>
        </w:tc>
      </w:tr>
      <w:tr w:rsidR="00657F9D" w:rsidRPr="00703E16" w14:paraId="2C3570E4" w14:textId="77777777" w:rsidTr="004D1A58">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6BF137D4" w14:textId="77777777" w:rsidR="00657F9D" w:rsidRPr="00DE7173" w:rsidRDefault="00657F9D" w:rsidP="004D1A58">
            <w:pPr>
              <w:jc w:val="center"/>
              <w:rPr>
                <w:bCs/>
                <w:sz w:val="22"/>
                <w:szCs w:val="22"/>
              </w:rPr>
            </w:pPr>
            <w:r w:rsidRPr="00DE7173">
              <w:rPr>
                <w:bCs/>
                <w:sz w:val="22"/>
                <w:szCs w:val="22"/>
              </w:rPr>
              <w:t>1.</w:t>
            </w:r>
          </w:p>
        </w:tc>
        <w:tc>
          <w:tcPr>
            <w:tcW w:w="2832" w:type="dxa"/>
            <w:tcBorders>
              <w:top w:val="single" w:sz="4" w:space="0" w:color="auto"/>
              <w:left w:val="single" w:sz="4" w:space="0" w:color="auto"/>
              <w:bottom w:val="single" w:sz="4" w:space="0" w:color="auto"/>
              <w:right w:val="single" w:sz="4" w:space="0" w:color="auto"/>
            </w:tcBorders>
            <w:vAlign w:val="center"/>
            <w:hideMark/>
          </w:tcPr>
          <w:p w14:paraId="1FF7A8C5" w14:textId="77777777" w:rsidR="00657F9D" w:rsidRPr="00DE7173" w:rsidRDefault="00657F9D" w:rsidP="004D1A58">
            <w:pPr>
              <w:rPr>
                <w:bCs/>
                <w:color w:val="FF0000"/>
                <w:sz w:val="22"/>
                <w:szCs w:val="22"/>
              </w:rPr>
            </w:pPr>
            <w:r w:rsidRPr="00DE7173">
              <w:rPr>
                <w:bCs/>
                <w:color w:val="FF0000"/>
                <w:sz w:val="22"/>
                <w:szCs w:val="22"/>
              </w:rPr>
              <w:t>Osoby dozoru z ruchu,</w:t>
            </w:r>
          </w:p>
          <w:p w14:paraId="7B124A08" w14:textId="77777777" w:rsidR="00657F9D" w:rsidRPr="00DE7173" w:rsidRDefault="00657F9D" w:rsidP="004D1A58">
            <w:pPr>
              <w:rPr>
                <w:bCs/>
                <w:sz w:val="22"/>
                <w:szCs w:val="22"/>
              </w:rPr>
            </w:pPr>
            <w:r w:rsidRPr="00DE7173">
              <w:rPr>
                <w:bCs/>
                <w:color w:val="FF0000"/>
                <w:sz w:val="22"/>
                <w:szCs w:val="22"/>
              </w:rPr>
              <w:t>gdzie prowadzone są prace</w:t>
            </w:r>
          </w:p>
        </w:tc>
        <w:tc>
          <w:tcPr>
            <w:tcW w:w="4077" w:type="dxa"/>
            <w:tcBorders>
              <w:top w:val="single" w:sz="4" w:space="0" w:color="auto"/>
              <w:left w:val="single" w:sz="4" w:space="0" w:color="auto"/>
              <w:bottom w:val="single" w:sz="4" w:space="0" w:color="auto"/>
              <w:right w:val="single" w:sz="4" w:space="0" w:color="auto"/>
            </w:tcBorders>
            <w:vAlign w:val="center"/>
          </w:tcPr>
          <w:p w14:paraId="07AF0527" w14:textId="77777777" w:rsidR="00657F9D" w:rsidRPr="00DE7173" w:rsidRDefault="00657F9D" w:rsidP="004D1A58">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6065608A" w14:textId="77777777" w:rsidR="00657F9D" w:rsidRPr="00DE7173" w:rsidRDefault="00657F9D" w:rsidP="004D1A58">
            <w:pPr>
              <w:jc w:val="center"/>
              <w:rPr>
                <w:bCs/>
                <w:sz w:val="22"/>
                <w:szCs w:val="22"/>
              </w:rPr>
            </w:pPr>
          </w:p>
        </w:tc>
      </w:tr>
      <w:tr w:rsidR="00657F9D" w:rsidRPr="00703E16" w14:paraId="0EEF2C65" w14:textId="77777777" w:rsidTr="004D1A58">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19389DBE" w14:textId="77777777" w:rsidR="00657F9D" w:rsidRPr="00DE7173" w:rsidRDefault="00657F9D" w:rsidP="004D1A58">
            <w:pPr>
              <w:jc w:val="center"/>
              <w:rPr>
                <w:bCs/>
                <w:sz w:val="22"/>
                <w:szCs w:val="22"/>
              </w:rPr>
            </w:pPr>
            <w:r>
              <w:rPr>
                <w:bCs/>
                <w:sz w:val="22"/>
                <w:szCs w:val="22"/>
              </w:rPr>
              <w:t>2</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2C083D5E" w14:textId="77777777" w:rsidR="00657F9D" w:rsidRPr="00DE7173" w:rsidRDefault="00657F9D" w:rsidP="004D1A58">
            <w:pPr>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53271397" w14:textId="77777777" w:rsidR="00657F9D" w:rsidRPr="00DE7173" w:rsidRDefault="00657F9D" w:rsidP="004D1A58">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1D277CE5" w14:textId="77777777" w:rsidR="00657F9D" w:rsidRPr="00DE7173" w:rsidRDefault="00657F9D" w:rsidP="004D1A58">
            <w:pPr>
              <w:jc w:val="center"/>
              <w:rPr>
                <w:bCs/>
                <w:sz w:val="22"/>
                <w:szCs w:val="22"/>
              </w:rPr>
            </w:pPr>
          </w:p>
        </w:tc>
      </w:tr>
      <w:tr w:rsidR="00657F9D" w:rsidRPr="00703E16" w14:paraId="23F2AAC6" w14:textId="77777777" w:rsidTr="004D1A58">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0886D1F2" w14:textId="77777777" w:rsidR="00657F9D" w:rsidRPr="00DE7173" w:rsidRDefault="00657F9D" w:rsidP="004D1A58">
            <w:pPr>
              <w:jc w:val="center"/>
              <w:rPr>
                <w:bCs/>
                <w:sz w:val="22"/>
                <w:szCs w:val="22"/>
              </w:rPr>
            </w:pPr>
            <w:r>
              <w:rPr>
                <w:bCs/>
                <w:sz w:val="22"/>
                <w:szCs w:val="22"/>
              </w:rPr>
              <w:t>3</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3730EDAF" w14:textId="77777777" w:rsidR="00657F9D" w:rsidRPr="00DE7173" w:rsidRDefault="00657F9D" w:rsidP="004D1A58">
            <w:pPr>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6B1B11F6" w14:textId="77777777" w:rsidR="00657F9D" w:rsidRPr="00DE7173" w:rsidRDefault="00657F9D" w:rsidP="004D1A58">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088CFDD6" w14:textId="77777777" w:rsidR="00657F9D" w:rsidRPr="00DE7173" w:rsidRDefault="00657F9D" w:rsidP="004D1A58">
            <w:pPr>
              <w:jc w:val="center"/>
              <w:rPr>
                <w:bCs/>
                <w:sz w:val="22"/>
                <w:szCs w:val="22"/>
              </w:rPr>
            </w:pPr>
          </w:p>
        </w:tc>
      </w:tr>
      <w:tr w:rsidR="00657F9D" w:rsidRPr="00703E16" w14:paraId="7CAE18E4" w14:textId="77777777" w:rsidTr="004D1A58">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2F8E31F7" w14:textId="77777777" w:rsidR="00657F9D" w:rsidRPr="00DE7173" w:rsidRDefault="00657F9D" w:rsidP="004D1A58">
            <w:pPr>
              <w:jc w:val="center"/>
              <w:rPr>
                <w:bCs/>
                <w:sz w:val="22"/>
                <w:szCs w:val="22"/>
              </w:rPr>
            </w:pPr>
            <w:r>
              <w:rPr>
                <w:bCs/>
                <w:sz w:val="22"/>
                <w:szCs w:val="22"/>
              </w:rPr>
              <w:t>4.</w:t>
            </w:r>
          </w:p>
        </w:tc>
        <w:tc>
          <w:tcPr>
            <w:tcW w:w="2832" w:type="dxa"/>
            <w:tcBorders>
              <w:top w:val="single" w:sz="4" w:space="0" w:color="auto"/>
              <w:left w:val="single" w:sz="4" w:space="0" w:color="auto"/>
              <w:bottom w:val="single" w:sz="4" w:space="0" w:color="auto"/>
              <w:right w:val="single" w:sz="4" w:space="0" w:color="auto"/>
            </w:tcBorders>
            <w:vAlign w:val="center"/>
          </w:tcPr>
          <w:p w14:paraId="7D1FA7DE" w14:textId="77777777" w:rsidR="00657F9D" w:rsidRPr="00DE7173" w:rsidRDefault="00657F9D" w:rsidP="004D1A58">
            <w:pPr>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4277F95E" w14:textId="77777777" w:rsidR="00657F9D" w:rsidRPr="00DE7173" w:rsidRDefault="00657F9D" w:rsidP="004D1A58">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0FA65F99" w14:textId="77777777" w:rsidR="00657F9D" w:rsidRPr="00DE7173" w:rsidRDefault="00657F9D" w:rsidP="004D1A58">
            <w:pPr>
              <w:jc w:val="center"/>
              <w:rPr>
                <w:bCs/>
                <w:sz w:val="22"/>
                <w:szCs w:val="22"/>
              </w:rPr>
            </w:pPr>
          </w:p>
        </w:tc>
      </w:tr>
    </w:tbl>
    <w:p w14:paraId="3DFDD864" w14:textId="77777777" w:rsidR="00657F9D" w:rsidRDefault="00657F9D" w:rsidP="00657F9D">
      <w:pPr>
        <w:rPr>
          <w:bCs/>
          <w:sz w:val="22"/>
          <w:szCs w:val="22"/>
        </w:rPr>
      </w:pPr>
    </w:p>
    <w:p w14:paraId="4E634E04" w14:textId="77777777" w:rsidR="00657F9D" w:rsidRDefault="00657F9D" w:rsidP="00657F9D">
      <w:pPr>
        <w:ind w:left="142"/>
        <w:rPr>
          <w:bCs/>
          <w:sz w:val="16"/>
          <w:szCs w:val="16"/>
        </w:rPr>
      </w:pPr>
      <w:r>
        <w:rPr>
          <w:bCs/>
          <w:sz w:val="16"/>
          <w:szCs w:val="16"/>
        </w:rPr>
        <w:t>W tabeli jest wykaz telefonów Zakładu Elektrociepłownie, należy dopisać numery telefonów od Wykonawcy.</w:t>
      </w:r>
    </w:p>
    <w:p w14:paraId="52B4D98D" w14:textId="77777777" w:rsidR="00657F9D" w:rsidRDefault="00657F9D" w:rsidP="00657F9D">
      <w:pPr>
        <w:autoSpaceDE w:val="0"/>
        <w:autoSpaceDN w:val="0"/>
        <w:rPr>
          <w:rFonts w:eastAsia="Calibri"/>
          <w:bCs/>
          <w:sz w:val="22"/>
          <w:szCs w:val="22"/>
        </w:rPr>
      </w:pPr>
    </w:p>
    <w:p w14:paraId="7F0AD7DA" w14:textId="77777777" w:rsidR="00657F9D" w:rsidRDefault="00657F9D" w:rsidP="00657F9D">
      <w:pPr>
        <w:autoSpaceDE w:val="0"/>
        <w:autoSpaceDN w:val="0"/>
        <w:rPr>
          <w:rFonts w:eastAsia="Calibri"/>
          <w:bCs/>
          <w:sz w:val="22"/>
          <w:szCs w:val="22"/>
        </w:rPr>
      </w:pPr>
    </w:p>
    <w:p w14:paraId="5E07BA08" w14:textId="77777777" w:rsidR="00657F9D" w:rsidRDefault="00657F9D" w:rsidP="00657F9D">
      <w:pPr>
        <w:autoSpaceDE w:val="0"/>
        <w:autoSpaceDN w:val="0"/>
        <w:rPr>
          <w:rFonts w:eastAsia="Calibri"/>
          <w:bCs/>
          <w:sz w:val="22"/>
          <w:szCs w:val="22"/>
        </w:rPr>
      </w:pPr>
    </w:p>
    <w:p w14:paraId="6978BE37" w14:textId="77777777" w:rsidR="00657F9D" w:rsidRDefault="00657F9D" w:rsidP="00657F9D">
      <w:pPr>
        <w:autoSpaceDE w:val="0"/>
        <w:autoSpaceDN w:val="0"/>
        <w:rPr>
          <w:rFonts w:eastAsia="Calibri"/>
          <w:bCs/>
          <w:sz w:val="22"/>
          <w:szCs w:val="22"/>
        </w:rPr>
      </w:pPr>
    </w:p>
    <w:p w14:paraId="582620BE" w14:textId="77777777" w:rsidR="00657F9D" w:rsidRDefault="00657F9D" w:rsidP="00657F9D">
      <w:pPr>
        <w:autoSpaceDE w:val="0"/>
        <w:autoSpaceDN w:val="0"/>
        <w:rPr>
          <w:rFonts w:eastAsia="Calibri"/>
          <w:bCs/>
          <w:sz w:val="22"/>
          <w:szCs w:val="22"/>
        </w:rPr>
      </w:pPr>
    </w:p>
    <w:p w14:paraId="49C2EDEB" w14:textId="77777777" w:rsidR="00657F9D" w:rsidRDefault="00657F9D" w:rsidP="00657F9D">
      <w:pPr>
        <w:rPr>
          <w:b/>
          <w:bCs/>
          <w:color w:val="00B0F0"/>
          <w:sz w:val="28"/>
          <w:szCs w:val="28"/>
        </w:rPr>
      </w:pPr>
      <w:r>
        <w:rPr>
          <w:b/>
          <w:bCs/>
          <w:color w:val="00B0F0"/>
          <w:sz w:val="28"/>
          <w:szCs w:val="28"/>
        </w:rPr>
        <w:br w:type="page"/>
      </w:r>
      <w:r>
        <w:rPr>
          <w:b/>
          <w:bCs/>
          <w:color w:val="00B0F0"/>
          <w:sz w:val="28"/>
          <w:szCs w:val="28"/>
        </w:rPr>
        <w:lastRenderedPageBreak/>
        <w:t>Załącznik nr 1 – Karty oceny ryzyka zawodowego</w:t>
      </w:r>
    </w:p>
    <w:p w14:paraId="562E227E" w14:textId="77777777" w:rsidR="00657F9D" w:rsidRDefault="00657F9D" w:rsidP="00657F9D">
      <w:pPr>
        <w:rPr>
          <w:bCs/>
          <w:sz w:val="22"/>
          <w:szCs w:val="22"/>
        </w:rPr>
      </w:pPr>
    </w:p>
    <w:p w14:paraId="42EE189C" w14:textId="77777777" w:rsidR="00657F9D" w:rsidRDefault="00657F9D" w:rsidP="00657F9D">
      <w:pPr>
        <w:rPr>
          <w:b/>
          <w:bCs/>
          <w:color w:val="00B0F0"/>
          <w:sz w:val="28"/>
          <w:szCs w:val="28"/>
        </w:rPr>
      </w:pPr>
      <w:r>
        <w:rPr>
          <w:b/>
          <w:bCs/>
          <w:color w:val="00B0F0"/>
          <w:sz w:val="28"/>
          <w:szCs w:val="28"/>
        </w:rPr>
        <w:t>Załącznik nr 2 – Zaświadczenia odbycia szkolenia okresowego BHP</w:t>
      </w:r>
    </w:p>
    <w:p w14:paraId="4332F489" w14:textId="77777777" w:rsidR="00657F9D" w:rsidRDefault="00657F9D" w:rsidP="00657F9D">
      <w:pPr>
        <w:ind w:left="426" w:hanging="426"/>
        <w:rPr>
          <w:bCs/>
          <w:sz w:val="22"/>
          <w:szCs w:val="22"/>
        </w:rPr>
      </w:pPr>
    </w:p>
    <w:p w14:paraId="14DBF9C6" w14:textId="77777777" w:rsidR="00657F9D" w:rsidRDefault="00657F9D" w:rsidP="00657F9D">
      <w:pPr>
        <w:rPr>
          <w:b/>
          <w:bCs/>
          <w:color w:val="00B0F0"/>
          <w:sz w:val="28"/>
          <w:szCs w:val="28"/>
        </w:rPr>
      </w:pPr>
      <w:r>
        <w:rPr>
          <w:b/>
          <w:bCs/>
          <w:color w:val="00B0F0"/>
          <w:sz w:val="28"/>
          <w:szCs w:val="28"/>
        </w:rPr>
        <w:t>Załącznik nr 3 – Badania lekarskie</w:t>
      </w:r>
    </w:p>
    <w:p w14:paraId="5609D7C7" w14:textId="77777777" w:rsidR="00657F9D" w:rsidRDefault="00657F9D" w:rsidP="00657F9D">
      <w:pPr>
        <w:ind w:left="426" w:hanging="426"/>
        <w:rPr>
          <w:bCs/>
          <w:sz w:val="22"/>
          <w:szCs w:val="22"/>
        </w:rPr>
      </w:pPr>
    </w:p>
    <w:p w14:paraId="52A7C5A2" w14:textId="77777777" w:rsidR="00657F9D" w:rsidRDefault="00657F9D" w:rsidP="00657F9D">
      <w:pPr>
        <w:rPr>
          <w:b/>
          <w:bCs/>
          <w:color w:val="00B0F0"/>
          <w:sz w:val="28"/>
          <w:szCs w:val="28"/>
        </w:rPr>
      </w:pPr>
      <w:r>
        <w:rPr>
          <w:b/>
          <w:bCs/>
          <w:color w:val="00B0F0"/>
          <w:sz w:val="28"/>
          <w:szCs w:val="28"/>
        </w:rPr>
        <w:t>Załącznik nr 4 – Kopie uprawnień</w:t>
      </w:r>
    </w:p>
    <w:p w14:paraId="0955B79D" w14:textId="77777777" w:rsidR="00657F9D" w:rsidRDefault="00657F9D" w:rsidP="00657F9D">
      <w:pPr>
        <w:rPr>
          <w:bCs/>
          <w:sz w:val="22"/>
          <w:szCs w:val="22"/>
        </w:rPr>
      </w:pPr>
    </w:p>
    <w:p w14:paraId="3871BAC2" w14:textId="77777777" w:rsidR="00657F9D" w:rsidRDefault="00657F9D" w:rsidP="00657F9D">
      <w:pPr>
        <w:rPr>
          <w:bCs/>
          <w:sz w:val="22"/>
          <w:szCs w:val="22"/>
        </w:rPr>
      </w:pPr>
    </w:p>
    <w:p w14:paraId="7E166B35" w14:textId="77777777" w:rsidR="00657F9D" w:rsidRDefault="00657F9D" w:rsidP="00657F9D">
      <w:pPr>
        <w:rPr>
          <w:bCs/>
          <w:sz w:val="18"/>
          <w:szCs w:val="18"/>
        </w:rPr>
      </w:pPr>
      <w:r>
        <w:rPr>
          <w:bCs/>
          <w:sz w:val="18"/>
          <w:szCs w:val="18"/>
        </w:rPr>
        <w:t>Strony ponumerować i muszą się zgadzać ze spisem treści.</w:t>
      </w:r>
    </w:p>
    <w:p w14:paraId="3D1BBC14" w14:textId="77777777" w:rsidR="00657F9D" w:rsidRDefault="00657F9D" w:rsidP="00657F9D">
      <w:pPr>
        <w:rPr>
          <w:bCs/>
          <w:sz w:val="18"/>
          <w:szCs w:val="18"/>
        </w:rPr>
      </w:pPr>
    </w:p>
    <w:p w14:paraId="6C0B0D6D" w14:textId="77777777" w:rsidR="00657F9D" w:rsidRDefault="00657F9D" w:rsidP="00657F9D">
      <w:pPr>
        <w:rPr>
          <w:bCs/>
          <w:sz w:val="18"/>
          <w:szCs w:val="18"/>
        </w:rPr>
      </w:pPr>
      <w:r>
        <w:rPr>
          <w:bCs/>
          <w:sz w:val="18"/>
          <w:szCs w:val="18"/>
        </w:rPr>
        <w:t>Musi być dołączona pełna dokumentacja (skompletowana) dla każdego pracownika.</w:t>
      </w:r>
    </w:p>
    <w:p w14:paraId="7F0EF758" w14:textId="77777777" w:rsidR="00657F9D" w:rsidRDefault="00657F9D" w:rsidP="00657F9D">
      <w:pPr>
        <w:rPr>
          <w:bCs/>
          <w:sz w:val="18"/>
          <w:szCs w:val="18"/>
        </w:rPr>
      </w:pPr>
    </w:p>
    <w:p w14:paraId="7C33E8C5" w14:textId="77777777" w:rsidR="00657F9D" w:rsidRDefault="00657F9D" w:rsidP="00657F9D">
      <w:pPr>
        <w:rPr>
          <w:bCs/>
          <w:sz w:val="18"/>
          <w:szCs w:val="18"/>
        </w:rPr>
      </w:pPr>
      <w:r>
        <w:rPr>
          <w:b/>
          <w:bCs/>
          <w:sz w:val="18"/>
          <w:szCs w:val="18"/>
        </w:rPr>
        <w:t>POR – 2 sztuki, w teczkach „z dziurkami”</w:t>
      </w:r>
      <w:r>
        <w:rPr>
          <w:bCs/>
          <w:sz w:val="18"/>
          <w:szCs w:val="18"/>
        </w:rPr>
        <w:t>.</w:t>
      </w:r>
    </w:p>
    <w:p w14:paraId="6E75CCDE" w14:textId="77777777" w:rsidR="00657F9D" w:rsidRDefault="00657F9D" w:rsidP="00657F9D">
      <w:pPr>
        <w:ind w:right="1"/>
        <w:rPr>
          <w:bCs/>
          <w:sz w:val="22"/>
          <w:szCs w:val="18"/>
        </w:rPr>
      </w:pPr>
    </w:p>
    <w:p w14:paraId="384151DE" w14:textId="77777777" w:rsidR="00657F9D" w:rsidRDefault="00657F9D" w:rsidP="00657F9D">
      <w:pPr>
        <w:spacing w:after="160" w:line="256" w:lineRule="auto"/>
        <w:rPr>
          <w:b/>
          <w:bCs/>
        </w:rPr>
      </w:pPr>
    </w:p>
    <w:p w14:paraId="3CEE76CF" w14:textId="77777777" w:rsidR="00657F9D" w:rsidRDefault="00657F9D" w:rsidP="00657F9D">
      <w:pPr>
        <w:spacing w:after="160" w:line="256" w:lineRule="auto"/>
        <w:rPr>
          <w:i/>
          <w:iCs/>
          <w:sz w:val="22"/>
          <w:szCs w:val="22"/>
        </w:rPr>
      </w:pPr>
    </w:p>
    <w:p w14:paraId="301FC8BF" w14:textId="77777777" w:rsidR="001E2902" w:rsidRDefault="001E2902" w:rsidP="00657F9D">
      <w:pPr>
        <w:spacing w:after="160" w:line="256" w:lineRule="auto"/>
        <w:rPr>
          <w:i/>
          <w:iCs/>
          <w:sz w:val="22"/>
          <w:szCs w:val="22"/>
        </w:rPr>
      </w:pPr>
    </w:p>
    <w:p w14:paraId="0A8463D6" w14:textId="77777777" w:rsidR="001E2902" w:rsidRDefault="001E2902" w:rsidP="00657F9D">
      <w:pPr>
        <w:spacing w:after="160" w:line="256" w:lineRule="auto"/>
        <w:rPr>
          <w:i/>
          <w:iCs/>
          <w:sz w:val="22"/>
          <w:szCs w:val="22"/>
        </w:rPr>
      </w:pPr>
    </w:p>
    <w:p w14:paraId="7A29D2D3" w14:textId="77777777" w:rsidR="001E2902" w:rsidRDefault="001E2902" w:rsidP="00657F9D">
      <w:pPr>
        <w:spacing w:after="160" w:line="256" w:lineRule="auto"/>
        <w:rPr>
          <w:i/>
          <w:iCs/>
          <w:sz w:val="22"/>
          <w:szCs w:val="22"/>
        </w:rPr>
      </w:pPr>
    </w:p>
    <w:p w14:paraId="1271EE6A" w14:textId="77777777" w:rsidR="001E2902" w:rsidRDefault="001E2902" w:rsidP="00657F9D">
      <w:pPr>
        <w:spacing w:after="160" w:line="256" w:lineRule="auto"/>
        <w:rPr>
          <w:i/>
          <w:iCs/>
          <w:sz w:val="22"/>
          <w:szCs w:val="22"/>
        </w:rPr>
      </w:pPr>
    </w:p>
    <w:p w14:paraId="5B69C4E7" w14:textId="77777777" w:rsidR="001E2902" w:rsidRDefault="001E2902" w:rsidP="00657F9D">
      <w:pPr>
        <w:spacing w:after="160" w:line="256" w:lineRule="auto"/>
        <w:rPr>
          <w:i/>
          <w:iCs/>
          <w:sz w:val="22"/>
          <w:szCs w:val="22"/>
        </w:rPr>
      </w:pPr>
    </w:p>
    <w:p w14:paraId="1DEDED5E" w14:textId="77777777" w:rsidR="001E2902" w:rsidRDefault="001E2902" w:rsidP="00657F9D">
      <w:pPr>
        <w:spacing w:after="160" w:line="256" w:lineRule="auto"/>
        <w:rPr>
          <w:i/>
          <w:iCs/>
          <w:sz w:val="22"/>
          <w:szCs w:val="22"/>
        </w:rPr>
      </w:pPr>
    </w:p>
    <w:p w14:paraId="6B38665E" w14:textId="77777777" w:rsidR="001E2902" w:rsidRDefault="001E2902" w:rsidP="00657F9D">
      <w:pPr>
        <w:spacing w:after="160" w:line="256" w:lineRule="auto"/>
        <w:rPr>
          <w:i/>
          <w:iCs/>
          <w:sz w:val="22"/>
          <w:szCs w:val="22"/>
        </w:rPr>
      </w:pPr>
    </w:p>
    <w:p w14:paraId="6521C9FF" w14:textId="77777777" w:rsidR="001E2902" w:rsidRDefault="001E2902" w:rsidP="00657F9D">
      <w:pPr>
        <w:spacing w:after="160" w:line="256" w:lineRule="auto"/>
        <w:rPr>
          <w:i/>
          <w:iCs/>
          <w:sz w:val="22"/>
          <w:szCs w:val="22"/>
        </w:rPr>
      </w:pPr>
    </w:p>
    <w:p w14:paraId="62DAA543" w14:textId="77777777" w:rsidR="001E2902" w:rsidRDefault="001E2902" w:rsidP="00657F9D">
      <w:pPr>
        <w:spacing w:after="160" w:line="256" w:lineRule="auto"/>
        <w:rPr>
          <w:i/>
          <w:iCs/>
          <w:sz w:val="22"/>
          <w:szCs w:val="22"/>
        </w:rPr>
      </w:pPr>
    </w:p>
    <w:p w14:paraId="0222990D" w14:textId="77777777" w:rsidR="001E2902" w:rsidRDefault="001E2902" w:rsidP="00657F9D">
      <w:pPr>
        <w:spacing w:after="160" w:line="256" w:lineRule="auto"/>
        <w:rPr>
          <w:i/>
          <w:iCs/>
          <w:sz w:val="22"/>
          <w:szCs w:val="22"/>
        </w:rPr>
      </w:pPr>
    </w:p>
    <w:p w14:paraId="7C60573B" w14:textId="77777777" w:rsidR="001E2902" w:rsidRDefault="001E2902" w:rsidP="00657F9D">
      <w:pPr>
        <w:spacing w:after="160" w:line="256" w:lineRule="auto"/>
        <w:rPr>
          <w:i/>
          <w:iCs/>
          <w:sz w:val="22"/>
          <w:szCs w:val="22"/>
        </w:rPr>
      </w:pPr>
    </w:p>
    <w:p w14:paraId="60C92DEE" w14:textId="77777777" w:rsidR="001E2902" w:rsidRDefault="001E2902" w:rsidP="00657F9D">
      <w:pPr>
        <w:spacing w:after="160" w:line="256" w:lineRule="auto"/>
        <w:rPr>
          <w:i/>
          <w:iCs/>
          <w:sz w:val="22"/>
          <w:szCs w:val="22"/>
        </w:rPr>
      </w:pPr>
    </w:p>
    <w:p w14:paraId="46C58169" w14:textId="77777777" w:rsidR="001E2902" w:rsidRDefault="001E2902" w:rsidP="00657F9D">
      <w:pPr>
        <w:spacing w:after="160" w:line="256" w:lineRule="auto"/>
        <w:rPr>
          <w:i/>
          <w:iCs/>
          <w:sz w:val="22"/>
          <w:szCs w:val="22"/>
        </w:rPr>
      </w:pPr>
    </w:p>
    <w:p w14:paraId="54BF8B2C" w14:textId="77777777" w:rsidR="001E2902" w:rsidRDefault="001E2902" w:rsidP="00657F9D">
      <w:pPr>
        <w:spacing w:after="160" w:line="256" w:lineRule="auto"/>
        <w:rPr>
          <w:i/>
          <w:iCs/>
          <w:sz w:val="22"/>
          <w:szCs w:val="22"/>
        </w:rPr>
      </w:pPr>
    </w:p>
    <w:p w14:paraId="7EF6E9F3" w14:textId="77777777" w:rsidR="001E2902" w:rsidRDefault="001E2902" w:rsidP="00657F9D">
      <w:pPr>
        <w:spacing w:after="160" w:line="256" w:lineRule="auto"/>
        <w:rPr>
          <w:i/>
          <w:iCs/>
          <w:sz w:val="22"/>
          <w:szCs w:val="22"/>
        </w:rPr>
      </w:pPr>
    </w:p>
    <w:p w14:paraId="1F43FAF4" w14:textId="77777777" w:rsidR="001E2902" w:rsidRDefault="001E2902" w:rsidP="00657F9D">
      <w:pPr>
        <w:spacing w:after="160" w:line="256" w:lineRule="auto"/>
        <w:rPr>
          <w:i/>
          <w:iCs/>
          <w:sz w:val="22"/>
          <w:szCs w:val="22"/>
        </w:rPr>
      </w:pPr>
    </w:p>
    <w:p w14:paraId="0EA9E6F2" w14:textId="77777777" w:rsidR="001E2902" w:rsidRDefault="001E2902" w:rsidP="00657F9D">
      <w:pPr>
        <w:spacing w:after="160" w:line="256" w:lineRule="auto"/>
        <w:rPr>
          <w:i/>
          <w:iCs/>
          <w:sz w:val="22"/>
          <w:szCs w:val="22"/>
        </w:rPr>
      </w:pPr>
    </w:p>
    <w:p w14:paraId="4AC09626" w14:textId="77777777" w:rsidR="001E2902" w:rsidRDefault="001E2902" w:rsidP="00657F9D">
      <w:pPr>
        <w:spacing w:after="160" w:line="256" w:lineRule="auto"/>
        <w:rPr>
          <w:i/>
          <w:iCs/>
          <w:sz w:val="22"/>
          <w:szCs w:val="22"/>
        </w:rPr>
      </w:pPr>
    </w:p>
    <w:p w14:paraId="7CB6E241" w14:textId="77777777" w:rsidR="001E2902" w:rsidRDefault="001E2902" w:rsidP="00657F9D">
      <w:pPr>
        <w:spacing w:after="160" w:line="256" w:lineRule="auto"/>
        <w:rPr>
          <w:i/>
          <w:iCs/>
          <w:sz w:val="22"/>
          <w:szCs w:val="22"/>
        </w:rPr>
      </w:pPr>
    </w:p>
    <w:p w14:paraId="614D1A54" w14:textId="77777777" w:rsidR="001E2902" w:rsidRDefault="001E2902" w:rsidP="00657F9D">
      <w:pPr>
        <w:spacing w:after="160" w:line="256" w:lineRule="auto"/>
        <w:rPr>
          <w:i/>
          <w:iCs/>
          <w:sz w:val="22"/>
          <w:szCs w:val="22"/>
        </w:rPr>
      </w:pPr>
    </w:p>
    <w:p w14:paraId="2350AFC7" w14:textId="77777777" w:rsidR="00657F9D" w:rsidRDefault="00657F9D" w:rsidP="00657F9D"/>
    <w:bookmarkEnd w:id="135"/>
    <w:p w14:paraId="05098DD3" w14:textId="1BE7D14A" w:rsidR="00B03AE4" w:rsidRPr="00057162" w:rsidRDefault="00B03AE4" w:rsidP="00261654">
      <w:pPr>
        <w:tabs>
          <w:tab w:val="left" w:pos="3463"/>
        </w:tabs>
        <w:rPr>
          <w:sz w:val="24"/>
          <w:szCs w:val="24"/>
        </w:rPr>
      </w:pPr>
    </w:p>
    <w:sectPr w:rsidR="00B03AE4" w:rsidRPr="0005716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B5B0" w14:textId="77777777" w:rsidR="00014135" w:rsidRDefault="00014135" w:rsidP="0079756C">
      <w:r>
        <w:separator/>
      </w:r>
    </w:p>
  </w:endnote>
  <w:endnote w:type="continuationSeparator" w:id="0">
    <w:p w14:paraId="69B372CD" w14:textId="77777777" w:rsidR="00014135" w:rsidRDefault="0001413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29085401" w:rsidR="0018680E" w:rsidRDefault="0022543C" w:rsidP="0022543C">
        <w:pPr>
          <w:pStyle w:val="Stopka"/>
        </w:pPr>
        <w:r>
          <w:t xml:space="preserve">Nr postępowania </w:t>
        </w:r>
        <w:r w:rsidR="00161B1D" w:rsidRPr="00161B1D">
          <w:t>542500254</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6102B96B" w:rsidR="001A599A" w:rsidRPr="009C024D" w:rsidRDefault="007F0707" w:rsidP="0079756C">
    <w:pPr>
      <w:pStyle w:val="Stopka"/>
      <w:rPr>
        <w:i/>
        <w:iCs/>
      </w:rPr>
    </w:pPr>
    <w:r>
      <w:rPr>
        <w:i/>
        <w:iCs/>
      </w:rPr>
      <w:t xml:space="preserve">Nr postępowania </w:t>
    </w:r>
    <w:r w:rsidR="00161B1D" w:rsidRPr="00161B1D">
      <w:rPr>
        <w:i/>
        <w:iCs/>
      </w:rPr>
      <w:t>542500254</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8466" w14:textId="77777777" w:rsidR="00014135" w:rsidRDefault="00014135" w:rsidP="0079756C">
      <w:r>
        <w:separator/>
      </w:r>
    </w:p>
  </w:footnote>
  <w:footnote w:type="continuationSeparator" w:id="0">
    <w:p w14:paraId="4B4276E8" w14:textId="77777777" w:rsidR="00014135" w:rsidRDefault="0001413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BBCF4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8A045DFC"/>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BC2AA3"/>
    <w:multiLevelType w:val="hybridMultilevel"/>
    <w:tmpl w:val="0C101FC8"/>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4EF4562"/>
    <w:multiLevelType w:val="hybridMultilevel"/>
    <w:tmpl w:val="527E1C60"/>
    <w:lvl w:ilvl="0" w:tplc="0415000F">
      <w:start w:val="1"/>
      <w:numFmt w:val="decimal"/>
      <w:lvlText w:val="%1."/>
      <w:lvlJc w:val="left"/>
      <w:pPr>
        <w:ind w:left="720" w:hanging="360"/>
      </w:pPr>
    </w:lvl>
    <w:lvl w:ilvl="1" w:tplc="AFB67F38">
      <w:start w:val="1"/>
      <w:numFmt w:val="decimal"/>
      <w:lvlText w:val="%2)"/>
      <w:lvlJc w:val="left"/>
      <w:pPr>
        <w:ind w:left="1440" w:hanging="360"/>
      </w:pPr>
      <w:rPr>
        <w:rFonts w:cs="Tahoma"/>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755565F"/>
    <w:multiLevelType w:val="hybridMultilevel"/>
    <w:tmpl w:val="527E1C60"/>
    <w:lvl w:ilvl="0" w:tplc="0415000F">
      <w:start w:val="1"/>
      <w:numFmt w:val="decimal"/>
      <w:lvlText w:val="%1."/>
      <w:lvlJc w:val="left"/>
      <w:pPr>
        <w:ind w:left="720" w:hanging="360"/>
      </w:pPr>
    </w:lvl>
    <w:lvl w:ilvl="1" w:tplc="AFB67F38">
      <w:start w:val="1"/>
      <w:numFmt w:val="decimal"/>
      <w:lvlText w:val="%2)"/>
      <w:lvlJc w:val="left"/>
      <w:pPr>
        <w:ind w:left="1440" w:hanging="360"/>
      </w:pPr>
      <w:rPr>
        <w:rFonts w:cs="Tahoma"/>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153DAE"/>
    <w:multiLevelType w:val="hybridMultilevel"/>
    <w:tmpl w:val="210AE7FC"/>
    <w:lvl w:ilvl="0" w:tplc="0415000F">
      <w:start w:val="1"/>
      <w:numFmt w:val="decimal"/>
      <w:lvlText w:val="%1."/>
      <w:lvlJc w:val="left"/>
      <w:pPr>
        <w:ind w:left="36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6F5D56"/>
    <w:multiLevelType w:val="hybridMultilevel"/>
    <w:tmpl w:val="0C101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8AC648F"/>
    <w:multiLevelType w:val="hybridMultilevel"/>
    <w:tmpl w:val="527E1C60"/>
    <w:lvl w:ilvl="0" w:tplc="FFFFFFFF">
      <w:start w:val="1"/>
      <w:numFmt w:val="decimal"/>
      <w:lvlText w:val="%1."/>
      <w:lvlJc w:val="left"/>
      <w:pPr>
        <w:ind w:left="1428" w:hanging="360"/>
      </w:pPr>
    </w:lvl>
    <w:lvl w:ilvl="1" w:tplc="FFFFFFFF">
      <w:start w:val="1"/>
      <w:numFmt w:val="decimal"/>
      <w:lvlText w:val="%2)"/>
      <w:lvlJc w:val="left"/>
      <w:pPr>
        <w:ind w:left="2148" w:hanging="360"/>
      </w:pPr>
      <w:rPr>
        <w:rFonts w:cs="Tahoma"/>
      </w:r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D7E3D06"/>
    <w:multiLevelType w:val="multilevel"/>
    <w:tmpl w:val="CD608250"/>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9D061E9"/>
    <w:multiLevelType w:val="hybridMultilevel"/>
    <w:tmpl w:val="08A4FD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EA25B4"/>
    <w:multiLevelType w:val="hybridMultilevel"/>
    <w:tmpl w:val="527E1C60"/>
    <w:lvl w:ilvl="0" w:tplc="FFFFFFFF">
      <w:start w:val="1"/>
      <w:numFmt w:val="decimal"/>
      <w:lvlText w:val="%1."/>
      <w:lvlJc w:val="left"/>
      <w:pPr>
        <w:ind w:left="1428" w:hanging="360"/>
      </w:pPr>
    </w:lvl>
    <w:lvl w:ilvl="1" w:tplc="FFFFFFFF">
      <w:start w:val="1"/>
      <w:numFmt w:val="decimal"/>
      <w:lvlText w:val="%2)"/>
      <w:lvlJc w:val="left"/>
      <w:pPr>
        <w:ind w:left="2148" w:hanging="360"/>
      </w:pPr>
      <w:rPr>
        <w:rFonts w:cs="Tahoma"/>
      </w:r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233564"/>
    <w:multiLevelType w:val="multilevel"/>
    <w:tmpl w:val="27BCA7B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F13522"/>
    <w:multiLevelType w:val="multilevel"/>
    <w:tmpl w:val="CC00C142"/>
    <w:lvl w:ilvl="0">
      <w:start w:val="1"/>
      <w:numFmt w:val="lowerLetter"/>
      <w:lvlText w:val="%1)"/>
      <w:lvlJc w:val="left"/>
      <w:pPr>
        <w:tabs>
          <w:tab w:val="num" w:pos="1854"/>
        </w:tabs>
        <w:ind w:left="1854" w:hanging="947"/>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84"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1A35CC6"/>
    <w:multiLevelType w:val="hybridMultilevel"/>
    <w:tmpl w:val="DCAC650C"/>
    <w:lvl w:ilvl="0" w:tplc="7E842920">
      <w:start w:val="1"/>
      <w:numFmt w:val="bullet"/>
      <w:lvlText w:val=""/>
      <w:lvlJc w:val="left"/>
      <w:pPr>
        <w:ind w:left="2041" w:hanging="360"/>
      </w:pPr>
      <w:rPr>
        <w:rFonts w:ascii="Symbol" w:hAnsi="Symbol" w:cs="Symbol" w:hint="default"/>
      </w:rPr>
    </w:lvl>
    <w:lvl w:ilvl="1" w:tplc="04150003">
      <w:start w:val="1"/>
      <w:numFmt w:val="bullet"/>
      <w:lvlText w:val="o"/>
      <w:lvlJc w:val="left"/>
      <w:pPr>
        <w:ind w:left="2761" w:hanging="360"/>
      </w:pPr>
      <w:rPr>
        <w:rFonts w:ascii="Courier New" w:hAnsi="Courier New" w:cs="Courier New" w:hint="default"/>
      </w:rPr>
    </w:lvl>
    <w:lvl w:ilvl="2" w:tplc="04150005">
      <w:start w:val="1"/>
      <w:numFmt w:val="bullet"/>
      <w:lvlText w:val=""/>
      <w:lvlJc w:val="left"/>
      <w:pPr>
        <w:ind w:left="3481" w:hanging="360"/>
      </w:pPr>
      <w:rPr>
        <w:rFonts w:ascii="Wingdings" w:hAnsi="Wingdings" w:cs="Wingdings" w:hint="default"/>
      </w:rPr>
    </w:lvl>
    <w:lvl w:ilvl="3" w:tplc="04150001">
      <w:start w:val="1"/>
      <w:numFmt w:val="bullet"/>
      <w:lvlText w:val=""/>
      <w:lvlJc w:val="left"/>
      <w:pPr>
        <w:ind w:left="4201" w:hanging="360"/>
      </w:pPr>
      <w:rPr>
        <w:rFonts w:ascii="Symbol" w:hAnsi="Symbol" w:cs="Symbol" w:hint="default"/>
      </w:rPr>
    </w:lvl>
    <w:lvl w:ilvl="4" w:tplc="04150003">
      <w:start w:val="1"/>
      <w:numFmt w:val="bullet"/>
      <w:lvlText w:val="o"/>
      <w:lvlJc w:val="left"/>
      <w:pPr>
        <w:ind w:left="4921" w:hanging="360"/>
      </w:pPr>
      <w:rPr>
        <w:rFonts w:ascii="Courier New" w:hAnsi="Courier New" w:cs="Courier New" w:hint="default"/>
      </w:rPr>
    </w:lvl>
    <w:lvl w:ilvl="5" w:tplc="04150005">
      <w:start w:val="1"/>
      <w:numFmt w:val="bullet"/>
      <w:lvlText w:val=""/>
      <w:lvlJc w:val="left"/>
      <w:pPr>
        <w:ind w:left="5641" w:hanging="360"/>
      </w:pPr>
      <w:rPr>
        <w:rFonts w:ascii="Wingdings" w:hAnsi="Wingdings" w:cs="Wingdings" w:hint="default"/>
      </w:rPr>
    </w:lvl>
    <w:lvl w:ilvl="6" w:tplc="04150001">
      <w:start w:val="1"/>
      <w:numFmt w:val="bullet"/>
      <w:lvlText w:val=""/>
      <w:lvlJc w:val="left"/>
      <w:pPr>
        <w:ind w:left="6361" w:hanging="360"/>
      </w:pPr>
      <w:rPr>
        <w:rFonts w:ascii="Symbol" w:hAnsi="Symbol" w:cs="Symbol" w:hint="default"/>
      </w:rPr>
    </w:lvl>
    <w:lvl w:ilvl="7" w:tplc="04150003">
      <w:start w:val="1"/>
      <w:numFmt w:val="bullet"/>
      <w:lvlText w:val="o"/>
      <w:lvlJc w:val="left"/>
      <w:pPr>
        <w:ind w:left="7081" w:hanging="360"/>
      </w:pPr>
      <w:rPr>
        <w:rFonts w:ascii="Courier New" w:hAnsi="Courier New" w:cs="Courier New" w:hint="default"/>
      </w:rPr>
    </w:lvl>
    <w:lvl w:ilvl="8" w:tplc="04150005">
      <w:start w:val="1"/>
      <w:numFmt w:val="bullet"/>
      <w:lvlText w:val=""/>
      <w:lvlJc w:val="left"/>
      <w:pPr>
        <w:ind w:left="7801" w:hanging="360"/>
      </w:pPr>
      <w:rPr>
        <w:rFonts w:ascii="Wingdings" w:hAnsi="Wingdings" w:cs="Wingdings" w:hint="default"/>
      </w:rPr>
    </w:lvl>
  </w:abstractNum>
  <w:abstractNum w:abstractNumId="9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81B0728"/>
    <w:multiLevelType w:val="multilevel"/>
    <w:tmpl w:val="5D5C0AB6"/>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8" w15:restartNumberingAfterBreak="0">
    <w:nsid w:val="7A5903CA"/>
    <w:multiLevelType w:val="hybridMultilevel"/>
    <w:tmpl w:val="0C101FC8"/>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ECA52DA"/>
    <w:multiLevelType w:val="hybridMultilevel"/>
    <w:tmpl w:val="5BD2F5D4"/>
    <w:lvl w:ilvl="0" w:tplc="0415000F">
      <w:start w:val="1"/>
      <w:numFmt w:val="decimal"/>
      <w:lvlText w:val="%1."/>
      <w:lvlJc w:val="left"/>
      <w:pPr>
        <w:ind w:left="-48" w:hanging="360"/>
      </w:pPr>
    </w:lvl>
    <w:lvl w:ilvl="1" w:tplc="04150019">
      <w:start w:val="1"/>
      <w:numFmt w:val="lowerLetter"/>
      <w:lvlText w:val="%2."/>
      <w:lvlJc w:val="left"/>
      <w:pPr>
        <w:ind w:left="672" w:hanging="360"/>
      </w:pPr>
    </w:lvl>
    <w:lvl w:ilvl="2" w:tplc="0415001B" w:tentative="1">
      <w:start w:val="1"/>
      <w:numFmt w:val="lowerRoman"/>
      <w:lvlText w:val="%3."/>
      <w:lvlJc w:val="right"/>
      <w:pPr>
        <w:ind w:left="1392" w:hanging="180"/>
      </w:pPr>
    </w:lvl>
    <w:lvl w:ilvl="3" w:tplc="0415000F" w:tentative="1">
      <w:start w:val="1"/>
      <w:numFmt w:val="decimal"/>
      <w:lvlText w:val="%4."/>
      <w:lvlJc w:val="left"/>
      <w:pPr>
        <w:ind w:left="2112" w:hanging="360"/>
      </w:pPr>
    </w:lvl>
    <w:lvl w:ilvl="4" w:tplc="04150019" w:tentative="1">
      <w:start w:val="1"/>
      <w:numFmt w:val="lowerLetter"/>
      <w:lvlText w:val="%5."/>
      <w:lvlJc w:val="left"/>
      <w:pPr>
        <w:ind w:left="2832" w:hanging="360"/>
      </w:pPr>
    </w:lvl>
    <w:lvl w:ilvl="5" w:tplc="0415001B" w:tentative="1">
      <w:start w:val="1"/>
      <w:numFmt w:val="lowerRoman"/>
      <w:lvlText w:val="%6."/>
      <w:lvlJc w:val="right"/>
      <w:pPr>
        <w:ind w:left="3552" w:hanging="180"/>
      </w:pPr>
    </w:lvl>
    <w:lvl w:ilvl="6" w:tplc="0415000F" w:tentative="1">
      <w:start w:val="1"/>
      <w:numFmt w:val="decimal"/>
      <w:lvlText w:val="%7."/>
      <w:lvlJc w:val="left"/>
      <w:pPr>
        <w:ind w:left="4272" w:hanging="360"/>
      </w:pPr>
    </w:lvl>
    <w:lvl w:ilvl="7" w:tplc="04150019" w:tentative="1">
      <w:start w:val="1"/>
      <w:numFmt w:val="lowerLetter"/>
      <w:lvlText w:val="%8."/>
      <w:lvlJc w:val="left"/>
      <w:pPr>
        <w:ind w:left="4992" w:hanging="360"/>
      </w:pPr>
    </w:lvl>
    <w:lvl w:ilvl="8" w:tplc="0415001B" w:tentative="1">
      <w:start w:val="1"/>
      <w:numFmt w:val="lowerRoman"/>
      <w:lvlText w:val="%9."/>
      <w:lvlJc w:val="right"/>
      <w:pPr>
        <w:ind w:left="5712" w:hanging="180"/>
      </w:pPr>
    </w:lvl>
  </w:abstractNum>
  <w:num w:numId="1" w16cid:durableId="937981330">
    <w:abstractNumId w:val="30"/>
  </w:num>
  <w:num w:numId="2" w16cid:durableId="837885002">
    <w:abstractNumId w:val="90"/>
  </w:num>
  <w:num w:numId="3" w16cid:durableId="969826206">
    <w:abstractNumId w:val="82"/>
  </w:num>
  <w:num w:numId="4" w16cid:durableId="1181630090">
    <w:abstractNumId w:val="87"/>
  </w:num>
  <w:num w:numId="5" w16cid:durableId="1676421754">
    <w:abstractNumId w:val="8"/>
  </w:num>
  <w:num w:numId="6" w16cid:durableId="1257665658">
    <w:abstractNumId w:val="21"/>
  </w:num>
  <w:num w:numId="7" w16cid:durableId="1326320413">
    <w:abstractNumId w:val="42"/>
  </w:num>
  <w:num w:numId="8" w16cid:durableId="1391689702">
    <w:abstractNumId w:val="89"/>
  </w:num>
  <w:num w:numId="9" w16cid:durableId="1176848288">
    <w:abstractNumId w:val="70"/>
  </w:num>
  <w:num w:numId="10" w16cid:durableId="511259285">
    <w:abstractNumId w:val="99"/>
  </w:num>
  <w:num w:numId="11" w16cid:durableId="2009210144">
    <w:abstractNumId w:val="72"/>
  </w:num>
  <w:num w:numId="12" w16cid:durableId="506331243">
    <w:abstractNumId w:val="60"/>
  </w:num>
  <w:num w:numId="13" w16cid:durableId="1057701244">
    <w:abstractNumId w:val="77"/>
  </w:num>
  <w:num w:numId="14" w16cid:durableId="1662732328">
    <w:abstractNumId w:val="52"/>
  </w:num>
  <w:num w:numId="15" w16cid:durableId="36778585">
    <w:abstractNumId w:val="34"/>
  </w:num>
  <w:num w:numId="16" w16cid:durableId="241641072">
    <w:abstractNumId w:val="14"/>
  </w:num>
  <w:num w:numId="17" w16cid:durableId="1555389102">
    <w:abstractNumId w:val="50"/>
  </w:num>
  <w:num w:numId="18" w16cid:durableId="951786731">
    <w:abstractNumId w:val="11"/>
  </w:num>
  <w:num w:numId="19" w16cid:durableId="726301418">
    <w:abstractNumId w:val="78"/>
    <w:lvlOverride w:ilvl="0">
      <w:startOverride w:val="1"/>
    </w:lvlOverride>
  </w:num>
  <w:num w:numId="20" w16cid:durableId="441188765">
    <w:abstractNumId w:val="51"/>
    <w:lvlOverride w:ilvl="0">
      <w:startOverride w:val="1"/>
    </w:lvlOverride>
  </w:num>
  <w:num w:numId="21" w16cid:durableId="33430839">
    <w:abstractNumId w:val="35"/>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2064013639">
    <w:abstractNumId w:val="88"/>
  </w:num>
  <w:num w:numId="28" w16cid:durableId="941958115">
    <w:abstractNumId w:val="10"/>
  </w:num>
  <w:num w:numId="29" w16cid:durableId="1642692366">
    <w:abstractNumId w:val="91"/>
  </w:num>
  <w:num w:numId="30" w16cid:durableId="128996937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76"/>
  </w:num>
  <w:num w:numId="32" w16cid:durableId="824123978">
    <w:abstractNumId w:val="92"/>
  </w:num>
  <w:num w:numId="33" w16cid:durableId="1046176190">
    <w:abstractNumId w:val="69"/>
  </w:num>
  <w:num w:numId="34" w16cid:durableId="237443866">
    <w:abstractNumId w:val="25"/>
  </w:num>
  <w:num w:numId="35" w16cid:durableId="1619794692">
    <w:abstractNumId w:val="7"/>
  </w:num>
  <w:num w:numId="36" w16cid:durableId="1967155083">
    <w:abstractNumId w:val="84"/>
  </w:num>
  <w:num w:numId="37" w16cid:durableId="629870374">
    <w:abstractNumId w:val="33"/>
  </w:num>
  <w:num w:numId="38" w16cid:durableId="1686593615">
    <w:abstractNumId w:val="42"/>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348946369">
    <w:abstractNumId w:val="97"/>
  </w:num>
  <w:num w:numId="40" w16cid:durableId="1404840387">
    <w:abstractNumId w:val="17"/>
  </w:num>
  <w:num w:numId="41" w16cid:durableId="549852072">
    <w:abstractNumId w:val="44"/>
  </w:num>
  <w:num w:numId="42" w16cid:durableId="1574584725">
    <w:abstractNumId w:val="36"/>
  </w:num>
  <w:num w:numId="43" w16cid:durableId="2002661070">
    <w:abstractNumId w:val="53"/>
  </w:num>
  <w:num w:numId="44" w16cid:durableId="1462921629">
    <w:abstractNumId w:val="68"/>
  </w:num>
  <w:num w:numId="45" w16cid:durableId="1788356790">
    <w:abstractNumId w:val="38"/>
  </w:num>
  <w:num w:numId="46" w16cid:durableId="2077240979">
    <w:abstractNumId w:val="49"/>
  </w:num>
  <w:num w:numId="47" w16cid:durableId="2046709983">
    <w:abstractNumId w:val="63"/>
  </w:num>
  <w:num w:numId="48" w16cid:durableId="1356542773">
    <w:abstractNumId w:val="100"/>
  </w:num>
  <w:num w:numId="49" w16cid:durableId="1096708563">
    <w:abstractNumId w:val="62"/>
  </w:num>
  <w:num w:numId="50" w16cid:durableId="212009364">
    <w:abstractNumId w:val="39"/>
  </w:num>
  <w:num w:numId="51" w16cid:durableId="827600280">
    <w:abstractNumId w:val="46"/>
  </w:num>
  <w:num w:numId="52" w16cid:durableId="1389378165">
    <w:abstractNumId w:val="16"/>
  </w:num>
  <w:num w:numId="53" w16cid:durableId="1376737496">
    <w:abstractNumId w:val="73"/>
  </w:num>
  <w:num w:numId="54" w16cid:durableId="737363641">
    <w:abstractNumId w:val="28"/>
  </w:num>
  <w:num w:numId="55" w16cid:durableId="2078435002">
    <w:abstractNumId w:val="32"/>
  </w:num>
  <w:num w:numId="56" w16cid:durableId="1135412420">
    <w:abstractNumId w:val="65"/>
  </w:num>
  <w:num w:numId="57" w16cid:durableId="63918808">
    <w:abstractNumId w:val="67"/>
  </w:num>
  <w:num w:numId="58" w16cid:durableId="697127111">
    <w:abstractNumId w:val="47"/>
  </w:num>
  <w:num w:numId="59"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02337375">
    <w:abstractNumId w:val="81"/>
  </w:num>
  <w:num w:numId="61" w16cid:durableId="2122988932">
    <w:abstractNumId w:val="93"/>
  </w:num>
  <w:num w:numId="62" w16cid:durableId="916599138">
    <w:abstractNumId w:val="9"/>
  </w:num>
  <w:num w:numId="63" w16cid:durableId="1104569088">
    <w:abstractNumId w:val="79"/>
  </w:num>
  <w:num w:numId="64" w16cid:durableId="1400245161">
    <w:abstractNumId w:val="55"/>
  </w:num>
  <w:num w:numId="65" w16cid:durableId="67963284">
    <w:abstractNumId w:val="85"/>
  </w:num>
  <w:num w:numId="66" w16cid:durableId="567768714">
    <w:abstractNumId w:val="19"/>
  </w:num>
  <w:num w:numId="67" w16cid:durableId="1668096524">
    <w:abstractNumId w:val="74"/>
  </w:num>
  <w:num w:numId="68" w16cid:durableId="1458180353">
    <w:abstractNumId w:val="23"/>
  </w:num>
  <w:num w:numId="69" w16cid:durableId="1683238700">
    <w:abstractNumId w:val="45"/>
  </w:num>
  <w:num w:numId="70" w16cid:durableId="140658741">
    <w:abstractNumId w:val="61"/>
  </w:num>
  <w:num w:numId="71" w16cid:durableId="383988899">
    <w:abstractNumId w:val="37"/>
  </w:num>
  <w:num w:numId="72" w16cid:durableId="559288032">
    <w:abstractNumId w:val="71"/>
  </w:num>
  <w:num w:numId="73" w16cid:durableId="1060327038">
    <w:abstractNumId w:val="26"/>
  </w:num>
  <w:num w:numId="74" w16cid:durableId="544409973">
    <w:abstractNumId w:val="15"/>
  </w:num>
  <w:num w:numId="75" w16cid:durableId="420638827">
    <w:abstractNumId w:val="80"/>
  </w:num>
  <w:num w:numId="76" w16cid:durableId="1659069352">
    <w:abstractNumId w:val="96"/>
  </w:num>
  <w:num w:numId="77" w16cid:durableId="1417245895">
    <w:abstractNumId w:val="58"/>
  </w:num>
  <w:num w:numId="78" w16cid:durableId="388575462">
    <w:abstractNumId w:val="27"/>
  </w:num>
  <w:num w:numId="79" w16cid:durableId="197936686">
    <w:abstractNumId w:val="31"/>
  </w:num>
  <w:num w:numId="80" w16cid:durableId="794954047">
    <w:abstractNumId w:val="75"/>
  </w:num>
  <w:num w:numId="81" w16cid:durableId="1719236206">
    <w:abstractNumId w:val="86"/>
  </w:num>
  <w:num w:numId="82" w16cid:durableId="1733308987">
    <w:abstractNumId w:val="13"/>
  </w:num>
  <w:num w:numId="83" w16cid:durableId="580797027">
    <w:abstractNumId w:val="83"/>
  </w:num>
  <w:num w:numId="84" w16cid:durableId="559170538">
    <w:abstractNumId w:val="94"/>
  </w:num>
  <w:num w:numId="85" w16cid:durableId="478306338">
    <w:abstractNumId w:val="5"/>
  </w:num>
  <w:num w:numId="86" w16cid:durableId="832531440">
    <w:abstractNumId w:val="48"/>
  </w:num>
  <w:num w:numId="87" w16cid:durableId="757596700">
    <w:abstractNumId w:val="64"/>
  </w:num>
  <w:num w:numId="88" w16cid:durableId="782722658">
    <w:abstractNumId w:val="22"/>
  </w:num>
  <w:num w:numId="89" w16cid:durableId="8633229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31905202">
    <w:abstractNumId w:val="20"/>
  </w:num>
  <w:num w:numId="91" w16cid:durableId="1117482568">
    <w:abstractNumId w:val="101"/>
  </w:num>
  <w:num w:numId="92" w16cid:durableId="703405487">
    <w:abstractNumId w:val="24"/>
  </w:num>
  <w:num w:numId="93" w16cid:durableId="403338895">
    <w:abstractNumId w:val="98"/>
  </w:num>
  <w:num w:numId="94" w16cid:durableId="507645154">
    <w:abstractNumId w:val="66"/>
  </w:num>
  <w:num w:numId="95" w16cid:durableId="1516383656">
    <w:abstractNumId w:val="12"/>
  </w:num>
  <w:num w:numId="96" w16cid:durableId="279193339">
    <w:abstractNumId w:val="43"/>
  </w:num>
  <w:num w:numId="97" w16cid:durableId="2132437271">
    <w:abstractNumId w:val="95"/>
  </w:num>
  <w:num w:numId="98" w16cid:durableId="1893887431">
    <w:abstractNumId w:val="54"/>
  </w:num>
  <w:num w:numId="99" w16cid:durableId="510218750">
    <w:abstractNumId w:val="29"/>
  </w:num>
  <w:num w:numId="100" w16cid:durableId="17586968">
    <w:abstractNumId w:val="56"/>
  </w:num>
  <w:num w:numId="101" w16cid:durableId="94911927">
    <w:abstractNumId w:val="5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4CD7"/>
    <w:rsid w:val="00005DD5"/>
    <w:rsid w:val="00006579"/>
    <w:rsid w:val="00010CE8"/>
    <w:rsid w:val="00011496"/>
    <w:rsid w:val="00011F3E"/>
    <w:rsid w:val="000122ED"/>
    <w:rsid w:val="00012B6E"/>
    <w:rsid w:val="00014135"/>
    <w:rsid w:val="00014CC7"/>
    <w:rsid w:val="000157D8"/>
    <w:rsid w:val="0001694E"/>
    <w:rsid w:val="00016A2A"/>
    <w:rsid w:val="00020C79"/>
    <w:rsid w:val="00021F7A"/>
    <w:rsid w:val="00022FAC"/>
    <w:rsid w:val="000333D6"/>
    <w:rsid w:val="00034817"/>
    <w:rsid w:val="00035BDF"/>
    <w:rsid w:val="00036091"/>
    <w:rsid w:val="00036E54"/>
    <w:rsid w:val="00041A41"/>
    <w:rsid w:val="00044534"/>
    <w:rsid w:val="000477C2"/>
    <w:rsid w:val="00047B00"/>
    <w:rsid w:val="000507E7"/>
    <w:rsid w:val="00050B83"/>
    <w:rsid w:val="00051F4B"/>
    <w:rsid w:val="00052816"/>
    <w:rsid w:val="00053856"/>
    <w:rsid w:val="000541DF"/>
    <w:rsid w:val="00054304"/>
    <w:rsid w:val="00054892"/>
    <w:rsid w:val="00054C51"/>
    <w:rsid w:val="00054F41"/>
    <w:rsid w:val="00055F38"/>
    <w:rsid w:val="00057162"/>
    <w:rsid w:val="0005752F"/>
    <w:rsid w:val="000576A2"/>
    <w:rsid w:val="00057CD0"/>
    <w:rsid w:val="00061786"/>
    <w:rsid w:val="000620FD"/>
    <w:rsid w:val="00064EEF"/>
    <w:rsid w:val="00065C74"/>
    <w:rsid w:val="00067E41"/>
    <w:rsid w:val="00072527"/>
    <w:rsid w:val="00073AFC"/>
    <w:rsid w:val="0007471A"/>
    <w:rsid w:val="0007524B"/>
    <w:rsid w:val="00076FD1"/>
    <w:rsid w:val="00077C78"/>
    <w:rsid w:val="0008035C"/>
    <w:rsid w:val="000804FD"/>
    <w:rsid w:val="00080A0A"/>
    <w:rsid w:val="000816B4"/>
    <w:rsid w:val="00082EF7"/>
    <w:rsid w:val="0008454A"/>
    <w:rsid w:val="00084D1C"/>
    <w:rsid w:val="0008515F"/>
    <w:rsid w:val="00086BF0"/>
    <w:rsid w:val="00090466"/>
    <w:rsid w:val="00093227"/>
    <w:rsid w:val="000941B7"/>
    <w:rsid w:val="00096A2D"/>
    <w:rsid w:val="000A293D"/>
    <w:rsid w:val="000A6014"/>
    <w:rsid w:val="000A633D"/>
    <w:rsid w:val="000A645B"/>
    <w:rsid w:val="000A77EF"/>
    <w:rsid w:val="000A7A8A"/>
    <w:rsid w:val="000B0953"/>
    <w:rsid w:val="000B1160"/>
    <w:rsid w:val="000B2E5B"/>
    <w:rsid w:val="000B4703"/>
    <w:rsid w:val="000C0253"/>
    <w:rsid w:val="000C037D"/>
    <w:rsid w:val="000C100C"/>
    <w:rsid w:val="000C22F4"/>
    <w:rsid w:val="000C23F8"/>
    <w:rsid w:val="000C41C3"/>
    <w:rsid w:val="000C523D"/>
    <w:rsid w:val="000C534F"/>
    <w:rsid w:val="000C799E"/>
    <w:rsid w:val="000D0A3C"/>
    <w:rsid w:val="000D140D"/>
    <w:rsid w:val="000D1539"/>
    <w:rsid w:val="000D1C77"/>
    <w:rsid w:val="000D2865"/>
    <w:rsid w:val="000D48CE"/>
    <w:rsid w:val="000D5918"/>
    <w:rsid w:val="000D6315"/>
    <w:rsid w:val="000D7929"/>
    <w:rsid w:val="000D7A7D"/>
    <w:rsid w:val="000D7BDE"/>
    <w:rsid w:val="000E15CA"/>
    <w:rsid w:val="000E2451"/>
    <w:rsid w:val="000E2457"/>
    <w:rsid w:val="000F169B"/>
    <w:rsid w:val="000F3538"/>
    <w:rsid w:val="000F39FC"/>
    <w:rsid w:val="000F3DCF"/>
    <w:rsid w:val="000F4E10"/>
    <w:rsid w:val="000F6329"/>
    <w:rsid w:val="000F6BA4"/>
    <w:rsid w:val="000F6F0B"/>
    <w:rsid w:val="000F76C1"/>
    <w:rsid w:val="000F7B2E"/>
    <w:rsid w:val="0010071A"/>
    <w:rsid w:val="0010086C"/>
    <w:rsid w:val="00101F47"/>
    <w:rsid w:val="00103C50"/>
    <w:rsid w:val="00103CA1"/>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3183"/>
    <w:rsid w:val="00124CEC"/>
    <w:rsid w:val="00125D6E"/>
    <w:rsid w:val="0012707C"/>
    <w:rsid w:val="00127C46"/>
    <w:rsid w:val="00130596"/>
    <w:rsid w:val="00130CAE"/>
    <w:rsid w:val="00134277"/>
    <w:rsid w:val="00134DA6"/>
    <w:rsid w:val="00136405"/>
    <w:rsid w:val="00136556"/>
    <w:rsid w:val="0014085E"/>
    <w:rsid w:val="00140911"/>
    <w:rsid w:val="00143831"/>
    <w:rsid w:val="00144650"/>
    <w:rsid w:val="00146E99"/>
    <w:rsid w:val="0014741A"/>
    <w:rsid w:val="001506E4"/>
    <w:rsid w:val="00153972"/>
    <w:rsid w:val="00156688"/>
    <w:rsid w:val="00160015"/>
    <w:rsid w:val="0016035A"/>
    <w:rsid w:val="00161B1D"/>
    <w:rsid w:val="00161B8C"/>
    <w:rsid w:val="001622EB"/>
    <w:rsid w:val="001633B8"/>
    <w:rsid w:val="00166BF5"/>
    <w:rsid w:val="00170673"/>
    <w:rsid w:val="001721E1"/>
    <w:rsid w:val="001731DB"/>
    <w:rsid w:val="00175530"/>
    <w:rsid w:val="001757A8"/>
    <w:rsid w:val="00180C9C"/>
    <w:rsid w:val="001820CF"/>
    <w:rsid w:val="00182A57"/>
    <w:rsid w:val="00182B15"/>
    <w:rsid w:val="0018339E"/>
    <w:rsid w:val="001835CD"/>
    <w:rsid w:val="00184DC7"/>
    <w:rsid w:val="00186496"/>
    <w:rsid w:val="0018680E"/>
    <w:rsid w:val="00187480"/>
    <w:rsid w:val="00191093"/>
    <w:rsid w:val="00191800"/>
    <w:rsid w:val="001921E3"/>
    <w:rsid w:val="00192AF2"/>
    <w:rsid w:val="00192C81"/>
    <w:rsid w:val="00193CE3"/>
    <w:rsid w:val="001954EE"/>
    <w:rsid w:val="0019567A"/>
    <w:rsid w:val="00196DFC"/>
    <w:rsid w:val="001A053D"/>
    <w:rsid w:val="001A276C"/>
    <w:rsid w:val="001A2AA0"/>
    <w:rsid w:val="001A4760"/>
    <w:rsid w:val="001A599A"/>
    <w:rsid w:val="001A5B85"/>
    <w:rsid w:val="001A6C1E"/>
    <w:rsid w:val="001A6C91"/>
    <w:rsid w:val="001A75F9"/>
    <w:rsid w:val="001B12E6"/>
    <w:rsid w:val="001B3919"/>
    <w:rsid w:val="001B50F3"/>
    <w:rsid w:val="001B6C57"/>
    <w:rsid w:val="001B7FBA"/>
    <w:rsid w:val="001C0B71"/>
    <w:rsid w:val="001C29A9"/>
    <w:rsid w:val="001C2BF6"/>
    <w:rsid w:val="001C3043"/>
    <w:rsid w:val="001C449A"/>
    <w:rsid w:val="001D08D4"/>
    <w:rsid w:val="001D22A4"/>
    <w:rsid w:val="001D34C0"/>
    <w:rsid w:val="001D40C7"/>
    <w:rsid w:val="001D5D95"/>
    <w:rsid w:val="001D6E4C"/>
    <w:rsid w:val="001D7181"/>
    <w:rsid w:val="001D7EC9"/>
    <w:rsid w:val="001E0CBE"/>
    <w:rsid w:val="001E2699"/>
    <w:rsid w:val="001E2902"/>
    <w:rsid w:val="001E4021"/>
    <w:rsid w:val="001E4061"/>
    <w:rsid w:val="001F1BD5"/>
    <w:rsid w:val="001F1D80"/>
    <w:rsid w:val="001F253C"/>
    <w:rsid w:val="001F3081"/>
    <w:rsid w:val="001F655F"/>
    <w:rsid w:val="001F671D"/>
    <w:rsid w:val="002008C5"/>
    <w:rsid w:val="0020103B"/>
    <w:rsid w:val="0020550F"/>
    <w:rsid w:val="00205A80"/>
    <w:rsid w:val="00206CC7"/>
    <w:rsid w:val="00210345"/>
    <w:rsid w:val="00213EFF"/>
    <w:rsid w:val="002140F7"/>
    <w:rsid w:val="00214175"/>
    <w:rsid w:val="00214B7B"/>
    <w:rsid w:val="00214EE7"/>
    <w:rsid w:val="0021582C"/>
    <w:rsid w:val="00216BFD"/>
    <w:rsid w:val="00217FCC"/>
    <w:rsid w:val="002220EF"/>
    <w:rsid w:val="00223299"/>
    <w:rsid w:val="002239A0"/>
    <w:rsid w:val="0022543C"/>
    <w:rsid w:val="00227546"/>
    <w:rsid w:val="00227957"/>
    <w:rsid w:val="00233212"/>
    <w:rsid w:val="0023347E"/>
    <w:rsid w:val="002354E3"/>
    <w:rsid w:val="002409B4"/>
    <w:rsid w:val="00241BCF"/>
    <w:rsid w:val="00243B2D"/>
    <w:rsid w:val="002442FA"/>
    <w:rsid w:val="002447B2"/>
    <w:rsid w:val="00244A9E"/>
    <w:rsid w:val="0024549A"/>
    <w:rsid w:val="0025064E"/>
    <w:rsid w:val="00250F21"/>
    <w:rsid w:val="00251C35"/>
    <w:rsid w:val="00251F75"/>
    <w:rsid w:val="002541FF"/>
    <w:rsid w:val="00254367"/>
    <w:rsid w:val="00255F42"/>
    <w:rsid w:val="002578F8"/>
    <w:rsid w:val="00260371"/>
    <w:rsid w:val="00261654"/>
    <w:rsid w:val="0026200F"/>
    <w:rsid w:val="0026329E"/>
    <w:rsid w:val="002635BF"/>
    <w:rsid w:val="00264D3D"/>
    <w:rsid w:val="002652AD"/>
    <w:rsid w:val="00266169"/>
    <w:rsid w:val="002672D7"/>
    <w:rsid w:val="002732C0"/>
    <w:rsid w:val="00273AC6"/>
    <w:rsid w:val="002768F5"/>
    <w:rsid w:val="00280D52"/>
    <w:rsid w:val="00284599"/>
    <w:rsid w:val="00286EED"/>
    <w:rsid w:val="00287D2F"/>
    <w:rsid w:val="0029212F"/>
    <w:rsid w:val="00295BF5"/>
    <w:rsid w:val="00295CF9"/>
    <w:rsid w:val="00295E0C"/>
    <w:rsid w:val="002A2B83"/>
    <w:rsid w:val="002A35FB"/>
    <w:rsid w:val="002A4CEC"/>
    <w:rsid w:val="002A6217"/>
    <w:rsid w:val="002A7626"/>
    <w:rsid w:val="002B091B"/>
    <w:rsid w:val="002B47FB"/>
    <w:rsid w:val="002B60C8"/>
    <w:rsid w:val="002B67D6"/>
    <w:rsid w:val="002C2C0B"/>
    <w:rsid w:val="002C3537"/>
    <w:rsid w:val="002C7166"/>
    <w:rsid w:val="002D0634"/>
    <w:rsid w:val="002D11ED"/>
    <w:rsid w:val="002D2414"/>
    <w:rsid w:val="002D37BA"/>
    <w:rsid w:val="002E09A8"/>
    <w:rsid w:val="002E0AA3"/>
    <w:rsid w:val="002E181C"/>
    <w:rsid w:val="002E209E"/>
    <w:rsid w:val="002E2C02"/>
    <w:rsid w:val="002E2FBB"/>
    <w:rsid w:val="002E4F00"/>
    <w:rsid w:val="002E4F64"/>
    <w:rsid w:val="002E576F"/>
    <w:rsid w:val="002E713B"/>
    <w:rsid w:val="002E7238"/>
    <w:rsid w:val="002F2967"/>
    <w:rsid w:val="002F2F73"/>
    <w:rsid w:val="002F350F"/>
    <w:rsid w:val="002F59ED"/>
    <w:rsid w:val="002F79B2"/>
    <w:rsid w:val="003001CD"/>
    <w:rsid w:val="00301894"/>
    <w:rsid w:val="00303421"/>
    <w:rsid w:val="0030370B"/>
    <w:rsid w:val="00303EE8"/>
    <w:rsid w:val="003053E2"/>
    <w:rsid w:val="00307C5E"/>
    <w:rsid w:val="00310898"/>
    <w:rsid w:val="00310CD3"/>
    <w:rsid w:val="003141D9"/>
    <w:rsid w:val="00315C5A"/>
    <w:rsid w:val="00316874"/>
    <w:rsid w:val="003178E0"/>
    <w:rsid w:val="0032122E"/>
    <w:rsid w:val="00321AB7"/>
    <w:rsid w:val="003220E3"/>
    <w:rsid w:val="00322B0F"/>
    <w:rsid w:val="00327AB7"/>
    <w:rsid w:val="00327F5E"/>
    <w:rsid w:val="00330420"/>
    <w:rsid w:val="00332BC8"/>
    <w:rsid w:val="003352E2"/>
    <w:rsid w:val="0033680D"/>
    <w:rsid w:val="003373FB"/>
    <w:rsid w:val="00337447"/>
    <w:rsid w:val="00337823"/>
    <w:rsid w:val="00340D47"/>
    <w:rsid w:val="003415EC"/>
    <w:rsid w:val="00344A22"/>
    <w:rsid w:val="00347F5F"/>
    <w:rsid w:val="0035089B"/>
    <w:rsid w:val="00352119"/>
    <w:rsid w:val="00352236"/>
    <w:rsid w:val="0035235E"/>
    <w:rsid w:val="003526E0"/>
    <w:rsid w:val="0035500C"/>
    <w:rsid w:val="00356B83"/>
    <w:rsid w:val="00356F4D"/>
    <w:rsid w:val="0035754B"/>
    <w:rsid w:val="00360764"/>
    <w:rsid w:val="00360DA8"/>
    <w:rsid w:val="00363954"/>
    <w:rsid w:val="003654B6"/>
    <w:rsid w:val="00367195"/>
    <w:rsid w:val="003674BB"/>
    <w:rsid w:val="00367BB3"/>
    <w:rsid w:val="00372C17"/>
    <w:rsid w:val="003736E4"/>
    <w:rsid w:val="003761A2"/>
    <w:rsid w:val="00376577"/>
    <w:rsid w:val="003835B6"/>
    <w:rsid w:val="00383CE3"/>
    <w:rsid w:val="00383E41"/>
    <w:rsid w:val="00384A65"/>
    <w:rsid w:val="003857E4"/>
    <w:rsid w:val="0038663D"/>
    <w:rsid w:val="0038687C"/>
    <w:rsid w:val="00387713"/>
    <w:rsid w:val="00390AC2"/>
    <w:rsid w:val="0039357E"/>
    <w:rsid w:val="00393586"/>
    <w:rsid w:val="00393D15"/>
    <w:rsid w:val="00396655"/>
    <w:rsid w:val="00396C74"/>
    <w:rsid w:val="00397218"/>
    <w:rsid w:val="003A1E4D"/>
    <w:rsid w:val="003A2ADE"/>
    <w:rsid w:val="003A2D9A"/>
    <w:rsid w:val="003A4234"/>
    <w:rsid w:val="003A4A6D"/>
    <w:rsid w:val="003A7C4E"/>
    <w:rsid w:val="003B0D63"/>
    <w:rsid w:val="003B2848"/>
    <w:rsid w:val="003B2C57"/>
    <w:rsid w:val="003B4873"/>
    <w:rsid w:val="003B616D"/>
    <w:rsid w:val="003B6201"/>
    <w:rsid w:val="003B6DA7"/>
    <w:rsid w:val="003C0B55"/>
    <w:rsid w:val="003C2C0F"/>
    <w:rsid w:val="003C7137"/>
    <w:rsid w:val="003D04FA"/>
    <w:rsid w:val="003D3377"/>
    <w:rsid w:val="003D54EB"/>
    <w:rsid w:val="003D5510"/>
    <w:rsid w:val="003D6ED9"/>
    <w:rsid w:val="003D7DF5"/>
    <w:rsid w:val="003E0DE1"/>
    <w:rsid w:val="003E7E5A"/>
    <w:rsid w:val="003F17E0"/>
    <w:rsid w:val="003F3B5A"/>
    <w:rsid w:val="003F401A"/>
    <w:rsid w:val="003F437D"/>
    <w:rsid w:val="003F44C6"/>
    <w:rsid w:val="003F492C"/>
    <w:rsid w:val="003F5B71"/>
    <w:rsid w:val="003F6D9F"/>
    <w:rsid w:val="004009BA"/>
    <w:rsid w:val="004018B9"/>
    <w:rsid w:val="00402D8C"/>
    <w:rsid w:val="00402E0B"/>
    <w:rsid w:val="00406B75"/>
    <w:rsid w:val="004077AC"/>
    <w:rsid w:val="004103E1"/>
    <w:rsid w:val="00412098"/>
    <w:rsid w:val="00412333"/>
    <w:rsid w:val="00413496"/>
    <w:rsid w:val="0041374D"/>
    <w:rsid w:val="00414954"/>
    <w:rsid w:val="00415395"/>
    <w:rsid w:val="00417D76"/>
    <w:rsid w:val="0042265E"/>
    <w:rsid w:val="00423354"/>
    <w:rsid w:val="00423FB9"/>
    <w:rsid w:val="004254D7"/>
    <w:rsid w:val="00425664"/>
    <w:rsid w:val="0042695A"/>
    <w:rsid w:val="00427BC2"/>
    <w:rsid w:val="00432AC3"/>
    <w:rsid w:val="00433698"/>
    <w:rsid w:val="00434155"/>
    <w:rsid w:val="00435C7C"/>
    <w:rsid w:val="00436049"/>
    <w:rsid w:val="00436CE2"/>
    <w:rsid w:val="00437A9D"/>
    <w:rsid w:val="00437F70"/>
    <w:rsid w:val="0044112A"/>
    <w:rsid w:val="00443F1C"/>
    <w:rsid w:val="00446FF7"/>
    <w:rsid w:val="00452446"/>
    <w:rsid w:val="00457356"/>
    <w:rsid w:val="0046067B"/>
    <w:rsid w:val="00460DB1"/>
    <w:rsid w:val="00461B82"/>
    <w:rsid w:val="0046220E"/>
    <w:rsid w:val="00463EF4"/>
    <w:rsid w:val="00465C91"/>
    <w:rsid w:val="00465CD6"/>
    <w:rsid w:val="00465D79"/>
    <w:rsid w:val="004660A4"/>
    <w:rsid w:val="004674A4"/>
    <w:rsid w:val="00467B42"/>
    <w:rsid w:val="004734C6"/>
    <w:rsid w:val="00473C39"/>
    <w:rsid w:val="00473D8D"/>
    <w:rsid w:val="00475F9F"/>
    <w:rsid w:val="00476609"/>
    <w:rsid w:val="004811A7"/>
    <w:rsid w:val="00481489"/>
    <w:rsid w:val="00483016"/>
    <w:rsid w:val="00483963"/>
    <w:rsid w:val="00487312"/>
    <w:rsid w:val="00490259"/>
    <w:rsid w:val="00490DF0"/>
    <w:rsid w:val="00493757"/>
    <w:rsid w:val="004938F2"/>
    <w:rsid w:val="00495FFF"/>
    <w:rsid w:val="00496C53"/>
    <w:rsid w:val="004A04E7"/>
    <w:rsid w:val="004A0F80"/>
    <w:rsid w:val="004A2711"/>
    <w:rsid w:val="004A3719"/>
    <w:rsid w:val="004B004E"/>
    <w:rsid w:val="004B3EFE"/>
    <w:rsid w:val="004B48A9"/>
    <w:rsid w:val="004B64BD"/>
    <w:rsid w:val="004B6C36"/>
    <w:rsid w:val="004B74E3"/>
    <w:rsid w:val="004B75FD"/>
    <w:rsid w:val="004C0532"/>
    <w:rsid w:val="004C2D0C"/>
    <w:rsid w:val="004D0300"/>
    <w:rsid w:val="004D037D"/>
    <w:rsid w:val="004D0940"/>
    <w:rsid w:val="004D0C43"/>
    <w:rsid w:val="004D228B"/>
    <w:rsid w:val="004D39EC"/>
    <w:rsid w:val="004D515B"/>
    <w:rsid w:val="004D6C71"/>
    <w:rsid w:val="004D7209"/>
    <w:rsid w:val="004D74FB"/>
    <w:rsid w:val="004E0943"/>
    <w:rsid w:val="004E0C67"/>
    <w:rsid w:val="004E0E9D"/>
    <w:rsid w:val="004E12AA"/>
    <w:rsid w:val="004E1F0F"/>
    <w:rsid w:val="004E208F"/>
    <w:rsid w:val="004E3A28"/>
    <w:rsid w:val="004E5BB4"/>
    <w:rsid w:val="004E75EE"/>
    <w:rsid w:val="004F104C"/>
    <w:rsid w:val="004F28D9"/>
    <w:rsid w:val="004F6CF7"/>
    <w:rsid w:val="00500097"/>
    <w:rsid w:val="005006F3"/>
    <w:rsid w:val="00500AB5"/>
    <w:rsid w:val="00501126"/>
    <w:rsid w:val="00502A6C"/>
    <w:rsid w:val="00503077"/>
    <w:rsid w:val="00504835"/>
    <w:rsid w:val="00504CC3"/>
    <w:rsid w:val="00504FC4"/>
    <w:rsid w:val="00507B56"/>
    <w:rsid w:val="00510949"/>
    <w:rsid w:val="00510D82"/>
    <w:rsid w:val="00510E2E"/>
    <w:rsid w:val="00514CA2"/>
    <w:rsid w:val="00522981"/>
    <w:rsid w:val="00522F2D"/>
    <w:rsid w:val="00523385"/>
    <w:rsid w:val="0052449B"/>
    <w:rsid w:val="0052475B"/>
    <w:rsid w:val="005251E0"/>
    <w:rsid w:val="00527B96"/>
    <w:rsid w:val="00530028"/>
    <w:rsid w:val="00533CFF"/>
    <w:rsid w:val="005349B5"/>
    <w:rsid w:val="00540C55"/>
    <w:rsid w:val="00541EE7"/>
    <w:rsid w:val="00542812"/>
    <w:rsid w:val="005431FF"/>
    <w:rsid w:val="00543591"/>
    <w:rsid w:val="005526CB"/>
    <w:rsid w:val="00554352"/>
    <w:rsid w:val="00555424"/>
    <w:rsid w:val="00555F2A"/>
    <w:rsid w:val="0055652B"/>
    <w:rsid w:val="005574B0"/>
    <w:rsid w:val="0056144A"/>
    <w:rsid w:val="005629E5"/>
    <w:rsid w:val="00571485"/>
    <w:rsid w:val="00576A8C"/>
    <w:rsid w:val="0057758F"/>
    <w:rsid w:val="005814EA"/>
    <w:rsid w:val="00582925"/>
    <w:rsid w:val="0058495C"/>
    <w:rsid w:val="00585759"/>
    <w:rsid w:val="0059217D"/>
    <w:rsid w:val="005926BE"/>
    <w:rsid w:val="00596914"/>
    <w:rsid w:val="00596FCD"/>
    <w:rsid w:val="005A0239"/>
    <w:rsid w:val="005A060C"/>
    <w:rsid w:val="005A2163"/>
    <w:rsid w:val="005A228C"/>
    <w:rsid w:val="005A2B6A"/>
    <w:rsid w:val="005A2CE4"/>
    <w:rsid w:val="005A3576"/>
    <w:rsid w:val="005A3D22"/>
    <w:rsid w:val="005A3D92"/>
    <w:rsid w:val="005A566C"/>
    <w:rsid w:val="005A6E46"/>
    <w:rsid w:val="005A70DA"/>
    <w:rsid w:val="005A7C23"/>
    <w:rsid w:val="005B23AC"/>
    <w:rsid w:val="005B47CB"/>
    <w:rsid w:val="005B4AB4"/>
    <w:rsid w:val="005B53E4"/>
    <w:rsid w:val="005B730F"/>
    <w:rsid w:val="005B7D65"/>
    <w:rsid w:val="005C010C"/>
    <w:rsid w:val="005C18B1"/>
    <w:rsid w:val="005C316A"/>
    <w:rsid w:val="005D153F"/>
    <w:rsid w:val="005D448D"/>
    <w:rsid w:val="005D4B92"/>
    <w:rsid w:val="005D61AA"/>
    <w:rsid w:val="005D724D"/>
    <w:rsid w:val="005D72C1"/>
    <w:rsid w:val="005D7879"/>
    <w:rsid w:val="005E39FC"/>
    <w:rsid w:val="005E536A"/>
    <w:rsid w:val="005E6250"/>
    <w:rsid w:val="005F0030"/>
    <w:rsid w:val="005F0AE5"/>
    <w:rsid w:val="005F1DD0"/>
    <w:rsid w:val="005F32F9"/>
    <w:rsid w:val="005F337E"/>
    <w:rsid w:val="005F492B"/>
    <w:rsid w:val="005F69D7"/>
    <w:rsid w:val="006005EB"/>
    <w:rsid w:val="00602FAA"/>
    <w:rsid w:val="00604A6E"/>
    <w:rsid w:val="00606655"/>
    <w:rsid w:val="006078C0"/>
    <w:rsid w:val="00607DF5"/>
    <w:rsid w:val="006109FF"/>
    <w:rsid w:val="006137A4"/>
    <w:rsid w:val="00613BD6"/>
    <w:rsid w:val="0061772C"/>
    <w:rsid w:val="00622857"/>
    <w:rsid w:val="00625637"/>
    <w:rsid w:val="00626273"/>
    <w:rsid w:val="006267E2"/>
    <w:rsid w:val="00627B26"/>
    <w:rsid w:val="00627BDE"/>
    <w:rsid w:val="00633C41"/>
    <w:rsid w:val="006340B4"/>
    <w:rsid w:val="00636091"/>
    <w:rsid w:val="00636752"/>
    <w:rsid w:val="00636899"/>
    <w:rsid w:val="006446A2"/>
    <w:rsid w:val="00644986"/>
    <w:rsid w:val="0064610E"/>
    <w:rsid w:val="006476F0"/>
    <w:rsid w:val="006509DF"/>
    <w:rsid w:val="00651B13"/>
    <w:rsid w:val="006527D0"/>
    <w:rsid w:val="00652DDD"/>
    <w:rsid w:val="00654475"/>
    <w:rsid w:val="006558B2"/>
    <w:rsid w:val="00655F23"/>
    <w:rsid w:val="00657B07"/>
    <w:rsid w:val="00657F9D"/>
    <w:rsid w:val="00660B94"/>
    <w:rsid w:val="00660D3D"/>
    <w:rsid w:val="00661D92"/>
    <w:rsid w:val="006623D7"/>
    <w:rsid w:val="00662C52"/>
    <w:rsid w:val="006640AD"/>
    <w:rsid w:val="00666CD7"/>
    <w:rsid w:val="00667461"/>
    <w:rsid w:val="00673AB2"/>
    <w:rsid w:val="006759EB"/>
    <w:rsid w:val="0067785C"/>
    <w:rsid w:val="006802CC"/>
    <w:rsid w:val="00681BB2"/>
    <w:rsid w:val="006824FE"/>
    <w:rsid w:val="006833AD"/>
    <w:rsid w:val="006845B3"/>
    <w:rsid w:val="00684776"/>
    <w:rsid w:val="0068649E"/>
    <w:rsid w:val="00687547"/>
    <w:rsid w:val="00687553"/>
    <w:rsid w:val="0069309C"/>
    <w:rsid w:val="006933F8"/>
    <w:rsid w:val="00694060"/>
    <w:rsid w:val="0069554C"/>
    <w:rsid w:val="00695679"/>
    <w:rsid w:val="00696160"/>
    <w:rsid w:val="006A0074"/>
    <w:rsid w:val="006A01E6"/>
    <w:rsid w:val="006A252B"/>
    <w:rsid w:val="006A3BEE"/>
    <w:rsid w:val="006A55DF"/>
    <w:rsid w:val="006A69AB"/>
    <w:rsid w:val="006A6EE7"/>
    <w:rsid w:val="006A725E"/>
    <w:rsid w:val="006A7608"/>
    <w:rsid w:val="006A7D4F"/>
    <w:rsid w:val="006B0420"/>
    <w:rsid w:val="006B0815"/>
    <w:rsid w:val="006B32B9"/>
    <w:rsid w:val="006B380A"/>
    <w:rsid w:val="006B41E1"/>
    <w:rsid w:val="006C2659"/>
    <w:rsid w:val="006C2A3B"/>
    <w:rsid w:val="006C3853"/>
    <w:rsid w:val="006C3FD2"/>
    <w:rsid w:val="006C55C4"/>
    <w:rsid w:val="006C5ACE"/>
    <w:rsid w:val="006C67A0"/>
    <w:rsid w:val="006C75C8"/>
    <w:rsid w:val="006C7B90"/>
    <w:rsid w:val="006D1815"/>
    <w:rsid w:val="006D1BFC"/>
    <w:rsid w:val="006D24A0"/>
    <w:rsid w:val="006D5894"/>
    <w:rsid w:val="006D5F2B"/>
    <w:rsid w:val="006D7842"/>
    <w:rsid w:val="006E58BE"/>
    <w:rsid w:val="006E5FB0"/>
    <w:rsid w:val="006E60E3"/>
    <w:rsid w:val="006F2173"/>
    <w:rsid w:val="006F3A43"/>
    <w:rsid w:val="006F41A7"/>
    <w:rsid w:val="006F4925"/>
    <w:rsid w:val="006F5CE9"/>
    <w:rsid w:val="006F5DE3"/>
    <w:rsid w:val="00701CC9"/>
    <w:rsid w:val="00701D7B"/>
    <w:rsid w:val="00701E81"/>
    <w:rsid w:val="007032FE"/>
    <w:rsid w:val="007049B4"/>
    <w:rsid w:val="00711A5B"/>
    <w:rsid w:val="00713135"/>
    <w:rsid w:val="00713557"/>
    <w:rsid w:val="0072156A"/>
    <w:rsid w:val="00722C99"/>
    <w:rsid w:val="0072517D"/>
    <w:rsid w:val="00730096"/>
    <w:rsid w:val="00735028"/>
    <w:rsid w:val="00740992"/>
    <w:rsid w:val="00746CBF"/>
    <w:rsid w:val="00746E41"/>
    <w:rsid w:val="007472CF"/>
    <w:rsid w:val="007506C3"/>
    <w:rsid w:val="0075297B"/>
    <w:rsid w:val="007530FC"/>
    <w:rsid w:val="0075447C"/>
    <w:rsid w:val="0075504B"/>
    <w:rsid w:val="0075786A"/>
    <w:rsid w:val="00761D24"/>
    <w:rsid w:val="007622AA"/>
    <w:rsid w:val="00772981"/>
    <w:rsid w:val="00772F10"/>
    <w:rsid w:val="00775E5A"/>
    <w:rsid w:val="007776EB"/>
    <w:rsid w:val="00780D19"/>
    <w:rsid w:val="007836E6"/>
    <w:rsid w:val="007838AB"/>
    <w:rsid w:val="00786676"/>
    <w:rsid w:val="00786E1D"/>
    <w:rsid w:val="0078720F"/>
    <w:rsid w:val="00787ACE"/>
    <w:rsid w:val="0079009B"/>
    <w:rsid w:val="00790989"/>
    <w:rsid w:val="00796ABA"/>
    <w:rsid w:val="00796E30"/>
    <w:rsid w:val="0079756C"/>
    <w:rsid w:val="00797BA5"/>
    <w:rsid w:val="007A0233"/>
    <w:rsid w:val="007A0E1F"/>
    <w:rsid w:val="007A2E8C"/>
    <w:rsid w:val="007A6F29"/>
    <w:rsid w:val="007A7FA1"/>
    <w:rsid w:val="007B04FB"/>
    <w:rsid w:val="007B1665"/>
    <w:rsid w:val="007B2BA3"/>
    <w:rsid w:val="007C2416"/>
    <w:rsid w:val="007C494C"/>
    <w:rsid w:val="007C4BF3"/>
    <w:rsid w:val="007C6B00"/>
    <w:rsid w:val="007D00E4"/>
    <w:rsid w:val="007D01B3"/>
    <w:rsid w:val="007D04B4"/>
    <w:rsid w:val="007D37FE"/>
    <w:rsid w:val="007D44E3"/>
    <w:rsid w:val="007D6C99"/>
    <w:rsid w:val="007E0B99"/>
    <w:rsid w:val="007E3895"/>
    <w:rsid w:val="007E4297"/>
    <w:rsid w:val="007E4964"/>
    <w:rsid w:val="007E50A2"/>
    <w:rsid w:val="007E5DAA"/>
    <w:rsid w:val="007E5F0F"/>
    <w:rsid w:val="007F0707"/>
    <w:rsid w:val="007F0815"/>
    <w:rsid w:val="007F0D6C"/>
    <w:rsid w:val="007F10EA"/>
    <w:rsid w:val="007F63D9"/>
    <w:rsid w:val="007F791B"/>
    <w:rsid w:val="00800EFE"/>
    <w:rsid w:val="0080151F"/>
    <w:rsid w:val="008020FF"/>
    <w:rsid w:val="00802914"/>
    <w:rsid w:val="00803264"/>
    <w:rsid w:val="00804500"/>
    <w:rsid w:val="008057B2"/>
    <w:rsid w:val="00806510"/>
    <w:rsid w:val="0080711C"/>
    <w:rsid w:val="00811C7A"/>
    <w:rsid w:val="00812A19"/>
    <w:rsid w:val="00814054"/>
    <w:rsid w:val="00814633"/>
    <w:rsid w:val="0081486A"/>
    <w:rsid w:val="008154CA"/>
    <w:rsid w:val="00816565"/>
    <w:rsid w:val="00817766"/>
    <w:rsid w:val="0081783A"/>
    <w:rsid w:val="00817FC9"/>
    <w:rsid w:val="00820105"/>
    <w:rsid w:val="00824BEC"/>
    <w:rsid w:val="0082548B"/>
    <w:rsid w:val="00826C9F"/>
    <w:rsid w:val="00831676"/>
    <w:rsid w:val="00831C3E"/>
    <w:rsid w:val="0083458D"/>
    <w:rsid w:val="00834C32"/>
    <w:rsid w:val="008401EB"/>
    <w:rsid w:val="00842BFA"/>
    <w:rsid w:val="00843C73"/>
    <w:rsid w:val="00844790"/>
    <w:rsid w:val="008447D0"/>
    <w:rsid w:val="008460CB"/>
    <w:rsid w:val="008470E8"/>
    <w:rsid w:val="00850D8B"/>
    <w:rsid w:val="008512DA"/>
    <w:rsid w:val="00851733"/>
    <w:rsid w:val="00851951"/>
    <w:rsid w:val="00853AFD"/>
    <w:rsid w:val="008571C5"/>
    <w:rsid w:val="008602C3"/>
    <w:rsid w:val="008616AB"/>
    <w:rsid w:val="0086280D"/>
    <w:rsid w:val="00862B41"/>
    <w:rsid w:val="00864EA2"/>
    <w:rsid w:val="0086502F"/>
    <w:rsid w:val="008660AA"/>
    <w:rsid w:val="008725FE"/>
    <w:rsid w:val="0087331B"/>
    <w:rsid w:val="00873A0D"/>
    <w:rsid w:val="00873BE1"/>
    <w:rsid w:val="00873F36"/>
    <w:rsid w:val="00874562"/>
    <w:rsid w:val="00880181"/>
    <w:rsid w:val="0088276D"/>
    <w:rsid w:val="008849D7"/>
    <w:rsid w:val="0088642B"/>
    <w:rsid w:val="00887548"/>
    <w:rsid w:val="008877C7"/>
    <w:rsid w:val="008907D8"/>
    <w:rsid w:val="00891F06"/>
    <w:rsid w:val="00893DC4"/>
    <w:rsid w:val="0089470D"/>
    <w:rsid w:val="00895B46"/>
    <w:rsid w:val="00895B96"/>
    <w:rsid w:val="00897A80"/>
    <w:rsid w:val="008A04C7"/>
    <w:rsid w:val="008A22E0"/>
    <w:rsid w:val="008A32B5"/>
    <w:rsid w:val="008A3598"/>
    <w:rsid w:val="008A3F08"/>
    <w:rsid w:val="008A68C6"/>
    <w:rsid w:val="008A77B0"/>
    <w:rsid w:val="008B18D7"/>
    <w:rsid w:val="008B1D84"/>
    <w:rsid w:val="008B44AA"/>
    <w:rsid w:val="008B6CC2"/>
    <w:rsid w:val="008B756B"/>
    <w:rsid w:val="008C0106"/>
    <w:rsid w:val="008C0BE3"/>
    <w:rsid w:val="008C118B"/>
    <w:rsid w:val="008C1ABC"/>
    <w:rsid w:val="008C24D7"/>
    <w:rsid w:val="008C2519"/>
    <w:rsid w:val="008C522A"/>
    <w:rsid w:val="008C7556"/>
    <w:rsid w:val="008C760B"/>
    <w:rsid w:val="008D082E"/>
    <w:rsid w:val="008D3149"/>
    <w:rsid w:val="008D35AD"/>
    <w:rsid w:val="008D3C18"/>
    <w:rsid w:val="008D3F97"/>
    <w:rsid w:val="008D67DE"/>
    <w:rsid w:val="008E2EB5"/>
    <w:rsid w:val="008E5E0F"/>
    <w:rsid w:val="008E6107"/>
    <w:rsid w:val="008E6360"/>
    <w:rsid w:val="008E63C8"/>
    <w:rsid w:val="008E67A3"/>
    <w:rsid w:val="008F0C53"/>
    <w:rsid w:val="008F0DB0"/>
    <w:rsid w:val="008F0E1B"/>
    <w:rsid w:val="008F1B0C"/>
    <w:rsid w:val="008F2B27"/>
    <w:rsid w:val="008F53DC"/>
    <w:rsid w:val="00900FC3"/>
    <w:rsid w:val="00901E36"/>
    <w:rsid w:val="0090266E"/>
    <w:rsid w:val="00903A14"/>
    <w:rsid w:val="0090635B"/>
    <w:rsid w:val="00907954"/>
    <w:rsid w:val="0091089B"/>
    <w:rsid w:val="00911B3E"/>
    <w:rsid w:val="00911FCE"/>
    <w:rsid w:val="00912AB9"/>
    <w:rsid w:val="009164B4"/>
    <w:rsid w:val="00920360"/>
    <w:rsid w:val="00923042"/>
    <w:rsid w:val="00924727"/>
    <w:rsid w:val="009310F9"/>
    <w:rsid w:val="0093327C"/>
    <w:rsid w:val="00933285"/>
    <w:rsid w:val="009332E1"/>
    <w:rsid w:val="00933498"/>
    <w:rsid w:val="00933E81"/>
    <w:rsid w:val="009348AE"/>
    <w:rsid w:val="00935E37"/>
    <w:rsid w:val="0094152E"/>
    <w:rsid w:val="00942565"/>
    <w:rsid w:val="00942817"/>
    <w:rsid w:val="00943385"/>
    <w:rsid w:val="00945534"/>
    <w:rsid w:val="00947001"/>
    <w:rsid w:val="00951AAB"/>
    <w:rsid w:val="009529A2"/>
    <w:rsid w:val="00953149"/>
    <w:rsid w:val="009532A7"/>
    <w:rsid w:val="0095347E"/>
    <w:rsid w:val="00955D5C"/>
    <w:rsid w:val="009568C7"/>
    <w:rsid w:val="00956A67"/>
    <w:rsid w:val="00957DFD"/>
    <w:rsid w:val="00962BC4"/>
    <w:rsid w:val="00965D01"/>
    <w:rsid w:val="009679A6"/>
    <w:rsid w:val="00967B9C"/>
    <w:rsid w:val="00971CE5"/>
    <w:rsid w:val="009727B2"/>
    <w:rsid w:val="009738B8"/>
    <w:rsid w:val="009767D7"/>
    <w:rsid w:val="0097752A"/>
    <w:rsid w:val="00977C90"/>
    <w:rsid w:val="00980621"/>
    <w:rsid w:val="009817B0"/>
    <w:rsid w:val="00984E3C"/>
    <w:rsid w:val="00986F42"/>
    <w:rsid w:val="0098753F"/>
    <w:rsid w:val="009906AD"/>
    <w:rsid w:val="0099382A"/>
    <w:rsid w:val="00994AB9"/>
    <w:rsid w:val="00995DA2"/>
    <w:rsid w:val="0099627D"/>
    <w:rsid w:val="009A3EF5"/>
    <w:rsid w:val="009A5DE7"/>
    <w:rsid w:val="009A721A"/>
    <w:rsid w:val="009A74A0"/>
    <w:rsid w:val="009A7EC2"/>
    <w:rsid w:val="009B2573"/>
    <w:rsid w:val="009B37FF"/>
    <w:rsid w:val="009B3D12"/>
    <w:rsid w:val="009B5447"/>
    <w:rsid w:val="009B6C0D"/>
    <w:rsid w:val="009B6D74"/>
    <w:rsid w:val="009B75C3"/>
    <w:rsid w:val="009C024D"/>
    <w:rsid w:val="009C13BA"/>
    <w:rsid w:val="009C4F70"/>
    <w:rsid w:val="009C5962"/>
    <w:rsid w:val="009C5F1B"/>
    <w:rsid w:val="009D1656"/>
    <w:rsid w:val="009D3EAB"/>
    <w:rsid w:val="009D64A2"/>
    <w:rsid w:val="009D717C"/>
    <w:rsid w:val="009E0B3B"/>
    <w:rsid w:val="009E229A"/>
    <w:rsid w:val="009E34FA"/>
    <w:rsid w:val="009E47E4"/>
    <w:rsid w:val="009E6A8C"/>
    <w:rsid w:val="009E6FDA"/>
    <w:rsid w:val="009E7310"/>
    <w:rsid w:val="009F1B96"/>
    <w:rsid w:val="009F23D3"/>
    <w:rsid w:val="009F42BD"/>
    <w:rsid w:val="009F4733"/>
    <w:rsid w:val="009F56B4"/>
    <w:rsid w:val="009F7CBD"/>
    <w:rsid w:val="00A02094"/>
    <w:rsid w:val="00A021EF"/>
    <w:rsid w:val="00A02CBB"/>
    <w:rsid w:val="00A04EE8"/>
    <w:rsid w:val="00A057C7"/>
    <w:rsid w:val="00A07BD8"/>
    <w:rsid w:val="00A07CB0"/>
    <w:rsid w:val="00A10844"/>
    <w:rsid w:val="00A10F4A"/>
    <w:rsid w:val="00A12B04"/>
    <w:rsid w:val="00A154CF"/>
    <w:rsid w:val="00A15569"/>
    <w:rsid w:val="00A21E5C"/>
    <w:rsid w:val="00A23A96"/>
    <w:rsid w:val="00A245B2"/>
    <w:rsid w:val="00A248FB"/>
    <w:rsid w:val="00A24AA3"/>
    <w:rsid w:val="00A2610B"/>
    <w:rsid w:val="00A2620D"/>
    <w:rsid w:val="00A2749A"/>
    <w:rsid w:val="00A31915"/>
    <w:rsid w:val="00A32244"/>
    <w:rsid w:val="00A34E00"/>
    <w:rsid w:val="00A37963"/>
    <w:rsid w:val="00A37A89"/>
    <w:rsid w:val="00A42BF6"/>
    <w:rsid w:val="00A4514D"/>
    <w:rsid w:val="00A47AE9"/>
    <w:rsid w:val="00A50464"/>
    <w:rsid w:val="00A52231"/>
    <w:rsid w:val="00A52AD0"/>
    <w:rsid w:val="00A5381D"/>
    <w:rsid w:val="00A5432C"/>
    <w:rsid w:val="00A5436B"/>
    <w:rsid w:val="00A6048B"/>
    <w:rsid w:val="00A615B0"/>
    <w:rsid w:val="00A61858"/>
    <w:rsid w:val="00A7137F"/>
    <w:rsid w:val="00A71FC4"/>
    <w:rsid w:val="00A73721"/>
    <w:rsid w:val="00A747E6"/>
    <w:rsid w:val="00A74E7C"/>
    <w:rsid w:val="00A77593"/>
    <w:rsid w:val="00A84009"/>
    <w:rsid w:val="00A846ED"/>
    <w:rsid w:val="00A862AB"/>
    <w:rsid w:val="00A86B3D"/>
    <w:rsid w:val="00A87336"/>
    <w:rsid w:val="00A8780E"/>
    <w:rsid w:val="00A90752"/>
    <w:rsid w:val="00A913B4"/>
    <w:rsid w:val="00A944C0"/>
    <w:rsid w:val="00A945BA"/>
    <w:rsid w:val="00A9465F"/>
    <w:rsid w:val="00A95C13"/>
    <w:rsid w:val="00A96B0E"/>
    <w:rsid w:val="00A97CF6"/>
    <w:rsid w:val="00A97F30"/>
    <w:rsid w:val="00AA02D6"/>
    <w:rsid w:val="00AA170F"/>
    <w:rsid w:val="00AA1F8F"/>
    <w:rsid w:val="00AA2A51"/>
    <w:rsid w:val="00AA302D"/>
    <w:rsid w:val="00AA494B"/>
    <w:rsid w:val="00AA4C98"/>
    <w:rsid w:val="00AA5DFD"/>
    <w:rsid w:val="00AB366D"/>
    <w:rsid w:val="00AB3C64"/>
    <w:rsid w:val="00AB4F50"/>
    <w:rsid w:val="00AB57CE"/>
    <w:rsid w:val="00AB5FA1"/>
    <w:rsid w:val="00AB7E5A"/>
    <w:rsid w:val="00AC33B3"/>
    <w:rsid w:val="00AC4DB5"/>
    <w:rsid w:val="00AC7D72"/>
    <w:rsid w:val="00AD1D7F"/>
    <w:rsid w:val="00AD2531"/>
    <w:rsid w:val="00AD6204"/>
    <w:rsid w:val="00AD7A6E"/>
    <w:rsid w:val="00AE0094"/>
    <w:rsid w:val="00AE00AF"/>
    <w:rsid w:val="00AE4B89"/>
    <w:rsid w:val="00AF32E3"/>
    <w:rsid w:val="00AF33D2"/>
    <w:rsid w:val="00AF3ABE"/>
    <w:rsid w:val="00AF40C1"/>
    <w:rsid w:val="00AF6682"/>
    <w:rsid w:val="00B00968"/>
    <w:rsid w:val="00B03AE4"/>
    <w:rsid w:val="00B0557F"/>
    <w:rsid w:val="00B066C0"/>
    <w:rsid w:val="00B0717B"/>
    <w:rsid w:val="00B07C41"/>
    <w:rsid w:val="00B1073F"/>
    <w:rsid w:val="00B14DFE"/>
    <w:rsid w:val="00B15C10"/>
    <w:rsid w:val="00B15CB3"/>
    <w:rsid w:val="00B17C0B"/>
    <w:rsid w:val="00B22CAB"/>
    <w:rsid w:val="00B260AA"/>
    <w:rsid w:val="00B3299B"/>
    <w:rsid w:val="00B339FA"/>
    <w:rsid w:val="00B3413E"/>
    <w:rsid w:val="00B35396"/>
    <w:rsid w:val="00B362A6"/>
    <w:rsid w:val="00B369AC"/>
    <w:rsid w:val="00B37CB1"/>
    <w:rsid w:val="00B40469"/>
    <w:rsid w:val="00B4250D"/>
    <w:rsid w:val="00B461A3"/>
    <w:rsid w:val="00B46516"/>
    <w:rsid w:val="00B47581"/>
    <w:rsid w:val="00B501B9"/>
    <w:rsid w:val="00B508A3"/>
    <w:rsid w:val="00B527CE"/>
    <w:rsid w:val="00B57533"/>
    <w:rsid w:val="00B61374"/>
    <w:rsid w:val="00B61A57"/>
    <w:rsid w:val="00B637B6"/>
    <w:rsid w:val="00B65158"/>
    <w:rsid w:val="00B6788B"/>
    <w:rsid w:val="00B72507"/>
    <w:rsid w:val="00B7386E"/>
    <w:rsid w:val="00B74A17"/>
    <w:rsid w:val="00B74CDA"/>
    <w:rsid w:val="00B77D28"/>
    <w:rsid w:val="00B80361"/>
    <w:rsid w:val="00B831DF"/>
    <w:rsid w:val="00B844B3"/>
    <w:rsid w:val="00B847E5"/>
    <w:rsid w:val="00B90F88"/>
    <w:rsid w:val="00B9184D"/>
    <w:rsid w:val="00B91ABD"/>
    <w:rsid w:val="00B93751"/>
    <w:rsid w:val="00B9687C"/>
    <w:rsid w:val="00B97734"/>
    <w:rsid w:val="00BA022F"/>
    <w:rsid w:val="00BA0607"/>
    <w:rsid w:val="00BA1679"/>
    <w:rsid w:val="00BA4053"/>
    <w:rsid w:val="00BA4C99"/>
    <w:rsid w:val="00BB167C"/>
    <w:rsid w:val="00BB3697"/>
    <w:rsid w:val="00BB4BCA"/>
    <w:rsid w:val="00BB64DC"/>
    <w:rsid w:val="00BB6565"/>
    <w:rsid w:val="00BB72DF"/>
    <w:rsid w:val="00BB7DA0"/>
    <w:rsid w:val="00BC47DA"/>
    <w:rsid w:val="00BC5A32"/>
    <w:rsid w:val="00BC7609"/>
    <w:rsid w:val="00BD11D4"/>
    <w:rsid w:val="00BD1FDA"/>
    <w:rsid w:val="00BE216C"/>
    <w:rsid w:val="00BE2645"/>
    <w:rsid w:val="00BE4017"/>
    <w:rsid w:val="00BE4794"/>
    <w:rsid w:val="00BE4ADC"/>
    <w:rsid w:val="00BE799D"/>
    <w:rsid w:val="00BF1392"/>
    <w:rsid w:val="00BF3103"/>
    <w:rsid w:val="00BF3F8E"/>
    <w:rsid w:val="00BF65DB"/>
    <w:rsid w:val="00C0008D"/>
    <w:rsid w:val="00C015FC"/>
    <w:rsid w:val="00C02ABD"/>
    <w:rsid w:val="00C03B33"/>
    <w:rsid w:val="00C0407D"/>
    <w:rsid w:val="00C06536"/>
    <w:rsid w:val="00C075D0"/>
    <w:rsid w:val="00C11177"/>
    <w:rsid w:val="00C1165A"/>
    <w:rsid w:val="00C1314D"/>
    <w:rsid w:val="00C1404A"/>
    <w:rsid w:val="00C167F2"/>
    <w:rsid w:val="00C20277"/>
    <w:rsid w:val="00C2064B"/>
    <w:rsid w:val="00C226D7"/>
    <w:rsid w:val="00C2274F"/>
    <w:rsid w:val="00C22DE2"/>
    <w:rsid w:val="00C238E8"/>
    <w:rsid w:val="00C24F5A"/>
    <w:rsid w:val="00C24FED"/>
    <w:rsid w:val="00C26BD6"/>
    <w:rsid w:val="00C27271"/>
    <w:rsid w:val="00C30F34"/>
    <w:rsid w:val="00C31BBA"/>
    <w:rsid w:val="00C327B5"/>
    <w:rsid w:val="00C34E3C"/>
    <w:rsid w:val="00C36112"/>
    <w:rsid w:val="00C36767"/>
    <w:rsid w:val="00C37E01"/>
    <w:rsid w:val="00C40590"/>
    <w:rsid w:val="00C413F4"/>
    <w:rsid w:val="00C43270"/>
    <w:rsid w:val="00C4434D"/>
    <w:rsid w:val="00C4566C"/>
    <w:rsid w:val="00C46F7B"/>
    <w:rsid w:val="00C536FB"/>
    <w:rsid w:val="00C555E5"/>
    <w:rsid w:val="00C56A78"/>
    <w:rsid w:val="00C57387"/>
    <w:rsid w:val="00C6080F"/>
    <w:rsid w:val="00C60CDA"/>
    <w:rsid w:val="00C60E28"/>
    <w:rsid w:val="00C62B39"/>
    <w:rsid w:val="00C67D50"/>
    <w:rsid w:val="00C7093B"/>
    <w:rsid w:val="00C71921"/>
    <w:rsid w:val="00C76104"/>
    <w:rsid w:val="00C7690B"/>
    <w:rsid w:val="00C77A83"/>
    <w:rsid w:val="00C80FAC"/>
    <w:rsid w:val="00C8540B"/>
    <w:rsid w:val="00C85F61"/>
    <w:rsid w:val="00C86F1A"/>
    <w:rsid w:val="00C92469"/>
    <w:rsid w:val="00C94936"/>
    <w:rsid w:val="00C95A9B"/>
    <w:rsid w:val="00CA0422"/>
    <w:rsid w:val="00CA275D"/>
    <w:rsid w:val="00CA3AA4"/>
    <w:rsid w:val="00CA3C63"/>
    <w:rsid w:val="00CA4D6F"/>
    <w:rsid w:val="00CB1599"/>
    <w:rsid w:val="00CB1D0A"/>
    <w:rsid w:val="00CB1E53"/>
    <w:rsid w:val="00CC1C75"/>
    <w:rsid w:val="00CC29EB"/>
    <w:rsid w:val="00CC2F48"/>
    <w:rsid w:val="00CC498C"/>
    <w:rsid w:val="00CC6649"/>
    <w:rsid w:val="00CC6D30"/>
    <w:rsid w:val="00CD00A9"/>
    <w:rsid w:val="00CD3AC3"/>
    <w:rsid w:val="00CD3DDE"/>
    <w:rsid w:val="00CD48E8"/>
    <w:rsid w:val="00CD7629"/>
    <w:rsid w:val="00CE1A8D"/>
    <w:rsid w:val="00CE1D62"/>
    <w:rsid w:val="00CE202D"/>
    <w:rsid w:val="00CE302B"/>
    <w:rsid w:val="00CE7F03"/>
    <w:rsid w:val="00CF6E5D"/>
    <w:rsid w:val="00D009F4"/>
    <w:rsid w:val="00D04DF6"/>
    <w:rsid w:val="00D0729E"/>
    <w:rsid w:val="00D07CCB"/>
    <w:rsid w:val="00D10783"/>
    <w:rsid w:val="00D12D1B"/>
    <w:rsid w:val="00D130C9"/>
    <w:rsid w:val="00D13187"/>
    <w:rsid w:val="00D14F3B"/>
    <w:rsid w:val="00D15C21"/>
    <w:rsid w:val="00D15EF2"/>
    <w:rsid w:val="00D162F9"/>
    <w:rsid w:val="00D167C7"/>
    <w:rsid w:val="00D20418"/>
    <w:rsid w:val="00D217DE"/>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065C"/>
    <w:rsid w:val="00D509A8"/>
    <w:rsid w:val="00D5199A"/>
    <w:rsid w:val="00D522EB"/>
    <w:rsid w:val="00D52625"/>
    <w:rsid w:val="00D5531E"/>
    <w:rsid w:val="00D558FF"/>
    <w:rsid w:val="00D560EB"/>
    <w:rsid w:val="00D564CB"/>
    <w:rsid w:val="00D61B2B"/>
    <w:rsid w:val="00D64A93"/>
    <w:rsid w:val="00D652B2"/>
    <w:rsid w:val="00D72BB8"/>
    <w:rsid w:val="00D76BE8"/>
    <w:rsid w:val="00D77510"/>
    <w:rsid w:val="00D8276F"/>
    <w:rsid w:val="00D8631C"/>
    <w:rsid w:val="00D87590"/>
    <w:rsid w:val="00D91AFE"/>
    <w:rsid w:val="00D93862"/>
    <w:rsid w:val="00D93DA8"/>
    <w:rsid w:val="00D9491E"/>
    <w:rsid w:val="00D95570"/>
    <w:rsid w:val="00D97F87"/>
    <w:rsid w:val="00DA41F8"/>
    <w:rsid w:val="00DA5167"/>
    <w:rsid w:val="00DA5D85"/>
    <w:rsid w:val="00DA6616"/>
    <w:rsid w:val="00DA68BB"/>
    <w:rsid w:val="00DA74C9"/>
    <w:rsid w:val="00DB08A8"/>
    <w:rsid w:val="00DB1CAB"/>
    <w:rsid w:val="00DB1D93"/>
    <w:rsid w:val="00DB4D9E"/>
    <w:rsid w:val="00DC62FD"/>
    <w:rsid w:val="00DC698F"/>
    <w:rsid w:val="00DD0BC1"/>
    <w:rsid w:val="00DD199C"/>
    <w:rsid w:val="00DD330B"/>
    <w:rsid w:val="00DD4075"/>
    <w:rsid w:val="00DD4E37"/>
    <w:rsid w:val="00DD5F69"/>
    <w:rsid w:val="00DE0F1E"/>
    <w:rsid w:val="00DE260C"/>
    <w:rsid w:val="00DE3255"/>
    <w:rsid w:val="00DE39AC"/>
    <w:rsid w:val="00DE4595"/>
    <w:rsid w:val="00DE54DD"/>
    <w:rsid w:val="00DF0FE9"/>
    <w:rsid w:val="00DF11F9"/>
    <w:rsid w:val="00DF163F"/>
    <w:rsid w:val="00DF1FD3"/>
    <w:rsid w:val="00DF3825"/>
    <w:rsid w:val="00DF6750"/>
    <w:rsid w:val="00E018E8"/>
    <w:rsid w:val="00E020B1"/>
    <w:rsid w:val="00E0438F"/>
    <w:rsid w:val="00E04B63"/>
    <w:rsid w:val="00E0546D"/>
    <w:rsid w:val="00E0561D"/>
    <w:rsid w:val="00E05DD1"/>
    <w:rsid w:val="00E07458"/>
    <w:rsid w:val="00E11516"/>
    <w:rsid w:val="00E142E5"/>
    <w:rsid w:val="00E15A84"/>
    <w:rsid w:val="00E2059A"/>
    <w:rsid w:val="00E210F8"/>
    <w:rsid w:val="00E270D0"/>
    <w:rsid w:val="00E321A4"/>
    <w:rsid w:val="00E33D79"/>
    <w:rsid w:val="00E34724"/>
    <w:rsid w:val="00E35248"/>
    <w:rsid w:val="00E354E8"/>
    <w:rsid w:val="00E35EC8"/>
    <w:rsid w:val="00E37C42"/>
    <w:rsid w:val="00E423BD"/>
    <w:rsid w:val="00E423D4"/>
    <w:rsid w:val="00E42A34"/>
    <w:rsid w:val="00E4344A"/>
    <w:rsid w:val="00E44133"/>
    <w:rsid w:val="00E44390"/>
    <w:rsid w:val="00E44AA6"/>
    <w:rsid w:val="00E45DAD"/>
    <w:rsid w:val="00E46600"/>
    <w:rsid w:val="00E46833"/>
    <w:rsid w:val="00E4727E"/>
    <w:rsid w:val="00E47752"/>
    <w:rsid w:val="00E50A9E"/>
    <w:rsid w:val="00E524CF"/>
    <w:rsid w:val="00E5606A"/>
    <w:rsid w:val="00E57C70"/>
    <w:rsid w:val="00E60799"/>
    <w:rsid w:val="00E61AE3"/>
    <w:rsid w:val="00E61EF9"/>
    <w:rsid w:val="00E6260C"/>
    <w:rsid w:val="00E63108"/>
    <w:rsid w:val="00E639BC"/>
    <w:rsid w:val="00E63E3D"/>
    <w:rsid w:val="00E64B15"/>
    <w:rsid w:val="00E71D4C"/>
    <w:rsid w:val="00E72C5C"/>
    <w:rsid w:val="00E75E6A"/>
    <w:rsid w:val="00E76B2B"/>
    <w:rsid w:val="00E77943"/>
    <w:rsid w:val="00E82DBD"/>
    <w:rsid w:val="00E83AC8"/>
    <w:rsid w:val="00E87A60"/>
    <w:rsid w:val="00E90E7B"/>
    <w:rsid w:val="00E94605"/>
    <w:rsid w:val="00E95CD8"/>
    <w:rsid w:val="00E96B76"/>
    <w:rsid w:val="00E96D06"/>
    <w:rsid w:val="00E97FCC"/>
    <w:rsid w:val="00EA2EAC"/>
    <w:rsid w:val="00EA4668"/>
    <w:rsid w:val="00EA4691"/>
    <w:rsid w:val="00EA73F1"/>
    <w:rsid w:val="00EB1AE4"/>
    <w:rsid w:val="00EB28F9"/>
    <w:rsid w:val="00EB3858"/>
    <w:rsid w:val="00EB5B7D"/>
    <w:rsid w:val="00EB5EBC"/>
    <w:rsid w:val="00EB78F0"/>
    <w:rsid w:val="00EC0B4F"/>
    <w:rsid w:val="00EC5451"/>
    <w:rsid w:val="00EC5822"/>
    <w:rsid w:val="00EC7570"/>
    <w:rsid w:val="00EC76CB"/>
    <w:rsid w:val="00ED0EF6"/>
    <w:rsid w:val="00ED0F7C"/>
    <w:rsid w:val="00ED16B2"/>
    <w:rsid w:val="00ED1E33"/>
    <w:rsid w:val="00ED28D9"/>
    <w:rsid w:val="00ED4100"/>
    <w:rsid w:val="00ED63EC"/>
    <w:rsid w:val="00EE31B0"/>
    <w:rsid w:val="00EE5155"/>
    <w:rsid w:val="00EE5D87"/>
    <w:rsid w:val="00EE6DE6"/>
    <w:rsid w:val="00EF20B7"/>
    <w:rsid w:val="00EF27FF"/>
    <w:rsid w:val="00EF3944"/>
    <w:rsid w:val="00EF6520"/>
    <w:rsid w:val="00EF6966"/>
    <w:rsid w:val="00F01CBF"/>
    <w:rsid w:val="00F03AAD"/>
    <w:rsid w:val="00F10D67"/>
    <w:rsid w:val="00F11DB8"/>
    <w:rsid w:val="00F12B86"/>
    <w:rsid w:val="00F12C6C"/>
    <w:rsid w:val="00F13DFD"/>
    <w:rsid w:val="00F14188"/>
    <w:rsid w:val="00F16E26"/>
    <w:rsid w:val="00F16F02"/>
    <w:rsid w:val="00F1701B"/>
    <w:rsid w:val="00F17DAA"/>
    <w:rsid w:val="00F2020A"/>
    <w:rsid w:val="00F2102C"/>
    <w:rsid w:val="00F220B5"/>
    <w:rsid w:val="00F221B2"/>
    <w:rsid w:val="00F22204"/>
    <w:rsid w:val="00F268CF"/>
    <w:rsid w:val="00F26D74"/>
    <w:rsid w:val="00F2716E"/>
    <w:rsid w:val="00F273D5"/>
    <w:rsid w:val="00F306F1"/>
    <w:rsid w:val="00F32356"/>
    <w:rsid w:val="00F32ECB"/>
    <w:rsid w:val="00F341E4"/>
    <w:rsid w:val="00F359FA"/>
    <w:rsid w:val="00F40753"/>
    <w:rsid w:val="00F40DCD"/>
    <w:rsid w:val="00F436E2"/>
    <w:rsid w:val="00F44DEE"/>
    <w:rsid w:val="00F45A8C"/>
    <w:rsid w:val="00F46878"/>
    <w:rsid w:val="00F46AFD"/>
    <w:rsid w:val="00F46C30"/>
    <w:rsid w:val="00F54D34"/>
    <w:rsid w:val="00F54E2F"/>
    <w:rsid w:val="00F56D36"/>
    <w:rsid w:val="00F6038B"/>
    <w:rsid w:val="00F61CB5"/>
    <w:rsid w:val="00F625E4"/>
    <w:rsid w:val="00F62891"/>
    <w:rsid w:val="00F6519B"/>
    <w:rsid w:val="00F67121"/>
    <w:rsid w:val="00F67563"/>
    <w:rsid w:val="00F76785"/>
    <w:rsid w:val="00F7726E"/>
    <w:rsid w:val="00F8130D"/>
    <w:rsid w:val="00F826C6"/>
    <w:rsid w:val="00F8774D"/>
    <w:rsid w:val="00F91368"/>
    <w:rsid w:val="00F9248B"/>
    <w:rsid w:val="00F9392B"/>
    <w:rsid w:val="00F93F35"/>
    <w:rsid w:val="00F9439C"/>
    <w:rsid w:val="00F94771"/>
    <w:rsid w:val="00F94856"/>
    <w:rsid w:val="00F952C3"/>
    <w:rsid w:val="00FA0C61"/>
    <w:rsid w:val="00FA37E3"/>
    <w:rsid w:val="00FA5A4E"/>
    <w:rsid w:val="00FA6281"/>
    <w:rsid w:val="00FB0388"/>
    <w:rsid w:val="00FB557A"/>
    <w:rsid w:val="00FB5D59"/>
    <w:rsid w:val="00FB5DEC"/>
    <w:rsid w:val="00FB76E5"/>
    <w:rsid w:val="00FC417D"/>
    <w:rsid w:val="00FC4C2D"/>
    <w:rsid w:val="00FC668A"/>
    <w:rsid w:val="00FD2F34"/>
    <w:rsid w:val="00FD556C"/>
    <w:rsid w:val="00FD56C3"/>
    <w:rsid w:val="00FD7E90"/>
    <w:rsid w:val="00FE25E0"/>
    <w:rsid w:val="00FE2ABD"/>
    <w:rsid w:val="00FE30F5"/>
    <w:rsid w:val="00FE6881"/>
    <w:rsid w:val="00FF0505"/>
    <w:rsid w:val="00FF08E4"/>
    <w:rsid w:val="00FF71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7C4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E97FCC"/>
    <w:pPr>
      <w:spacing w:after="200"/>
    </w:pPr>
    <w:rPr>
      <w:rFonts w:asciiTheme="minorHAnsi" w:eastAsiaTheme="minorHAnsi" w:hAnsiTheme="minorHAnsi" w:cstheme="minorBidi"/>
      <w:b/>
      <w:bCs/>
      <w:color w:val="4472C4" w:themeColor="accent1"/>
      <w:sz w:val="18"/>
      <w:szCs w:val="18"/>
      <w:lang w:eastAsia="en-US"/>
    </w:rPr>
  </w:style>
  <w:style w:type="paragraph" w:customStyle="1" w:styleId="StandardowyStandardowy10">
    <w:name w:val="Standardowy.Standardowy1"/>
    <w:rsid w:val="0020103B"/>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orporacja.pgg.pl/dostawcy/cennik-uslug-pg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webSettings" Target="webSettings.xml"/><Relationship Id="rId12" Type="http://schemas.openxmlformats.org/officeDocument/2006/relationships/hyperlink" Target="https://korporacja.pgg.pl/dostawcy/cennik-uslug-pgg"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hroboczek@pgg.p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korporacja.pgg.pl/dostawcy/cennik-uslug-pgg" TargetMode="External"/><Relationship Id="rId23" Type="http://schemas.openxmlformats.org/officeDocument/2006/relationships/footer" Target="footer2.xml"/><Relationship Id="rId10" Type="http://schemas.openxmlformats.org/officeDocument/2006/relationships/hyperlink" Target="https://korporacja.pgg.pl/dostawcy/przetargi" TargetMode="Externa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orporacja.pgg.pl/dostawcy/cennik-uslug-pgg" TargetMode="External"/><Relationship Id="rId22"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44534"/>
    <w:rsid w:val="00051F4B"/>
    <w:rsid w:val="00057EAC"/>
    <w:rsid w:val="00062B6B"/>
    <w:rsid w:val="000B1160"/>
    <w:rsid w:val="00125629"/>
    <w:rsid w:val="00153972"/>
    <w:rsid w:val="001A6C91"/>
    <w:rsid w:val="001E2A9E"/>
    <w:rsid w:val="00225A36"/>
    <w:rsid w:val="00243A23"/>
    <w:rsid w:val="002541FF"/>
    <w:rsid w:val="0026200F"/>
    <w:rsid w:val="00271730"/>
    <w:rsid w:val="00390AC2"/>
    <w:rsid w:val="003F6D9F"/>
    <w:rsid w:val="0044726F"/>
    <w:rsid w:val="004A5BED"/>
    <w:rsid w:val="00555F2A"/>
    <w:rsid w:val="00696160"/>
    <w:rsid w:val="006C7B90"/>
    <w:rsid w:val="00780D19"/>
    <w:rsid w:val="007B64AF"/>
    <w:rsid w:val="008478CC"/>
    <w:rsid w:val="008C2519"/>
    <w:rsid w:val="008D35AD"/>
    <w:rsid w:val="008E0D61"/>
    <w:rsid w:val="008F0C53"/>
    <w:rsid w:val="00920422"/>
    <w:rsid w:val="00AB7E5A"/>
    <w:rsid w:val="00AD2531"/>
    <w:rsid w:val="00BD4B54"/>
    <w:rsid w:val="00C20521"/>
    <w:rsid w:val="00C36767"/>
    <w:rsid w:val="00C6080F"/>
    <w:rsid w:val="00C95A9B"/>
    <w:rsid w:val="00CB5F42"/>
    <w:rsid w:val="00CE5AC4"/>
    <w:rsid w:val="00D5199A"/>
    <w:rsid w:val="00DC12ED"/>
    <w:rsid w:val="00DD5C3D"/>
    <w:rsid w:val="00E17B86"/>
    <w:rsid w:val="00E37C42"/>
    <w:rsid w:val="00F05C15"/>
    <w:rsid w:val="00F571FE"/>
    <w:rsid w:val="00FA37E3"/>
    <w:rsid w:val="00FC5B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571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5860D-D5F5-4E8C-8762-5CF40A0F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27845</Words>
  <Characters>167076</Characters>
  <Application>Microsoft Office Word</Application>
  <DocSecurity>0</DocSecurity>
  <Lines>1392</Lines>
  <Paragraphs>389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Paweł Pillar</cp:lastModifiedBy>
  <cp:revision>2</cp:revision>
  <cp:lastPrinted>2025-08-27T08:37:00Z</cp:lastPrinted>
  <dcterms:created xsi:type="dcterms:W3CDTF">2025-09-09T07:45:00Z</dcterms:created>
  <dcterms:modified xsi:type="dcterms:W3CDTF">2025-09-09T07:45:00Z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